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themeColor="background1"/>
  <w:body>
    <w:p w14:paraId="0BDB7221">
      <w:pPr>
        <w:rPr>
          <w:rFonts w:hint="default" w:ascii="Corbel" w:hAnsi="Corbel" w:cs="Corbel"/>
          <w:b/>
          <w:bCs/>
          <w:color w:val="000000" w:themeColor="text1"/>
          <w:sz w:val="24"/>
          <w:szCs w:val="24"/>
          <w14:textFill>
            <w14:solidFill>
              <w14:schemeClr w14:val="tx1"/>
            </w14:solidFill>
          </w14:textFill>
        </w:rPr>
      </w:pPr>
      <w:bookmarkStart w:id="0" w:name="_GoBack"/>
      <w:bookmarkEnd w:id="0"/>
      <w:r>
        <w:rPr>
          <w:rFonts w:hint="default" w:ascii="Corbel" w:hAnsi="Corbel" w:cs="Corbel"/>
          <w:b/>
          <w:bCs/>
          <w:color w:val="000000" w:themeColor="text1"/>
          <w:sz w:val="24"/>
          <w:szCs w:val="24"/>
          <w14:textFill>
            <w14:solidFill>
              <w14:schemeClr w14:val="tx1"/>
            </w14:solidFill>
          </w14:textFill>
        </w:rPr>
        <w:drawing>
          <wp:anchor distT="0" distB="0" distL="114300" distR="114300" simplePos="0" relativeHeight="251660288" behindDoc="1" locked="0" layoutInCell="1" allowOverlap="1">
            <wp:simplePos x="0" y="0"/>
            <wp:positionH relativeFrom="column">
              <wp:posOffset>-1214120</wp:posOffset>
            </wp:positionH>
            <wp:positionV relativeFrom="paragraph">
              <wp:posOffset>-1026795</wp:posOffset>
            </wp:positionV>
            <wp:extent cx="7668260" cy="10840085"/>
            <wp:effectExtent l="0" t="0" r="9525" b="0"/>
            <wp:wrapNone/>
            <wp:docPr id="32" name="图片 32" descr="E:\刘奇梅专用\模板\Word版工作总结\2018\Action\未标题-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E:\刘奇梅专用\模板\Word版工作总结\2018\Action\未标题-1 (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7668000" cy="10839881"/>
                    </a:xfrm>
                    <a:prstGeom prst="rect">
                      <a:avLst/>
                    </a:prstGeom>
                    <a:noFill/>
                    <a:ln>
                      <a:noFill/>
                    </a:ln>
                  </pic:spPr>
                </pic:pic>
              </a:graphicData>
            </a:graphic>
          </wp:anchor>
        </w:drawing>
      </w:r>
      <w:r>
        <w:rPr>
          <w:rFonts w:hint="default" w:ascii="Corbel" w:hAnsi="Corbel" w:cs="Corbel"/>
          <w:b/>
          <w:bCs/>
          <w:color w:val="000000" w:themeColor="text1"/>
          <w:sz w:val="24"/>
          <w:szCs w:val="24"/>
          <w14:textFill>
            <w14:solidFill>
              <w14:schemeClr w14:val="tx1"/>
            </w14:solidFill>
          </w14:textFill>
        </w:rPr>
        <w:drawing>
          <wp:inline distT="0" distB="0" distL="114300" distR="114300">
            <wp:extent cx="1391920" cy="972820"/>
            <wp:effectExtent l="0" t="0" r="10160" b="2540"/>
            <wp:docPr id="74" name="Content Placeholder 2" descr="C:\Users\SHIS\AppData\Local\Microsoft\Windows\Temporary Internet Files\Content.Word\IMG-20200115-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ontent Placeholder 2" descr="C:\Users\SHIS\AppData\Local\Microsoft\Windows\Temporary Internet Files\Content.Word\IMG-20200115-WA0002.jpg"/>
                    <pic:cNvPicPr>
                      <a:picLocks noChangeAspect="1"/>
                    </pic:cNvPicPr>
                  </pic:nvPicPr>
                  <pic:blipFill>
                    <a:blip r:embed="rId12" cstate="print"/>
                    <a:srcRect/>
                    <a:stretch>
                      <a:fillRect/>
                    </a:stretch>
                  </pic:blipFill>
                  <pic:spPr>
                    <a:xfrm>
                      <a:off x="0" y="0"/>
                      <a:ext cx="1391920" cy="972820"/>
                    </a:xfrm>
                    <a:prstGeom prst="rect">
                      <a:avLst/>
                    </a:prstGeom>
                    <a:noFill/>
                    <a:ln w="9525">
                      <a:noFill/>
                      <a:miter lim="800000"/>
                      <a:headEnd/>
                      <a:tailEnd/>
                    </a:ln>
                  </pic:spPr>
                </pic:pic>
              </a:graphicData>
            </a:graphic>
          </wp:inline>
        </w:drawing>
      </w:r>
      <w:r>
        <w:rPr>
          <w:rFonts w:hint="default" w:ascii="Corbel" w:hAnsi="Corbel" w:cs="Corbel"/>
          <w:b/>
          <w:bCs/>
          <w:color w:val="000000" w:themeColor="text1"/>
          <w:sz w:val="24"/>
          <w:szCs w:val="24"/>
          <w14:textFill>
            <w14:solidFill>
              <w14:schemeClr w14:val="tx1"/>
            </w14:solidFill>
          </w14:textFill>
        </w:rPr>
        <w:t xml:space="preserve">  </w:t>
      </w:r>
    </w:p>
    <w:p w14:paraId="3E259667">
      <w:pPr>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t xml:space="preserve">  </w:t>
      </w:r>
    </w:p>
    <w:p w14:paraId="55ADD733">
      <w:pPr>
        <w:widowControl/>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1186180</wp:posOffset>
                </wp:positionH>
                <wp:positionV relativeFrom="paragraph">
                  <wp:posOffset>6726555</wp:posOffset>
                </wp:positionV>
                <wp:extent cx="270510" cy="171450"/>
                <wp:effectExtent l="0" t="0" r="15240" b="0"/>
                <wp:wrapNone/>
                <wp:docPr id="3" name="Freeform 24"/>
                <wp:cNvGraphicFramePr/>
                <a:graphic xmlns:a="http://schemas.openxmlformats.org/drawingml/2006/main">
                  <a:graphicData uri="http://schemas.microsoft.com/office/word/2010/wordprocessingShape">
                    <wps:wsp>
                      <wps:cNvSpPr>
                        <a:spLocks noEditPoints="1"/>
                      </wps:cNvSpPr>
                      <wps:spPr bwMode="auto">
                        <a:xfrm>
                          <a:off x="0" y="0"/>
                          <a:ext cx="270510" cy="171450"/>
                        </a:xfrm>
                        <a:custGeom>
                          <a:avLst/>
                          <a:gdLst>
                            <a:gd name="T0" fmla="*/ 14 w 593"/>
                            <a:gd name="T1" fmla="*/ 0 h 331"/>
                            <a:gd name="T2" fmla="*/ 564 w 593"/>
                            <a:gd name="T3" fmla="*/ 0 h 331"/>
                            <a:gd name="T4" fmla="*/ 565 w 593"/>
                            <a:gd name="T5" fmla="*/ 3 h 331"/>
                            <a:gd name="T6" fmla="*/ 303 w 593"/>
                            <a:gd name="T7" fmla="*/ 185 h 331"/>
                            <a:gd name="T8" fmla="*/ 276 w 593"/>
                            <a:gd name="T9" fmla="*/ 185 h 331"/>
                            <a:gd name="T10" fmla="*/ 13 w 593"/>
                            <a:gd name="T11" fmla="*/ 3 h 331"/>
                            <a:gd name="T12" fmla="*/ 14 w 593"/>
                            <a:gd name="T13" fmla="*/ 0 h 331"/>
                            <a:gd name="T14" fmla="*/ 593 w 593"/>
                            <a:gd name="T15" fmla="*/ 10 h 331"/>
                            <a:gd name="T16" fmla="*/ 593 w 593"/>
                            <a:gd name="T17" fmla="*/ 329 h 331"/>
                            <a:gd name="T18" fmla="*/ 591 w 593"/>
                            <a:gd name="T19" fmla="*/ 331 h 331"/>
                            <a:gd name="T20" fmla="*/ 547 w 593"/>
                            <a:gd name="T21" fmla="*/ 331 h 331"/>
                            <a:gd name="T22" fmla="*/ 546 w 593"/>
                            <a:gd name="T23" fmla="*/ 331 h 331"/>
                            <a:gd name="T24" fmla="*/ 377 w 593"/>
                            <a:gd name="T25" fmla="*/ 159 h 331"/>
                            <a:gd name="T26" fmla="*/ 377 w 593"/>
                            <a:gd name="T27" fmla="*/ 156 h 331"/>
                            <a:gd name="T28" fmla="*/ 590 w 593"/>
                            <a:gd name="T29" fmla="*/ 8 h 331"/>
                            <a:gd name="T30" fmla="*/ 593 w 593"/>
                            <a:gd name="T31" fmla="*/ 10 h 331"/>
                            <a:gd name="T32" fmla="*/ 516 w 593"/>
                            <a:gd name="T33" fmla="*/ 331 h 331"/>
                            <a:gd name="T34" fmla="*/ 55 w 593"/>
                            <a:gd name="T35" fmla="*/ 331 h 331"/>
                            <a:gd name="T36" fmla="*/ 53 w 593"/>
                            <a:gd name="T37" fmla="*/ 328 h 331"/>
                            <a:gd name="T38" fmla="*/ 213 w 593"/>
                            <a:gd name="T39" fmla="*/ 166 h 331"/>
                            <a:gd name="T40" fmla="*/ 216 w 593"/>
                            <a:gd name="T41" fmla="*/ 165 h 331"/>
                            <a:gd name="T42" fmla="*/ 274 w 593"/>
                            <a:gd name="T43" fmla="*/ 206 h 331"/>
                            <a:gd name="T44" fmla="*/ 304 w 593"/>
                            <a:gd name="T45" fmla="*/ 206 h 331"/>
                            <a:gd name="T46" fmla="*/ 359 w 593"/>
                            <a:gd name="T47" fmla="*/ 168 h 331"/>
                            <a:gd name="T48" fmla="*/ 361 w 593"/>
                            <a:gd name="T49" fmla="*/ 169 h 331"/>
                            <a:gd name="T50" fmla="*/ 518 w 593"/>
                            <a:gd name="T51" fmla="*/ 328 h 331"/>
                            <a:gd name="T52" fmla="*/ 516 w 593"/>
                            <a:gd name="T53" fmla="*/ 331 h 331"/>
                            <a:gd name="T54" fmla="*/ 25 w 593"/>
                            <a:gd name="T55" fmla="*/ 331 h 331"/>
                            <a:gd name="T56" fmla="*/ 2 w 593"/>
                            <a:gd name="T57" fmla="*/ 331 h 331"/>
                            <a:gd name="T58" fmla="*/ 0 w 593"/>
                            <a:gd name="T59" fmla="*/ 329 h 331"/>
                            <a:gd name="T60" fmla="*/ 0 w 593"/>
                            <a:gd name="T61" fmla="*/ 20 h 331"/>
                            <a:gd name="T62" fmla="*/ 3 w 593"/>
                            <a:gd name="T63" fmla="*/ 18 h 331"/>
                            <a:gd name="T64" fmla="*/ 197 w 593"/>
                            <a:gd name="T65" fmla="*/ 153 h 331"/>
                            <a:gd name="T66" fmla="*/ 197 w 593"/>
                            <a:gd name="T67" fmla="*/ 156 h 331"/>
                            <a:gd name="T68" fmla="*/ 26 w 593"/>
                            <a:gd name="T69" fmla="*/ 331 h 331"/>
                            <a:gd name="T70" fmla="*/ 25 w 593"/>
                            <a:gd name="T71" fmla="*/ 331 h 3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93" h="331">
                              <a:moveTo>
                                <a:pt x="14" y="0"/>
                              </a:moveTo>
                              <a:cubicBezTo>
                                <a:pt x="197" y="0"/>
                                <a:pt x="381" y="0"/>
                                <a:pt x="564" y="0"/>
                              </a:cubicBezTo>
                              <a:cubicBezTo>
                                <a:pt x="566" y="0"/>
                                <a:pt x="567" y="2"/>
                                <a:pt x="565" y="3"/>
                              </a:cubicBezTo>
                              <a:cubicBezTo>
                                <a:pt x="478" y="64"/>
                                <a:pt x="390" y="125"/>
                                <a:pt x="303" y="185"/>
                              </a:cubicBezTo>
                              <a:cubicBezTo>
                                <a:pt x="291" y="193"/>
                                <a:pt x="287" y="193"/>
                                <a:pt x="276" y="185"/>
                              </a:cubicBezTo>
                              <a:cubicBezTo>
                                <a:pt x="188" y="125"/>
                                <a:pt x="100" y="64"/>
                                <a:pt x="13" y="3"/>
                              </a:cubicBezTo>
                              <a:cubicBezTo>
                                <a:pt x="11" y="2"/>
                                <a:pt x="12" y="0"/>
                                <a:pt x="14" y="0"/>
                              </a:cubicBezTo>
                              <a:close/>
                              <a:moveTo>
                                <a:pt x="593" y="10"/>
                              </a:moveTo>
                              <a:cubicBezTo>
                                <a:pt x="593" y="116"/>
                                <a:pt x="593" y="223"/>
                                <a:pt x="593" y="329"/>
                              </a:cubicBezTo>
                              <a:cubicBezTo>
                                <a:pt x="593" y="330"/>
                                <a:pt x="592" y="331"/>
                                <a:pt x="591" y="331"/>
                              </a:cubicBezTo>
                              <a:cubicBezTo>
                                <a:pt x="577" y="331"/>
                                <a:pt x="562" y="331"/>
                                <a:pt x="547" y="331"/>
                              </a:cubicBezTo>
                              <a:cubicBezTo>
                                <a:pt x="546" y="331"/>
                                <a:pt x="546" y="331"/>
                                <a:pt x="546" y="331"/>
                              </a:cubicBezTo>
                              <a:cubicBezTo>
                                <a:pt x="489" y="273"/>
                                <a:pt x="433" y="216"/>
                                <a:pt x="377" y="159"/>
                              </a:cubicBezTo>
                              <a:cubicBezTo>
                                <a:pt x="376" y="158"/>
                                <a:pt x="376" y="156"/>
                                <a:pt x="377" y="156"/>
                              </a:cubicBezTo>
                              <a:cubicBezTo>
                                <a:pt x="448" y="106"/>
                                <a:pt x="519" y="57"/>
                                <a:pt x="590" y="8"/>
                              </a:cubicBezTo>
                              <a:cubicBezTo>
                                <a:pt x="591" y="7"/>
                                <a:pt x="593" y="8"/>
                                <a:pt x="593" y="10"/>
                              </a:cubicBezTo>
                              <a:close/>
                              <a:moveTo>
                                <a:pt x="516" y="331"/>
                              </a:moveTo>
                              <a:cubicBezTo>
                                <a:pt x="362" y="331"/>
                                <a:pt x="209" y="331"/>
                                <a:pt x="55" y="331"/>
                              </a:cubicBezTo>
                              <a:cubicBezTo>
                                <a:pt x="53" y="331"/>
                                <a:pt x="52" y="329"/>
                                <a:pt x="53" y="328"/>
                              </a:cubicBezTo>
                              <a:cubicBezTo>
                                <a:pt x="107" y="274"/>
                                <a:pt x="160" y="220"/>
                                <a:pt x="213" y="166"/>
                              </a:cubicBezTo>
                              <a:cubicBezTo>
                                <a:pt x="214" y="165"/>
                                <a:pt x="215" y="165"/>
                                <a:pt x="216" y="165"/>
                              </a:cubicBezTo>
                              <a:cubicBezTo>
                                <a:pt x="235" y="179"/>
                                <a:pt x="254" y="192"/>
                                <a:pt x="274" y="206"/>
                              </a:cubicBezTo>
                              <a:cubicBezTo>
                                <a:pt x="287" y="215"/>
                                <a:pt x="291" y="215"/>
                                <a:pt x="304" y="206"/>
                              </a:cubicBezTo>
                              <a:cubicBezTo>
                                <a:pt x="322" y="193"/>
                                <a:pt x="340" y="181"/>
                                <a:pt x="359" y="168"/>
                              </a:cubicBezTo>
                              <a:cubicBezTo>
                                <a:pt x="359" y="168"/>
                                <a:pt x="360" y="168"/>
                                <a:pt x="361" y="169"/>
                              </a:cubicBezTo>
                              <a:cubicBezTo>
                                <a:pt x="413" y="222"/>
                                <a:pt x="466" y="275"/>
                                <a:pt x="518" y="328"/>
                              </a:cubicBezTo>
                              <a:cubicBezTo>
                                <a:pt x="519" y="329"/>
                                <a:pt x="518" y="331"/>
                                <a:pt x="516" y="331"/>
                              </a:cubicBezTo>
                              <a:close/>
                              <a:moveTo>
                                <a:pt x="25" y="331"/>
                              </a:moveTo>
                              <a:cubicBezTo>
                                <a:pt x="17" y="331"/>
                                <a:pt x="9" y="331"/>
                                <a:pt x="2" y="331"/>
                              </a:cubicBezTo>
                              <a:cubicBezTo>
                                <a:pt x="1" y="331"/>
                                <a:pt x="0" y="330"/>
                                <a:pt x="0" y="329"/>
                              </a:cubicBezTo>
                              <a:cubicBezTo>
                                <a:pt x="0" y="226"/>
                                <a:pt x="0" y="123"/>
                                <a:pt x="0" y="20"/>
                              </a:cubicBezTo>
                              <a:cubicBezTo>
                                <a:pt x="0" y="18"/>
                                <a:pt x="2" y="17"/>
                                <a:pt x="3" y="18"/>
                              </a:cubicBezTo>
                              <a:cubicBezTo>
                                <a:pt x="68" y="63"/>
                                <a:pt x="132" y="108"/>
                                <a:pt x="197" y="153"/>
                              </a:cubicBezTo>
                              <a:cubicBezTo>
                                <a:pt x="199" y="154"/>
                                <a:pt x="199" y="155"/>
                                <a:pt x="197" y="156"/>
                              </a:cubicBezTo>
                              <a:cubicBezTo>
                                <a:pt x="141" y="214"/>
                                <a:pt x="83" y="272"/>
                                <a:pt x="26" y="331"/>
                              </a:cubicBezTo>
                              <a:cubicBezTo>
                                <a:pt x="25" y="331"/>
                                <a:pt x="25" y="331"/>
                                <a:pt x="25" y="331"/>
                              </a:cubicBezTo>
                              <a:close/>
                            </a:path>
                          </a:pathLst>
                        </a:custGeom>
                        <a:solidFill>
                          <a:srgbClr val="19B29E"/>
                        </a:solidFill>
                        <a:ln>
                          <a:noFill/>
                        </a:ln>
                      </wps:spPr>
                      <wps:bodyPr vert="horz" wrap="square" lIns="91440" tIns="45720" rIns="91440" bIns="45720" numCol="1" anchor="t" anchorCtr="0" compatLnSpc="1"/>
                    </wps:wsp>
                  </a:graphicData>
                </a:graphic>
              </wp:anchor>
            </w:drawing>
          </mc:Choice>
          <mc:Fallback>
            <w:pict>
              <v:shape id="Freeform 24" o:spid="_x0000_s1026" o:spt="100" style="position:absolute;left:0pt;margin-left:93.4pt;margin-top:529.65pt;height:13.5pt;width:21.3pt;z-index:251681792;mso-width-relative:page;mso-height-relative:page;" fillcolor="#19B29E" filled="t" stroked="f" coordsize="593,331" o:gfxdata="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" path="m14,0c197,0,381,0,564,0c566,0,567,2,565,3c478,64,390,125,303,185c291,193,287,193,276,185c188,125,100,64,13,3c11,2,12,0,14,0xm593,10c593,116,593,223,593,329c593,330,592,331,591,331c577,331,562,331,547,331c546,331,546,331,546,331c489,273,433,216,377,159c376,158,376,156,377,156c448,106,519,57,590,8c591,7,593,8,593,10xm516,331c362,331,209,331,55,331c53,331,52,329,53,328c107,274,160,220,213,166c214,165,215,165,216,165c235,179,254,192,274,206c287,215,291,215,304,206c322,193,340,181,359,168c359,168,360,168,361,169c413,222,466,275,518,328c519,329,518,331,516,331xm25,331c17,331,9,331,2,331c1,331,0,330,0,329c0,226,0,123,0,20c0,18,2,17,3,18c68,63,132,108,197,153c199,154,199,155,197,156c141,214,83,272,26,331c25,331,25,331,25,331xe">
                <v:path o:connectlocs="6386,0;257281,0;257737,1553;138220,95825;125903,95825;5930,1553;6386,0;270510,5179;270510,170414;269597,171450;249526,171450;249069,171450;171976,82358;171976,80804;269141,4143;270510,5179;235384,171450;25089,171450;24177,169896;97164,85983;98533,85466;124991,106703;138676,106703;163765,87019;164678,87537;236297,169896;235384,171450;11404,171450;912,171450;0,170414;0,10359;1368,9323;89865,79250;89865,80804;11860,171450;11404,171450" o:connectangles="0,0,0,0,0,0,0,0,0,0,0,0,0,0,0,0,0,0,0,0,0,0,0,0,0,0,0,0,0,0,0,0,0,0,0,0"/>
                <v:fill on="t" focussize="0,0"/>
                <v:stroke on="f"/>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65408" behindDoc="1" locked="0" layoutInCell="1" allowOverlap="1">
                <wp:simplePos x="0" y="0"/>
                <wp:positionH relativeFrom="column">
                  <wp:posOffset>1167130</wp:posOffset>
                </wp:positionH>
                <wp:positionV relativeFrom="paragraph">
                  <wp:posOffset>6220460</wp:posOffset>
                </wp:positionV>
                <wp:extent cx="251460" cy="287655"/>
                <wp:effectExtent l="0" t="0" r="0" b="0"/>
                <wp:wrapNone/>
                <wp:docPr id="40" name="任意多边形 40"/>
                <wp:cNvGraphicFramePr/>
                <a:graphic xmlns:a="http://schemas.openxmlformats.org/drawingml/2006/main">
                  <a:graphicData uri="http://schemas.microsoft.com/office/word/2010/wordprocessingShape">
                    <wps:wsp>
                      <wps:cNvSpPr/>
                      <wps:spPr bwMode="auto">
                        <a:xfrm>
                          <a:off x="0" y="0"/>
                          <a:ext cx="251460" cy="287655"/>
                        </a:xfrm>
                        <a:custGeom>
                          <a:avLst/>
                          <a:gdLst>
                            <a:gd name="T0" fmla="*/ 175 w 254"/>
                            <a:gd name="T1" fmla="*/ 201 h 294"/>
                            <a:gd name="T2" fmla="*/ 153 w 254"/>
                            <a:gd name="T3" fmla="*/ 156 h 294"/>
                            <a:gd name="T4" fmla="*/ 175 w 254"/>
                            <a:gd name="T5" fmla="*/ 156 h 294"/>
                            <a:gd name="T6" fmla="*/ 114 w 254"/>
                            <a:gd name="T7" fmla="*/ 137 h 294"/>
                            <a:gd name="T8" fmla="*/ 136 w 254"/>
                            <a:gd name="T9" fmla="*/ 156 h 294"/>
                            <a:gd name="T10" fmla="*/ 142 w 254"/>
                            <a:gd name="T11" fmla="*/ 163 h 294"/>
                            <a:gd name="T12" fmla="*/ 107 w 254"/>
                            <a:gd name="T13" fmla="*/ 194 h 294"/>
                            <a:gd name="T14" fmla="*/ 216 w 254"/>
                            <a:gd name="T15" fmla="*/ 57 h 294"/>
                            <a:gd name="T16" fmla="*/ 112 w 254"/>
                            <a:gd name="T17" fmla="*/ 118 h 294"/>
                            <a:gd name="T18" fmla="*/ 209 w 254"/>
                            <a:gd name="T19" fmla="*/ 104 h 294"/>
                            <a:gd name="T20" fmla="*/ 209 w 254"/>
                            <a:gd name="T21" fmla="*/ 104 h 294"/>
                            <a:gd name="T22" fmla="*/ 86 w 254"/>
                            <a:gd name="T23" fmla="*/ 11 h 294"/>
                            <a:gd name="T24" fmla="*/ 0 w 254"/>
                            <a:gd name="T25" fmla="*/ 199 h 294"/>
                            <a:gd name="T26" fmla="*/ 33 w 254"/>
                            <a:gd name="T27" fmla="*/ 290 h 294"/>
                            <a:gd name="T28" fmla="*/ 70 w 254"/>
                            <a:gd name="T29" fmla="*/ 242 h 294"/>
                            <a:gd name="T30" fmla="*/ 254 w 254"/>
                            <a:gd name="T31" fmla="*/ 199 h 294"/>
                            <a:gd name="T32" fmla="*/ 48 w 254"/>
                            <a:gd name="T33" fmla="*/ 280 h 294"/>
                            <a:gd name="T34" fmla="*/ 46 w 254"/>
                            <a:gd name="T35" fmla="*/ 235 h 294"/>
                            <a:gd name="T36" fmla="*/ 74 w 254"/>
                            <a:gd name="T37" fmla="*/ 199 h 294"/>
                            <a:gd name="T38" fmla="*/ 69 w 254"/>
                            <a:gd name="T39" fmla="*/ 209 h 294"/>
                            <a:gd name="T40" fmla="*/ 69 w 254"/>
                            <a:gd name="T41" fmla="*/ 209 h 294"/>
                            <a:gd name="T42" fmla="*/ 68 w 254"/>
                            <a:gd name="T43" fmla="*/ 209 h 294"/>
                            <a:gd name="T44" fmla="*/ 68 w 254"/>
                            <a:gd name="T45" fmla="*/ 210 h 294"/>
                            <a:gd name="T46" fmla="*/ 67 w 254"/>
                            <a:gd name="T47" fmla="*/ 210 h 294"/>
                            <a:gd name="T48" fmla="*/ 67 w 254"/>
                            <a:gd name="T49" fmla="*/ 211 h 294"/>
                            <a:gd name="T50" fmla="*/ 66 w 254"/>
                            <a:gd name="T51" fmla="*/ 211 h 294"/>
                            <a:gd name="T52" fmla="*/ 65 w 254"/>
                            <a:gd name="T53" fmla="*/ 211 h 294"/>
                            <a:gd name="T54" fmla="*/ 64 w 254"/>
                            <a:gd name="T55" fmla="*/ 211 h 294"/>
                            <a:gd name="T56" fmla="*/ 64 w 254"/>
                            <a:gd name="T57" fmla="*/ 212 h 294"/>
                            <a:gd name="T58" fmla="*/ 63 w 254"/>
                            <a:gd name="T59" fmla="*/ 212 h 294"/>
                            <a:gd name="T60" fmla="*/ 62 w 254"/>
                            <a:gd name="T61" fmla="*/ 212 h 294"/>
                            <a:gd name="T62" fmla="*/ 62 w 254"/>
                            <a:gd name="T63" fmla="*/ 212 h 294"/>
                            <a:gd name="T64" fmla="*/ 61 w 254"/>
                            <a:gd name="T65" fmla="*/ 212 h 294"/>
                            <a:gd name="T66" fmla="*/ 23 w 254"/>
                            <a:gd name="T67" fmla="*/ 199 h 294"/>
                            <a:gd name="T68" fmla="*/ 60 w 254"/>
                            <a:gd name="T69" fmla="*/ 23 h 294"/>
                            <a:gd name="T70" fmla="*/ 231 w 254"/>
                            <a:gd name="T71" fmla="*/ 199 h 294"/>
                            <a:gd name="T72" fmla="*/ 94 w 254"/>
                            <a:gd name="T73" fmla="*/ 212 h 294"/>
                            <a:gd name="T74" fmla="*/ 94 w 254"/>
                            <a:gd name="T75" fmla="*/ 211 h 294"/>
                            <a:gd name="T76" fmla="*/ 95 w 254"/>
                            <a:gd name="T77" fmla="*/ 210 h 294"/>
                            <a:gd name="T78" fmla="*/ 95 w 254"/>
                            <a:gd name="T79" fmla="*/ 210 h 294"/>
                            <a:gd name="T80" fmla="*/ 95 w 254"/>
                            <a:gd name="T81" fmla="*/ 209 h 294"/>
                            <a:gd name="T82" fmla="*/ 95 w 254"/>
                            <a:gd name="T83" fmla="*/ 208 h 294"/>
                            <a:gd name="T84" fmla="*/ 96 w 254"/>
                            <a:gd name="T85" fmla="*/ 207 h 294"/>
                            <a:gd name="T86" fmla="*/ 96 w 254"/>
                            <a:gd name="T87" fmla="*/ 206 h 294"/>
                            <a:gd name="T88" fmla="*/ 96 w 254"/>
                            <a:gd name="T89" fmla="*/ 205 h 294"/>
                            <a:gd name="T90" fmla="*/ 96 w 254"/>
                            <a:gd name="T91" fmla="*/ 204 h 294"/>
                            <a:gd name="T92" fmla="*/ 96 w 254"/>
                            <a:gd name="T93" fmla="*/ 203 h 294"/>
                            <a:gd name="T94" fmla="*/ 96 w 254"/>
                            <a:gd name="T95" fmla="*/ 202 h 294"/>
                            <a:gd name="T96" fmla="*/ 96 w 254"/>
                            <a:gd name="T97" fmla="*/ 200 h 294"/>
                            <a:gd name="T98" fmla="*/ 231 w 254"/>
                            <a:gd name="T99" fmla="*/ 199 h 294"/>
                            <a:gd name="T100" fmla="*/ 153 w 254"/>
                            <a:gd name="T101" fmla="*/ 137 h 294"/>
                            <a:gd name="T102" fmla="*/ 214 w 254"/>
                            <a:gd name="T103" fmla="*/ 156 h 294"/>
                            <a:gd name="T104" fmla="*/ 220 w 254"/>
                            <a:gd name="T105" fmla="*/ 163 h 294"/>
                            <a:gd name="T106" fmla="*/ 185 w 254"/>
                            <a:gd name="T107" fmla="*/ 131 h 294"/>
                            <a:gd name="T108" fmla="*/ 214 w 254"/>
                            <a:gd name="T109" fmla="*/ 188 h 294"/>
                            <a:gd name="T110" fmla="*/ 214 w 254"/>
                            <a:gd name="T111" fmla="*/ 201 h 2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254" h="294">
                              <a:moveTo>
                                <a:pt x="175" y="188"/>
                              </a:moveTo>
                              <a:cubicBezTo>
                                <a:pt x="153" y="188"/>
                                <a:pt x="153" y="188"/>
                                <a:pt x="153" y="188"/>
                              </a:cubicBezTo>
                              <a:cubicBezTo>
                                <a:pt x="149" y="188"/>
                                <a:pt x="146" y="191"/>
                                <a:pt x="146" y="194"/>
                              </a:cubicBezTo>
                              <a:cubicBezTo>
                                <a:pt x="146" y="198"/>
                                <a:pt x="149" y="201"/>
                                <a:pt x="153" y="201"/>
                              </a:cubicBezTo>
                              <a:cubicBezTo>
                                <a:pt x="175" y="201"/>
                                <a:pt x="175" y="201"/>
                                <a:pt x="175" y="201"/>
                              </a:cubicBezTo>
                              <a:cubicBezTo>
                                <a:pt x="179" y="201"/>
                                <a:pt x="182" y="198"/>
                                <a:pt x="182" y="194"/>
                              </a:cubicBezTo>
                              <a:cubicBezTo>
                                <a:pt x="182" y="191"/>
                                <a:pt x="179" y="188"/>
                                <a:pt x="175" y="188"/>
                              </a:cubicBezTo>
                              <a:close/>
                              <a:moveTo>
                                <a:pt x="175" y="156"/>
                              </a:moveTo>
                              <a:cubicBezTo>
                                <a:pt x="175" y="156"/>
                                <a:pt x="175" y="156"/>
                                <a:pt x="175" y="156"/>
                              </a:cubicBezTo>
                              <a:cubicBezTo>
                                <a:pt x="153" y="156"/>
                                <a:pt x="153" y="156"/>
                                <a:pt x="153" y="156"/>
                              </a:cubicBezTo>
                              <a:cubicBezTo>
                                <a:pt x="149" y="156"/>
                                <a:pt x="146" y="159"/>
                                <a:pt x="146" y="163"/>
                              </a:cubicBezTo>
                              <a:cubicBezTo>
                                <a:pt x="146" y="166"/>
                                <a:pt x="149" y="169"/>
                                <a:pt x="153" y="169"/>
                              </a:cubicBezTo>
                              <a:cubicBezTo>
                                <a:pt x="175" y="169"/>
                                <a:pt x="175" y="169"/>
                                <a:pt x="175" y="169"/>
                              </a:cubicBezTo>
                              <a:cubicBezTo>
                                <a:pt x="179" y="169"/>
                                <a:pt x="182" y="166"/>
                                <a:pt x="182" y="163"/>
                              </a:cubicBezTo>
                              <a:cubicBezTo>
                                <a:pt x="182" y="159"/>
                                <a:pt x="179" y="156"/>
                                <a:pt x="175" y="156"/>
                              </a:cubicBezTo>
                              <a:close/>
                              <a:moveTo>
                                <a:pt x="136" y="124"/>
                              </a:moveTo>
                              <a:cubicBezTo>
                                <a:pt x="136" y="124"/>
                                <a:pt x="136" y="124"/>
                                <a:pt x="136" y="124"/>
                              </a:cubicBezTo>
                              <a:cubicBezTo>
                                <a:pt x="114" y="124"/>
                                <a:pt x="114" y="124"/>
                                <a:pt x="114" y="124"/>
                              </a:cubicBezTo>
                              <a:cubicBezTo>
                                <a:pt x="110" y="124"/>
                                <a:pt x="107" y="127"/>
                                <a:pt x="107" y="131"/>
                              </a:cubicBezTo>
                              <a:cubicBezTo>
                                <a:pt x="107" y="134"/>
                                <a:pt x="110" y="137"/>
                                <a:pt x="114" y="137"/>
                              </a:cubicBezTo>
                              <a:cubicBezTo>
                                <a:pt x="136" y="137"/>
                                <a:pt x="136" y="137"/>
                                <a:pt x="136" y="137"/>
                              </a:cubicBezTo>
                              <a:cubicBezTo>
                                <a:pt x="139" y="137"/>
                                <a:pt x="142" y="134"/>
                                <a:pt x="142" y="131"/>
                              </a:cubicBezTo>
                              <a:cubicBezTo>
                                <a:pt x="142" y="127"/>
                                <a:pt x="139" y="124"/>
                                <a:pt x="136" y="124"/>
                              </a:cubicBezTo>
                              <a:close/>
                              <a:moveTo>
                                <a:pt x="136" y="156"/>
                              </a:moveTo>
                              <a:cubicBezTo>
                                <a:pt x="136" y="156"/>
                                <a:pt x="136" y="156"/>
                                <a:pt x="136" y="156"/>
                              </a:cubicBezTo>
                              <a:cubicBezTo>
                                <a:pt x="114" y="156"/>
                                <a:pt x="114" y="156"/>
                                <a:pt x="114" y="156"/>
                              </a:cubicBezTo>
                              <a:cubicBezTo>
                                <a:pt x="110" y="156"/>
                                <a:pt x="107" y="159"/>
                                <a:pt x="107" y="163"/>
                              </a:cubicBezTo>
                              <a:cubicBezTo>
                                <a:pt x="107" y="166"/>
                                <a:pt x="110" y="169"/>
                                <a:pt x="114" y="169"/>
                              </a:cubicBezTo>
                              <a:cubicBezTo>
                                <a:pt x="136" y="169"/>
                                <a:pt x="136" y="169"/>
                                <a:pt x="136" y="169"/>
                              </a:cubicBezTo>
                              <a:cubicBezTo>
                                <a:pt x="139" y="169"/>
                                <a:pt x="142" y="166"/>
                                <a:pt x="142" y="163"/>
                              </a:cubicBezTo>
                              <a:cubicBezTo>
                                <a:pt x="142" y="159"/>
                                <a:pt x="139" y="156"/>
                                <a:pt x="136" y="156"/>
                              </a:cubicBezTo>
                              <a:close/>
                              <a:moveTo>
                                <a:pt x="136" y="188"/>
                              </a:moveTo>
                              <a:cubicBezTo>
                                <a:pt x="136" y="188"/>
                                <a:pt x="136" y="188"/>
                                <a:pt x="136" y="188"/>
                              </a:cubicBezTo>
                              <a:cubicBezTo>
                                <a:pt x="114" y="188"/>
                                <a:pt x="114" y="188"/>
                                <a:pt x="114" y="188"/>
                              </a:cubicBezTo>
                              <a:cubicBezTo>
                                <a:pt x="110" y="188"/>
                                <a:pt x="107" y="191"/>
                                <a:pt x="107" y="194"/>
                              </a:cubicBezTo>
                              <a:cubicBezTo>
                                <a:pt x="107" y="198"/>
                                <a:pt x="110" y="201"/>
                                <a:pt x="114" y="201"/>
                              </a:cubicBezTo>
                              <a:cubicBezTo>
                                <a:pt x="136" y="201"/>
                                <a:pt x="136" y="201"/>
                                <a:pt x="136" y="201"/>
                              </a:cubicBezTo>
                              <a:cubicBezTo>
                                <a:pt x="139" y="201"/>
                                <a:pt x="142" y="198"/>
                                <a:pt x="142" y="194"/>
                              </a:cubicBezTo>
                              <a:cubicBezTo>
                                <a:pt x="142" y="191"/>
                                <a:pt x="139" y="188"/>
                                <a:pt x="136" y="188"/>
                              </a:cubicBezTo>
                              <a:close/>
                              <a:moveTo>
                                <a:pt x="216" y="57"/>
                              </a:moveTo>
                              <a:cubicBezTo>
                                <a:pt x="216" y="57"/>
                                <a:pt x="216" y="57"/>
                                <a:pt x="216" y="57"/>
                              </a:cubicBezTo>
                              <a:cubicBezTo>
                                <a:pt x="112" y="57"/>
                                <a:pt x="112" y="57"/>
                                <a:pt x="112" y="57"/>
                              </a:cubicBezTo>
                              <a:cubicBezTo>
                                <a:pt x="108" y="57"/>
                                <a:pt x="105" y="60"/>
                                <a:pt x="105" y="64"/>
                              </a:cubicBezTo>
                              <a:cubicBezTo>
                                <a:pt x="105" y="111"/>
                                <a:pt x="105" y="111"/>
                                <a:pt x="105" y="111"/>
                              </a:cubicBezTo>
                              <a:cubicBezTo>
                                <a:pt x="105" y="115"/>
                                <a:pt x="108" y="118"/>
                                <a:pt x="112" y="118"/>
                              </a:cubicBezTo>
                              <a:cubicBezTo>
                                <a:pt x="216" y="118"/>
                                <a:pt x="216" y="118"/>
                                <a:pt x="216" y="118"/>
                              </a:cubicBezTo>
                              <a:cubicBezTo>
                                <a:pt x="220" y="118"/>
                                <a:pt x="223" y="115"/>
                                <a:pt x="223" y="111"/>
                              </a:cubicBezTo>
                              <a:cubicBezTo>
                                <a:pt x="223" y="64"/>
                                <a:pt x="223" y="64"/>
                                <a:pt x="223" y="64"/>
                              </a:cubicBezTo>
                              <a:cubicBezTo>
                                <a:pt x="223" y="60"/>
                                <a:pt x="220" y="57"/>
                                <a:pt x="216" y="57"/>
                              </a:cubicBezTo>
                              <a:close/>
                              <a:moveTo>
                                <a:pt x="209" y="104"/>
                              </a:moveTo>
                              <a:cubicBezTo>
                                <a:pt x="209" y="104"/>
                                <a:pt x="209" y="104"/>
                                <a:pt x="209" y="104"/>
                              </a:cubicBezTo>
                              <a:cubicBezTo>
                                <a:pt x="119" y="104"/>
                                <a:pt x="119" y="104"/>
                                <a:pt x="119" y="104"/>
                              </a:cubicBezTo>
                              <a:cubicBezTo>
                                <a:pt x="119" y="71"/>
                                <a:pt x="119" y="71"/>
                                <a:pt x="119" y="71"/>
                              </a:cubicBezTo>
                              <a:cubicBezTo>
                                <a:pt x="209" y="71"/>
                                <a:pt x="209" y="71"/>
                                <a:pt x="209" y="71"/>
                              </a:cubicBezTo>
                              <a:cubicBezTo>
                                <a:pt x="209" y="104"/>
                                <a:pt x="209" y="104"/>
                                <a:pt x="209" y="104"/>
                              </a:cubicBezTo>
                              <a:close/>
                              <a:moveTo>
                                <a:pt x="243" y="34"/>
                              </a:moveTo>
                              <a:cubicBezTo>
                                <a:pt x="243" y="34"/>
                                <a:pt x="243" y="34"/>
                                <a:pt x="243" y="34"/>
                              </a:cubicBezTo>
                              <a:cubicBezTo>
                                <a:pt x="237" y="28"/>
                                <a:pt x="228" y="23"/>
                                <a:pt x="218" y="23"/>
                              </a:cubicBezTo>
                              <a:cubicBezTo>
                                <a:pt x="94" y="23"/>
                                <a:pt x="94" y="23"/>
                                <a:pt x="94" y="23"/>
                              </a:cubicBezTo>
                              <a:cubicBezTo>
                                <a:pt x="92" y="19"/>
                                <a:pt x="89" y="15"/>
                                <a:pt x="86" y="11"/>
                              </a:cubicBezTo>
                              <a:cubicBezTo>
                                <a:pt x="79" y="5"/>
                                <a:pt x="70" y="0"/>
                                <a:pt x="60" y="0"/>
                              </a:cubicBezTo>
                              <a:cubicBezTo>
                                <a:pt x="36" y="0"/>
                                <a:pt x="36" y="0"/>
                                <a:pt x="36" y="0"/>
                              </a:cubicBezTo>
                              <a:cubicBezTo>
                                <a:pt x="27" y="0"/>
                                <a:pt x="18" y="5"/>
                                <a:pt x="11" y="11"/>
                              </a:cubicBezTo>
                              <a:cubicBezTo>
                                <a:pt x="4" y="18"/>
                                <a:pt x="0" y="27"/>
                                <a:pt x="0" y="37"/>
                              </a:cubicBezTo>
                              <a:cubicBezTo>
                                <a:pt x="0" y="199"/>
                                <a:pt x="0" y="199"/>
                                <a:pt x="0" y="199"/>
                              </a:cubicBezTo>
                              <a:cubicBezTo>
                                <a:pt x="0" y="209"/>
                                <a:pt x="4" y="218"/>
                                <a:pt x="11" y="224"/>
                              </a:cubicBezTo>
                              <a:cubicBezTo>
                                <a:pt x="16" y="230"/>
                                <a:pt x="23" y="233"/>
                                <a:pt x="31" y="235"/>
                              </a:cubicBezTo>
                              <a:cubicBezTo>
                                <a:pt x="30" y="237"/>
                                <a:pt x="29" y="239"/>
                                <a:pt x="27" y="242"/>
                              </a:cubicBezTo>
                              <a:cubicBezTo>
                                <a:pt x="22" y="251"/>
                                <a:pt x="17" y="259"/>
                                <a:pt x="19" y="271"/>
                              </a:cubicBezTo>
                              <a:cubicBezTo>
                                <a:pt x="21" y="280"/>
                                <a:pt x="26" y="286"/>
                                <a:pt x="33" y="290"/>
                              </a:cubicBezTo>
                              <a:cubicBezTo>
                                <a:pt x="33" y="290"/>
                                <a:pt x="33" y="290"/>
                                <a:pt x="33" y="290"/>
                              </a:cubicBezTo>
                              <a:cubicBezTo>
                                <a:pt x="38" y="293"/>
                                <a:pt x="43" y="294"/>
                                <a:pt x="48" y="294"/>
                              </a:cubicBezTo>
                              <a:cubicBezTo>
                                <a:pt x="54" y="294"/>
                                <a:pt x="59" y="293"/>
                                <a:pt x="63" y="290"/>
                              </a:cubicBezTo>
                              <a:cubicBezTo>
                                <a:pt x="70" y="286"/>
                                <a:pt x="76" y="280"/>
                                <a:pt x="78" y="271"/>
                              </a:cubicBezTo>
                              <a:cubicBezTo>
                                <a:pt x="80" y="259"/>
                                <a:pt x="75" y="251"/>
                                <a:pt x="70" y="242"/>
                              </a:cubicBezTo>
                              <a:cubicBezTo>
                                <a:pt x="68" y="240"/>
                                <a:pt x="67" y="237"/>
                                <a:pt x="66" y="235"/>
                              </a:cubicBezTo>
                              <a:cubicBezTo>
                                <a:pt x="218" y="235"/>
                                <a:pt x="218" y="235"/>
                                <a:pt x="218" y="235"/>
                              </a:cubicBezTo>
                              <a:cubicBezTo>
                                <a:pt x="228" y="235"/>
                                <a:pt x="237" y="231"/>
                                <a:pt x="243" y="225"/>
                              </a:cubicBezTo>
                              <a:cubicBezTo>
                                <a:pt x="243" y="224"/>
                                <a:pt x="243" y="224"/>
                                <a:pt x="243" y="224"/>
                              </a:cubicBezTo>
                              <a:cubicBezTo>
                                <a:pt x="250" y="218"/>
                                <a:pt x="254" y="209"/>
                                <a:pt x="254" y="199"/>
                              </a:cubicBezTo>
                              <a:cubicBezTo>
                                <a:pt x="254" y="60"/>
                                <a:pt x="254" y="60"/>
                                <a:pt x="254" y="60"/>
                              </a:cubicBezTo>
                              <a:cubicBezTo>
                                <a:pt x="254" y="50"/>
                                <a:pt x="250" y="41"/>
                                <a:pt x="243" y="34"/>
                              </a:cubicBezTo>
                              <a:close/>
                              <a:moveTo>
                                <a:pt x="57" y="278"/>
                              </a:moveTo>
                              <a:cubicBezTo>
                                <a:pt x="57" y="278"/>
                                <a:pt x="57" y="278"/>
                                <a:pt x="57" y="278"/>
                              </a:cubicBezTo>
                              <a:cubicBezTo>
                                <a:pt x="54" y="279"/>
                                <a:pt x="51" y="280"/>
                                <a:pt x="48" y="280"/>
                              </a:cubicBezTo>
                              <a:cubicBezTo>
                                <a:pt x="45" y="280"/>
                                <a:pt x="42" y="279"/>
                                <a:pt x="40" y="278"/>
                              </a:cubicBezTo>
                              <a:cubicBezTo>
                                <a:pt x="39" y="278"/>
                                <a:pt x="39" y="278"/>
                                <a:pt x="39" y="278"/>
                              </a:cubicBezTo>
                              <a:cubicBezTo>
                                <a:pt x="36" y="276"/>
                                <a:pt x="34" y="273"/>
                                <a:pt x="33" y="268"/>
                              </a:cubicBezTo>
                              <a:cubicBezTo>
                                <a:pt x="31" y="262"/>
                                <a:pt x="35" y="255"/>
                                <a:pt x="39" y="249"/>
                              </a:cubicBezTo>
                              <a:cubicBezTo>
                                <a:pt x="42" y="245"/>
                                <a:pt x="44" y="240"/>
                                <a:pt x="46" y="235"/>
                              </a:cubicBezTo>
                              <a:cubicBezTo>
                                <a:pt x="51" y="235"/>
                                <a:pt x="51" y="235"/>
                                <a:pt x="51" y="235"/>
                              </a:cubicBezTo>
                              <a:cubicBezTo>
                                <a:pt x="53" y="240"/>
                                <a:pt x="55" y="245"/>
                                <a:pt x="58" y="249"/>
                              </a:cubicBezTo>
                              <a:cubicBezTo>
                                <a:pt x="62" y="255"/>
                                <a:pt x="66" y="262"/>
                                <a:pt x="64" y="268"/>
                              </a:cubicBezTo>
                              <a:cubicBezTo>
                                <a:pt x="63" y="273"/>
                                <a:pt x="60" y="276"/>
                                <a:pt x="57" y="278"/>
                              </a:cubicBezTo>
                              <a:close/>
                              <a:moveTo>
                                <a:pt x="74" y="199"/>
                              </a:moveTo>
                              <a:cubicBezTo>
                                <a:pt x="74" y="199"/>
                                <a:pt x="74" y="199"/>
                                <a:pt x="74" y="199"/>
                              </a:cubicBezTo>
                              <a:cubicBezTo>
                                <a:pt x="74" y="202"/>
                                <a:pt x="72" y="206"/>
                                <a:pt x="70" y="208"/>
                              </a:cubicBezTo>
                              <a:cubicBezTo>
                                <a:pt x="69" y="209"/>
                                <a:pt x="69" y="209"/>
                                <a:pt x="69" y="209"/>
                              </a:cubicBezTo>
                              <a:cubicBezTo>
                                <a:pt x="69" y="209"/>
                                <a:pt x="69" y="209"/>
                                <a:pt x="69" y="209"/>
                              </a:cubicBezTo>
                              <a:cubicBezTo>
                                <a:pt x="69" y="209"/>
                                <a:pt x="69" y="209"/>
                                <a:pt x="69" y="209"/>
                              </a:cubicBezTo>
                              <a:cubicBezTo>
                                <a:pt x="69" y="209"/>
                                <a:pt x="69" y="209"/>
                                <a:pt x="69" y="209"/>
                              </a:cubicBezTo>
                              <a:cubicBezTo>
                                <a:pt x="69" y="209"/>
                                <a:pt x="69" y="209"/>
                                <a:pt x="69" y="209"/>
                              </a:cubicBezTo>
                              <a:cubicBezTo>
                                <a:pt x="69" y="209"/>
                                <a:pt x="69" y="209"/>
                                <a:pt x="69" y="209"/>
                              </a:cubicBezTo>
                              <a:cubicBezTo>
                                <a:pt x="69" y="209"/>
                                <a:pt x="69" y="209"/>
                                <a:pt x="69" y="209"/>
                              </a:cubicBezTo>
                              <a:cubicBezTo>
                                <a:pt x="69" y="209"/>
                                <a:pt x="69" y="209"/>
                                <a:pt x="69" y="209"/>
                              </a:cubicBezTo>
                              <a:cubicBezTo>
                                <a:pt x="68" y="209"/>
                                <a:pt x="68" y="209"/>
                                <a:pt x="68" y="209"/>
                              </a:cubicBezTo>
                              <a:cubicBezTo>
                                <a:pt x="68" y="209"/>
                                <a:pt x="68" y="209"/>
                                <a:pt x="68" y="209"/>
                              </a:cubicBezTo>
                              <a:cubicBezTo>
                                <a:pt x="68" y="209"/>
                                <a:pt x="68" y="209"/>
                                <a:pt x="68" y="209"/>
                              </a:cubicBezTo>
                              <a:cubicBezTo>
                                <a:pt x="68" y="209"/>
                                <a:pt x="68" y="209"/>
                                <a:pt x="68" y="209"/>
                              </a:cubicBezTo>
                              <a:cubicBezTo>
                                <a:pt x="68" y="209"/>
                                <a:pt x="68" y="209"/>
                                <a:pt x="68" y="209"/>
                              </a:cubicBezTo>
                              <a:cubicBezTo>
                                <a:pt x="68" y="210"/>
                                <a:pt x="68" y="210"/>
                                <a:pt x="68" y="210"/>
                              </a:cubicBezTo>
                              <a:cubicBezTo>
                                <a:pt x="68" y="210"/>
                                <a:pt x="68" y="210"/>
                                <a:pt x="68" y="210"/>
                              </a:cubicBezTo>
                              <a:cubicBezTo>
                                <a:pt x="68" y="210"/>
                                <a:pt x="68" y="210"/>
                                <a:pt x="68" y="210"/>
                              </a:cubicBezTo>
                              <a:cubicBezTo>
                                <a:pt x="68" y="210"/>
                                <a:pt x="68" y="210"/>
                                <a:pt x="68" y="210"/>
                              </a:cubicBezTo>
                              <a:cubicBezTo>
                                <a:pt x="68" y="210"/>
                                <a:pt x="68" y="210"/>
                                <a:pt x="68" y="210"/>
                              </a:cubicBezTo>
                              <a:cubicBezTo>
                                <a:pt x="68" y="210"/>
                                <a:pt x="68" y="210"/>
                                <a:pt x="68" y="210"/>
                              </a:cubicBezTo>
                              <a:cubicBezTo>
                                <a:pt x="67" y="210"/>
                                <a:pt x="67" y="210"/>
                                <a:pt x="67" y="210"/>
                              </a:cubicBezTo>
                              <a:cubicBezTo>
                                <a:pt x="67" y="210"/>
                                <a:pt x="67" y="210"/>
                                <a:pt x="67" y="210"/>
                              </a:cubicBezTo>
                              <a:cubicBezTo>
                                <a:pt x="67" y="210"/>
                                <a:pt x="67" y="210"/>
                                <a:pt x="67" y="210"/>
                              </a:cubicBezTo>
                              <a:cubicBezTo>
                                <a:pt x="67" y="210"/>
                                <a:pt x="67" y="210"/>
                                <a:pt x="67" y="210"/>
                              </a:cubicBezTo>
                              <a:cubicBezTo>
                                <a:pt x="67" y="210"/>
                                <a:pt x="67" y="210"/>
                                <a:pt x="67" y="210"/>
                              </a:cubicBezTo>
                              <a:cubicBezTo>
                                <a:pt x="67" y="210"/>
                                <a:pt x="67" y="210"/>
                                <a:pt x="67" y="210"/>
                              </a:cubicBezTo>
                              <a:cubicBezTo>
                                <a:pt x="67" y="210"/>
                                <a:pt x="67" y="210"/>
                                <a:pt x="67" y="210"/>
                              </a:cubicBezTo>
                              <a:cubicBezTo>
                                <a:pt x="67" y="210"/>
                                <a:pt x="67" y="210"/>
                                <a:pt x="67" y="210"/>
                              </a:cubicBezTo>
                              <a:cubicBezTo>
                                <a:pt x="67" y="211"/>
                                <a:pt x="67" y="211"/>
                                <a:pt x="67" y="211"/>
                              </a:cubicBezTo>
                              <a:cubicBezTo>
                                <a:pt x="66" y="211"/>
                                <a:pt x="66" y="211"/>
                                <a:pt x="66" y="211"/>
                              </a:cubicBezTo>
                              <a:cubicBezTo>
                                <a:pt x="66" y="211"/>
                                <a:pt x="66" y="211"/>
                                <a:pt x="66" y="211"/>
                              </a:cubicBezTo>
                              <a:cubicBezTo>
                                <a:pt x="66" y="211"/>
                                <a:pt x="66" y="211"/>
                                <a:pt x="66" y="211"/>
                              </a:cubicBezTo>
                              <a:cubicBezTo>
                                <a:pt x="66" y="211"/>
                                <a:pt x="66" y="211"/>
                                <a:pt x="66" y="211"/>
                              </a:cubicBezTo>
                              <a:cubicBezTo>
                                <a:pt x="66" y="211"/>
                                <a:pt x="66" y="211"/>
                                <a:pt x="66" y="211"/>
                              </a:cubicBezTo>
                              <a:cubicBezTo>
                                <a:pt x="66" y="211"/>
                                <a:pt x="66" y="211"/>
                                <a:pt x="66" y="211"/>
                              </a:cubicBezTo>
                              <a:cubicBezTo>
                                <a:pt x="65" y="211"/>
                                <a:pt x="65" y="211"/>
                                <a:pt x="65" y="211"/>
                              </a:cubicBezTo>
                              <a:cubicBezTo>
                                <a:pt x="65" y="211"/>
                                <a:pt x="65" y="211"/>
                                <a:pt x="65" y="211"/>
                              </a:cubicBezTo>
                              <a:cubicBezTo>
                                <a:pt x="65" y="211"/>
                                <a:pt x="65" y="211"/>
                                <a:pt x="65" y="211"/>
                              </a:cubicBezTo>
                              <a:cubicBezTo>
                                <a:pt x="65" y="211"/>
                                <a:pt x="65" y="211"/>
                                <a:pt x="65" y="211"/>
                              </a:cubicBezTo>
                              <a:cubicBezTo>
                                <a:pt x="65" y="211"/>
                                <a:pt x="65" y="211"/>
                                <a:pt x="65" y="211"/>
                              </a:cubicBezTo>
                              <a:cubicBezTo>
                                <a:pt x="65" y="211"/>
                                <a:pt x="65" y="211"/>
                                <a:pt x="65" y="211"/>
                              </a:cubicBezTo>
                              <a:cubicBezTo>
                                <a:pt x="65" y="211"/>
                                <a:pt x="65" y="211"/>
                                <a:pt x="65" y="211"/>
                              </a:cubicBezTo>
                              <a:cubicBezTo>
                                <a:pt x="64" y="211"/>
                                <a:pt x="64" y="211"/>
                                <a:pt x="64" y="211"/>
                              </a:cubicBezTo>
                              <a:cubicBezTo>
                                <a:pt x="64" y="211"/>
                                <a:pt x="64" y="211"/>
                                <a:pt x="64" y="211"/>
                              </a:cubicBezTo>
                              <a:cubicBezTo>
                                <a:pt x="64" y="211"/>
                                <a:pt x="64" y="211"/>
                                <a:pt x="64" y="211"/>
                              </a:cubicBezTo>
                              <a:cubicBezTo>
                                <a:pt x="64" y="211"/>
                                <a:pt x="64" y="211"/>
                                <a:pt x="64" y="211"/>
                              </a:cubicBezTo>
                              <a:cubicBezTo>
                                <a:pt x="64" y="211"/>
                                <a:pt x="64" y="211"/>
                                <a:pt x="64" y="211"/>
                              </a:cubicBezTo>
                              <a:cubicBezTo>
                                <a:pt x="64" y="212"/>
                                <a:pt x="64" y="212"/>
                                <a:pt x="64" y="212"/>
                              </a:cubicBezTo>
                              <a:cubicBezTo>
                                <a:pt x="64" y="212"/>
                                <a:pt x="64" y="212"/>
                                <a:pt x="64" y="212"/>
                              </a:cubicBezTo>
                              <a:cubicBezTo>
                                <a:pt x="64" y="212"/>
                                <a:pt x="64" y="212"/>
                                <a:pt x="64" y="212"/>
                              </a:cubicBezTo>
                              <a:cubicBezTo>
                                <a:pt x="63" y="212"/>
                                <a:pt x="63" y="212"/>
                                <a:pt x="63" y="212"/>
                              </a:cubicBezTo>
                              <a:cubicBezTo>
                                <a:pt x="63" y="212"/>
                                <a:pt x="63" y="212"/>
                                <a:pt x="63" y="212"/>
                              </a:cubicBezTo>
                              <a:cubicBezTo>
                                <a:pt x="63" y="212"/>
                                <a:pt x="63" y="212"/>
                                <a:pt x="63" y="212"/>
                              </a:cubicBezTo>
                              <a:cubicBezTo>
                                <a:pt x="63" y="212"/>
                                <a:pt x="63" y="212"/>
                                <a:pt x="63" y="212"/>
                              </a:cubicBezTo>
                              <a:cubicBezTo>
                                <a:pt x="63" y="212"/>
                                <a:pt x="63" y="212"/>
                                <a:pt x="63" y="212"/>
                              </a:cubicBezTo>
                              <a:cubicBezTo>
                                <a:pt x="63" y="212"/>
                                <a:pt x="63" y="212"/>
                                <a:pt x="63" y="212"/>
                              </a:cubicBezTo>
                              <a:cubicBezTo>
                                <a:pt x="63" y="212"/>
                                <a:pt x="63" y="212"/>
                                <a:pt x="63" y="212"/>
                              </a:cubicBezTo>
                              <a:cubicBezTo>
                                <a:pt x="62" y="212"/>
                                <a:pt x="62" y="212"/>
                                <a:pt x="62" y="212"/>
                              </a:cubicBezTo>
                              <a:cubicBezTo>
                                <a:pt x="62" y="212"/>
                                <a:pt x="62" y="212"/>
                                <a:pt x="62" y="212"/>
                              </a:cubicBezTo>
                              <a:cubicBezTo>
                                <a:pt x="62" y="212"/>
                                <a:pt x="62" y="212"/>
                                <a:pt x="62" y="212"/>
                              </a:cubicBezTo>
                              <a:cubicBezTo>
                                <a:pt x="62" y="212"/>
                                <a:pt x="62" y="212"/>
                                <a:pt x="62" y="212"/>
                              </a:cubicBezTo>
                              <a:cubicBezTo>
                                <a:pt x="62" y="212"/>
                                <a:pt x="62" y="212"/>
                                <a:pt x="62" y="212"/>
                              </a:cubicBezTo>
                              <a:cubicBezTo>
                                <a:pt x="62" y="212"/>
                                <a:pt x="62" y="212"/>
                                <a:pt x="62" y="212"/>
                              </a:cubicBezTo>
                              <a:cubicBezTo>
                                <a:pt x="62" y="212"/>
                                <a:pt x="62" y="212"/>
                                <a:pt x="62" y="212"/>
                              </a:cubicBezTo>
                              <a:cubicBezTo>
                                <a:pt x="62" y="212"/>
                                <a:pt x="62" y="212"/>
                                <a:pt x="62" y="212"/>
                              </a:cubicBezTo>
                              <a:cubicBezTo>
                                <a:pt x="62" y="212"/>
                                <a:pt x="62" y="212"/>
                                <a:pt x="62" y="212"/>
                              </a:cubicBezTo>
                              <a:cubicBezTo>
                                <a:pt x="62" y="212"/>
                                <a:pt x="62" y="212"/>
                                <a:pt x="62" y="212"/>
                              </a:cubicBezTo>
                              <a:cubicBezTo>
                                <a:pt x="61" y="212"/>
                                <a:pt x="61" y="212"/>
                                <a:pt x="61" y="212"/>
                              </a:cubicBezTo>
                              <a:cubicBezTo>
                                <a:pt x="61" y="212"/>
                                <a:pt x="61" y="212"/>
                                <a:pt x="61" y="212"/>
                              </a:cubicBezTo>
                              <a:cubicBezTo>
                                <a:pt x="36" y="212"/>
                                <a:pt x="36" y="212"/>
                                <a:pt x="36" y="212"/>
                              </a:cubicBezTo>
                              <a:cubicBezTo>
                                <a:pt x="36" y="212"/>
                                <a:pt x="36" y="212"/>
                                <a:pt x="36" y="212"/>
                              </a:cubicBezTo>
                              <a:cubicBezTo>
                                <a:pt x="33" y="212"/>
                                <a:pt x="31" y="211"/>
                                <a:pt x="29" y="210"/>
                              </a:cubicBezTo>
                              <a:cubicBezTo>
                                <a:pt x="29" y="209"/>
                                <a:pt x="28" y="209"/>
                                <a:pt x="27" y="208"/>
                              </a:cubicBezTo>
                              <a:cubicBezTo>
                                <a:pt x="25" y="206"/>
                                <a:pt x="23" y="202"/>
                                <a:pt x="23" y="199"/>
                              </a:cubicBezTo>
                              <a:cubicBezTo>
                                <a:pt x="23" y="37"/>
                                <a:pt x="23" y="37"/>
                                <a:pt x="23" y="37"/>
                              </a:cubicBezTo>
                              <a:cubicBezTo>
                                <a:pt x="23" y="33"/>
                                <a:pt x="25" y="30"/>
                                <a:pt x="27" y="27"/>
                              </a:cubicBezTo>
                              <a:cubicBezTo>
                                <a:pt x="27" y="27"/>
                                <a:pt x="27" y="27"/>
                                <a:pt x="27" y="27"/>
                              </a:cubicBezTo>
                              <a:cubicBezTo>
                                <a:pt x="30" y="25"/>
                                <a:pt x="33" y="23"/>
                                <a:pt x="36" y="23"/>
                              </a:cubicBezTo>
                              <a:cubicBezTo>
                                <a:pt x="60" y="23"/>
                                <a:pt x="60" y="23"/>
                                <a:pt x="60" y="23"/>
                              </a:cubicBezTo>
                              <a:cubicBezTo>
                                <a:pt x="64" y="23"/>
                                <a:pt x="67" y="25"/>
                                <a:pt x="70" y="27"/>
                              </a:cubicBezTo>
                              <a:cubicBezTo>
                                <a:pt x="72" y="30"/>
                                <a:pt x="74" y="33"/>
                                <a:pt x="74" y="37"/>
                              </a:cubicBezTo>
                              <a:cubicBezTo>
                                <a:pt x="74" y="199"/>
                                <a:pt x="74" y="199"/>
                                <a:pt x="74" y="199"/>
                              </a:cubicBezTo>
                              <a:close/>
                              <a:moveTo>
                                <a:pt x="231" y="199"/>
                              </a:moveTo>
                              <a:cubicBezTo>
                                <a:pt x="231" y="199"/>
                                <a:pt x="231" y="199"/>
                                <a:pt x="231" y="199"/>
                              </a:cubicBezTo>
                              <a:cubicBezTo>
                                <a:pt x="231" y="202"/>
                                <a:pt x="229" y="206"/>
                                <a:pt x="227" y="208"/>
                              </a:cubicBezTo>
                              <a:cubicBezTo>
                                <a:pt x="227" y="208"/>
                                <a:pt x="227" y="208"/>
                                <a:pt x="227" y="208"/>
                              </a:cubicBezTo>
                              <a:cubicBezTo>
                                <a:pt x="227" y="208"/>
                                <a:pt x="227" y="208"/>
                                <a:pt x="227" y="208"/>
                              </a:cubicBezTo>
                              <a:cubicBezTo>
                                <a:pt x="225" y="211"/>
                                <a:pt x="221" y="212"/>
                                <a:pt x="218" y="212"/>
                              </a:cubicBezTo>
                              <a:cubicBezTo>
                                <a:pt x="94" y="212"/>
                                <a:pt x="94" y="212"/>
                                <a:pt x="94" y="212"/>
                              </a:cubicBezTo>
                              <a:cubicBezTo>
                                <a:pt x="94" y="212"/>
                                <a:pt x="94" y="212"/>
                                <a:pt x="94" y="212"/>
                              </a:cubicBezTo>
                              <a:cubicBezTo>
                                <a:pt x="94" y="212"/>
                                <a:pt x="94" y="212"/>
                                <a:pt x="94" y="212"/>
                              </a:cubicBezTo>
                              <a:cubicBezTo>
                                <a:pt x="94" y="211"/>
                                <a:pt x="94" y="211"/>
                                <a:pt x="94" y="211"/>
                              </a:cubicBezTo>
                              <a:cubicBezTo>
                                <a:pt x="94" y="211"/>
                                <a:pt x="94" y="211"/>
                                <a:pt x="94" y="211"/>
                              </a:cubicBezTo>
                              <a:cubicBezTo>
                                <a:pt x="94" y="211"/>
                                <a:pt x="94" y="211"/>
                                <a:pt x="94" y="211"/>
                              </a:cubicBezTo>
                              <a:cubicBezTo>
                                <a:pt x="94" y="211"/>
                                <a:pt x="94" y="211"/>
                                <a:pt x="94" y="211"/>
                              </a:cubicBezTo>
                              <a:cubicBezTo>
                                <a:pt x="94" y="211"/>
                                <a:pt x="94" y="211"/>
                                <a:pt x="94" y="211"/>
                              </a:cubicBezTo>
                              <a:cubicBezTo>
                                <a:pt x="95" y="211"/>
                                <a:pt x="95" y="211"/>
                                <a:pt x="95" y="211"/>
                              </a:cubicBezTo>
                              <a:cubicBezTo>
                                <a:pt x="95" y="211"/>
                                <a:pt x="95" y="211"/>
                                <a:pt x="95" y="211"/>
                              </a:cubicBezTo>
                              <a:cubicBezTo>
                                <a:pt x="95" y="210"/>
                                <a:pt x="95" y="210"/>
                                <a:pt x="95" y="210"/>
                              </a:cubicBezTo>
                              <a:cubicBezTo>
                                <a:pt x="95" y="210"/>
                                <a:pt x="95" y="210"/>
                                <a:pt x="95" y="210"/>
                              </a:cubicBezTo>
                              <a:cubicBezTo>
                                <a:pt x="95" y="210"/>
                                <a:pt x="95" y="210"/>
                                <a:pt x="95" y="210"/>
                              </a:cubicBezTo>
                              <a:cubicBezTo>
                                <a:pt x="95" y="210"/>
                                <a:pt x="95" y="210"/>
                                <a:pt x="95" y="210"/>
                              </a:cubicBezTo>
                              <a:cubicBezTo>
                                <a:pt x="95" y="210"/>
                                <a:pt x="95" y="210"/>
                                <a:pt x="95" y="210"/>
                              </a:cubicBezTo>
                              <a:cubicBezTo>
                                <a:pt x="95" y="210"/>
                                <a:pt x="95" y="210"/>
                                <a:pt x="95" y="210"/>
                              </a:cubicBezTo>
                              <a:cubicBezTo>
                                <a:pt x="95" y="209"/>
                                <a:pt x="95" y="209"/>
                                <a:pt x="95" y="209"/>
                              </a:cubicBezTo>
                              <a:cubicBezTo>
                                <a:pt x="95" y="209"/>
                                <a:pt x="95" y="209"/>
                                <a:pt x="95" y="209"/>
                              </a:cubicBezTo>
                              <a:cubicBezTo>
                                <a:pt x="95" y="209"/>
                                <a:pt x="95" y="209"/>
                                <a:pt x="95" y="209"/>
                              </a:cubicBezTo>
                              <a:cubicBezTo>
                                <a:pt x="95" y="209"/>
                                <a:pt x="95" y="209"/>
                                <a:pt x="95" y="209"/>
                              </a:cubicBezTo>
                              <a:cubicBezTo>
                                <a:pt x="95" y="209"/>
                                <a:pt x="95" y="209"/>
                                <a:pt x="95" y="209"/>
                              </a:cubicBezTo>
                              <a:cubicBezTo>
                                <a:pt x="95" y="208"/>
                                <a:pt x="95" y="208"/>
                                <a:pt x="95" y="208"/>
                              </a:cubicBezTo>
                              <a:cubicBezTo>
                                <a:pt x="95" y="208"/>
                                <a:pt x="95" y="208"/>
                                <a:pt x="95" y="208"/>
                              </a:cubicBezTo>
                              <a:cubicBezTo>
                                <a:pt x="95" y="208"/>
                                <a:pt x="95" y="208"/>
                                <a:pt x="95" y="208"/>
                              </a:cubicBezTo>
                              <a:cubicBezTo>
                                <a:pt x="95" y="208"/>
                                <a:pt x="95" y="208"/>
                                <a:pt x="95" y="208"/>
                              </a:cubicBezTo>
                              <a:cubicBezTo>
                                <a:pt x="95" y="208"/>
                                <a:pt x="95" y="208"/>
                                <a:pt x="95" y="208"/>
                              </a:cubicBezTo>
                              <a:cubicBezTo>
                                <a:pt x="95" y="208"/>
                                <a:pt x="95" y="208"/>
                                <a:pt x="95" y="208"/>
                              </a:cubicBezTo>
                              <a:cubicBezTo>
                                <a:pt x="95" y="207"/>
                                <a:pt x="95" y="207"/>
                                <a:pt x="95" y="207"/>
                              </a:cubicBezTo>
                              <a:cubicBezTo>
                                <a:pt x="95" y="207"/>
                                <a:pt x="95" y="207"/>
                                <a:pt x="95" y="207"/>
                              </a:cubicBezTo>
                              <a:cubicBezTo>
                                <a:pt x="95" y="207"/>
                                <a:pt x="95" y="207"/>
                                <a:pt x="95" y="207"/>
                              </a:cubicBezTo>
                              <a:cubicBezTo>
                                <a:pt x="96" y="207"/>
                                <a:pt x="96" y="207"/>
                                <a:pt x="96" y="207"/>
                              </a:cubicBezTo>
                              <a:cubicBezTo>
                                <a:pt x="96" y="207"/>
                                <a:pt x="96" y="207"/>
                                <a:pt x="96" y="207"/>
                              </a:cubicBezTo>
                              <a:cubicBezTo>
                                <a:pt x="96" y="207"/>
                                <a:pt x="96" y="207"/>
                                <a:pt x="96" y="207"/>
                              </a:cubicBezTo>
                              <a:cubicBezTo>
                                <a:pt x="96" y="207"/>
                                <a:pt x="96" y="207"/>
                                <a:pt x="96" y="207"/>
                              </a:cubicBezTo>
                              <a:cubicBezTo>
                                <a:pt x="96" y="206"/>
                                <a:pt x="96" y="206"/>
                                <a:pt x="96" y="206"/>
                              </a:cubicBezTo>
                              <a:cubicBezTo>
                                <a:pt x="96" y="206"/>
                                <a:pt x="96" y="206"/>
                                <a:pt x="96" y="206"/>
                              </a:cubicBezTo>
                              <a:cubicBezTo>
                                <a:pt x="96" y="206"/>
                                <a:pt x="96" y="206"/>
                                <a:pt x="96" y="206"/>
                              </a:cubicBezTo>
                              <a:cubicBezTo>
                                <a:pt x="96" y="206"/>
                                <a:pt x="96" y="206"/>
                                <a:pt x="96" y="206"/>
                              </a:cubicBezTo>
                              <a:cubicBezTo>
                                <a:pt x="96" y="206"/>
                                <a:pt x="96" y="206"/>
                                <a:pt x="96" y="206"/>
                              </a:cubicBezTo>
                              <a:cubicBezTo>
                                <a:pt x="96" y="205"/>
                                <a:pt x="96" y="205"/>
                                <a:pt x="96" y="205"/>
                              </a:cubicBezTo>
                              <a:cubicBezTo>
                                <a:pt x="96" y="205"/>
                                <a:pt x="96" y="205"/>
                                <a:pt x="96" y="205"/>
                              </a:cubicBezTo>
                              <a:cubicBezTo>
                                <a:pt x="96" y="205"/>
                                <a:pt x="96" y="205"/>
                                <a:pt x="96" y="205"/>
                              </a:cubicBezTo>
                              <a:cubicBezTo>
                                <a:pt x="96" y="205"/>
                                <a:pt x="96" y="205"/>
                                <a:pt x="96" y="205"/>
                              </a:cubicBezTo>
                              <a:cubicBezTo>
                                <a:pt x="96" y="205"/>
                                <a:pt x="96" y="205"/>
                                <a:pt x="96" y="205"/>
                              </a:cubicBezTo>
                              <a:cubicBezTo>
                                <a:pt x="96" y="204"/>
                                <a:pt x="96" y="204"/>
                                <a:pt x="96" y="204"/>
                              </a:cubicBezTo>
                              <a:cubicBezTo>
                                <a:pt x="96" y="204"/>
                                <a:pt x="96" y="204"/>
                                <a:pt x="96" y="204"/>
                              </a:cubicBezTo>
                              <a:cubicBezTo>
                                <a:pt x="96" y="204"/>
                                <a:pt x="96" y="204"/>
                                <a:pt x="96" y="204"/>
                              </a:cubicBezTo>
                              <a:cubicBezTo>
                                <a:pt x="96" y="204"/>
                                <a:pt x="96" y="204"/>
                                <a:pt x="96" y="204"/>
                              </a:cubicBezTo>
                              <a:cubicBezTo>
                                <a:pt x="96" y="204"/>
                                <a:pt x="96" y="204"/>
                                <a:pt x="96" y="204"/>
                              </a:cubicBezTo>
                              <a:cubicBezTo>
                                <a:pt x="96" y="203"/>
                                <a:pt x="96" y="203"/>
                                <a:pt x="96" y="203"/>
                              </a:cubicBezTo>
                              <a:cubicBezTo>
                                <a:pt x="96" y="203"/>
                                <a:pt x="96" y="203"/>
                                <a:pt x="96" y="203"/>
                              </a:cubicBezTo>
                              <a:cubicBezTo>
                                <a:pt x="96" y="203"/>
                                <a:pt x="96" y="203"/>
                                <a:pt x="96" y="203"/>
                              </a:cubicBezTo>
                              <a:cubicBezTo>
                                <a:pt x="96" y="203"/>
                                <a:pt x="96" y="203"/>
                                <a:pt x="96" y="203"/>
                              </a:cubicBezTo>
                              <a:cubicBezTo>
                                <a:pt x="96" y="202"/>
                                <a:pt x="96" y="202"/>
                                <a:pt x="96" y="202"/>
                              </a:cubicBezTo>
                              <a:cubicBezTo>
                                <a:pt x="96" y="202"/>
                                <a:pt x="96" y="202"/>
                                <a:pt x="96" y="202"/>
                              </a:cubicBezTo>
                              <a:cubicBezTo>
                                <a:pt x="96" y="202"/>
                                <a:pt x="96" y="202"/>
                                <a:pt x="96" y="202"/>
                              </a:cubicBezTo>
                              <a:cubicBezTo>
                                <a:pt x="96" y="202"/>
                                <a:pt x="96" y="202"/>
                                <a:pt x="96" y="202"/>
                              </a:cubicBezTo>
                              <a:cubicBezTo>
                                <a:pt x="96" y="201"/>
                                <a:pt x="96" y="201"/>
                                <a:pt x="96" y="201"/>
                              </a:cubicBezTo>
                              <a:cubicBezTo>
                                <a:pt x="96" y="201"/>
                                <a:pt x="96" y="201"/>
                                <a:pt x="96" y="201"/>
                              </a:cubicBezTo>
                              <a:cubicBezTo>
                                <a:pt x="96" y="200"/>
                                <a:pt x="96" y="200"/>
                                <a:pt x="96" y="200"/>
                              </a:cubicBezTo>
                              <a:cubicBezTo>
                                <a:pt x="96" y="200"/>
                                <a:pt x="96" y="200"/>
                                <a:pt x="96" y="200"/>
                              </a:cubicBezTo>
                              <a:cubicBezTo>
                                <a:pt x="96" y="46"/>
                                <a:pt x="96" y="46"/>
                                <a:pt x="96" y="46"/>
                              </a:cubicBezTo>
                              <a:cubicBezTo>
                                <a:pt x="218" y="46"/>
                                <a:pt x="218" y="46"/>
                                <a:pt x="218" y="46"/>
                              </a:cubicBezTo>
                              <a:cubicBezTo>
                                <a:pt x="221" y="46"/>
                                <a:pt x="225" y="48"/>
                                <a:pt x="227" y="50"/>
                              </a:cubicBezTo>
                              <a:cubicBezTo>
                                <a:pt x="229" y="53"/>
                                <a:pt x="231" y="56"/>
                                <a:pt x="231" y="60"/>
                              </a:cubicBezTo>
                              <a:cubicBezTo>
                                <a:pt x="231" y="199"/>
                                <a:pt x="231" y="199"/>
                                <a:pt x="231" y="199"/>
                              </a:cubicBezTo>
                              <a:close/>
                              <a:moveTo>
                                <a:pt x="175" y="124"/>
                              </a:moveTo>
                              <a:cubicBezTo>
                                <a:pt x="175" y="124"/>
                                <a:pt x="175" y="124"/>
                                <a:pt x="175" y="124"/>
                              </a:cubicBezTo>
                              <a:cubicBezTo>
                                <a:pt x="153" y="124"/>
                                <a:pt x="153" y="124"/>
                                <a:pt x="153" y="124"/>
                              </a:cubicBezTo>
                              <a:cubicBezTo>
                                <a:pt x="149" y="124"/>
                                <a:pt x="146" y="127"/>
                                <a:pt x="146" y="131"/>
                              </a:cubicBezTo>
                              <a:cubicBezTo>
                                <a:pt x="146" y="134"/>
                                <a:pt x="149" y="137"/>
                                <a:pt x="153" y="137"/>
                              </a:cubicBezTo>
                              <a:cubicBezTo>
                                <a:pt x="175" y="137"/>
                                <a:pt x="175" y="137"/>
                                <a:pt x="175" y="137"/>
                              </a:cubicBezTo>
                              <a:cubicBezTo>
                                <a:pt x="179" y="137"/>
                                <a:pt x="182" y="134"/>
                                <a:pt x="182" y="131"/>
                              </a:cubicBezTo>
                              <a:cubicBezTo>
                                <a:pt x="182" y="127"/>
                                <a:pt x="179" y="124"/>
                                <a:pt x="175" y="124"/>
                              </a:cubicBezTo>
                              <a:close/>
                              <a:moveTo>
                                <a:pt x="214" y="156"/>
                              </a:moveTo>
                              <a:cubicBezTo>
                                <a:pt x="214" y="156"/>
                                <a:pt x="214" y="156"/>
                                <a:pt x="214" y="156"/>
                              </a:cubicBezTo>
                              <a:cubicBezTo>
                                <a:pt x="192" y="156"/>
                                <a:pt x="192" y="156"/>
                                <a:pt x="192" y="156"/>
                              </a:cubicBezTo>
                              <a:cubicBezTo>
                                <a:pt x="188" y="156"/>
                                <a:pt x="185" y="159"/>
                                <a:pt x="185" y="163"/>
                              </a:cubicBezTo>
                              <a:cubicBezTo>
                                <a:pt x="185" y="166"/>
                                <a:pt x="188" y="169"/>
                                <a:pt x="192" y="169"/>
                              </a:cubicBezTo>
                              <a:cubicBezTo>
                                <a:pt x="214" y="169"/>
                                <a:pt x="214" y="169"/>
                                <a:pt x="214" y="169"/>
                              </a:cubicBezTo>
                              <a:cubicBezTo>
                                <a:pt x="217" y="169"/>
                                <a:pt x="220" y="166"/>
                                <a:pt x="220" y="163"/>
                              </a:cubicBezTo>
                              <a:cubicBezTo>
                                <a:pt x="220" y="159"/>
                                <a:pt x="217" y="156"/>
                                <a:pt x="214" y="156"/>
                              </a:cubicBezTo>
                              <a:close/>
                              <a:moveTo>
                                <a:pt x="214" y="124"/>
                              </a:moveTo>
                              <a:cubicBezTo>
                                <a:pt x="214" y="124"/>
                                <a:pt x="214" y="124"/>
                                <a:pt x="214" y="124"/>
                              </a:cubicBezTo>
                              <a:cubicBezTo>
                                <a:pt x="192" y="124"/>
                                <a:pt x="192" y="124"/>
                                <a:pt x="192" y="124"/>
                              </a:cubicBezTo>
                              <a:cubicBezTo>
                                <a:pt x="188" y="124"/>
                                <a:pt x="185" y="127"/>
                                <a:pt x="185" y="131"/>
                              </a:cubicBezTo>
                              <a:cubicBezTo>
                                <a:pt x="185" y="134"/>
                                <a:pt x="188" y="137"/>
                                <a:pt x="192" y="137"/>
                              </a:cubicBezTo>
                              <a:cubicBezTo>
                                <a:pt x="214" y="137"/>
                                <a:pt x="214" y="137"/>
                                <a:pt x="214" y="137"/>
                              </a:cubicBezTo>
                              <a:cubicBezTo>
                                <a:pt x="217" y="137"/>
                                <a:pt x="220" y="134"/>
                                <a:pt x="220" y="131"/>
                              </a:cubicBezTo>
                              <a:cubicBezTo>
                                <a:pt x="220" y="127"/>
                                <a:pt x="217" y="124"/>
                                <a:pt x="214" y="124"/>
                              </a:cubicBezTo>
                              <a:close/>
                              <a:moveTo>
                                <a:pt x="214" y="188"/>
                              </a:moveTo>
                              <a:cubicBezTo>
                                <a:pt x="214" y="188"/>
                                <a:pt x="214" y="188"/>
                                <a:pt x="214" y="188"/>
                              </a:cubicBezTo>
                              <a:cubicBezTo>
                                <a:pt x="192" y="188"/>
                                <a:pt x="192" y="188"/>
                                <a:pt x="192" y="188"/>
                              </a:cubicBezTo>
                              <a:cubicBezTo>
                                <a:pt x="188" y="188"/>
                                <a:pt x="185" y="191"/>
                                <a:pt x="185" y="194"/>
                              </a:cubicBezTo>
                              <a:cubicBezTo>
                                <a:pt x="185" y="198"/>
                                <a:pt x="188" y="201"/>
                                <a:pt x="192" y="201"/>
                              </a:cubicBezTo>
                              <a:cubicBezTo>
                                <a:pt x="214" y="201"/>
                                <a:pt x="214" y="201"/>
                                <a:pt x="214" y="201"/>
                              </a:cubicBezTo>
                              <a:cubicBezTo>
                                <a:pt x="217" y="201"/>
                                <a:pt x="220" y="198"/>
                                <a:pt x="220" y="194"/>
                              </a:cubicBezTo>
                              <a:cubicBezTo>
                                <a:pt x="220" y="191"/>
                                <a:pt x="217" y="188"/>
                                <a:pt x="214" y="188"/>
                              </a:cubicBezTo>
                              <a:close/>
                            </a:path>
                          </a:pathLst>
                        </a:custGeom>
                        <a:solidFill>
                          <a:srgbClr val="19B29E"/>
                        </a:solidFill>
                        <a:ln>
                          <a:noFill/>
                        </a:ln>
                        <a:effectLst/>
                      </wps:spPr>
                      <wps:bodyPr rot="0" vert="horz" wrap="square" lIns="91440" tIns="45720" rIns="91440" bIns="45720" anchor="t" anchorCtr="0" upright="1">
                        <a:noAutofit/>
                      </wps:bodyPr>
                    </wps:wsp>
                  </a:graphicData>
                </a:graphic>
              </wp:anchor>
            </w:drawing>
          </mc:Choice>
          <mc:Fallback>
            <w:pict>
              <v:shape id="任意多边形 40" o:spid="_x0000_s1026" o:spt="100" style="position:absolute;left:0pt;margin-left:91.9pt;margin-top:489.8pt;height:22.65pt;width:19.8pt;z-index:-251651072;mso-width-relative:page;mso-height-relative:page;" fillcolor="#19B29E" filled="t" stroked="f" coordsize="254,294" o:gfxdata="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" path="m175,188c153,188,153,188,153,188c149,188,146,191,146,194c146,198,149,201,153,201c175,201,175,201,175,201c179,201,182,198,182,194c182,191,179,188,175,188xm175,156c175,156,175,156,175,156c153,156,153,156,153,156c149,156,146,159,146,163c146,166,149,169,153,169c175,169,175,169,175,169c179,169,182,166,182,163c182,159,179,156,175,156xm136,124c136,124,136,124,136,124c114,124,114,124,114,124c110,124,107,127,107,131c107,134,110,137,114,137c136,137,136,137,136,137c139,137,142,134,142,131c142,127,139,124,136,124xm136,156c136,156,136,156,136,156c114,156,114,156,114,156c110,156,107,159,107,163c107,166,110,169,114,169c136,169,136,169,136,169c139,169,142,166,142,163c142,159,139,156,136,156xm136,188c136,188,136,188,136,188c114,188,114,188,114,188c110,188,107,191,107,194c107,198,110,201,114,201c136,201,136,201,136,201c139,201,142,198,142,194c142,191,139,188,136,188xm216,57c216,57,216,57,216,57c112,57,112,57,112,57c108,57,105,60,105,64c105,111,105,111,105,111c105,115,108,118,112,118c216,118,216,118,216,118c220,118,223,115,223,111c223,64,223,64,223,64c223,60,220,57,216,57xm209,104c209,104,209,104,209,104c119,104,119,104,119,104c119,71,119,71,119,71c209,71,209,71,209,71c209,104,209,104,209,104xm243,34c243,34,243,34,243,34c237,28,228,23,218,23c94,23,94,23,94,23c92,19,89,15,86,11c79,5,70,0,60,0c36,0,36,0,36,0c27,0,18,5,11,11c4,18,0,27,0,37c0,199,0,199,0,199c0,209,4,218,11,224c16,230,23,233,31,235c30,237,29,239,27,242c22,251,17,259,19,271c21,280,26,286,33,290c33,290,33,290,33,290c38,293,43,294,48,294c54,294,59,293,63,290c70,286,76,280,78,271c80,259,75,251,70,242c68,240,67,237,66,235c218,235,218,235,218,235c228,235,237,231,243,225c243,224,243,224,243,224c250,218,254,209,254,199c254,60,254,60,254,60c254,50,250,41,243,34xm57,278c57,278,57,278,57,278c54,279,51,280,48,280c45,280,42,279,40,278c39,278,39,278,39,278c36,276,34,273,33,268c31,262,35,255,39,249c42,245,44,240,46,235c51,235,51,235,51,235c53,240,55,245,58,249c62,255,66,262,64,268c63,273,60,276,57,278xm74,199c74,199,74,199,74,199c74,202,72,206,70,208c69,209,69,209,69,209c69,209,69,209,69,209c69,209,69,209,69,209c69,209,69,209,69,209c69,209,69,209,69,209c69,209,69,209,69,209c69,209,69,209,69,209c69,209,69,209,69,209c68,209,68,209,68,209c68,209,68,209,68,209c68,209,68,209,68,209c68,209,68,209,68,209c68,209,68,209,68,209c68,210,68,210,68,210c68,210,68,210,68,210c68,210,68,210,68,210c68,210,68,210,68,210c68,210,68,210,68,210c68,210,68,210,68,210c67,210,67,210,67,210c67,210,67,210,67,210c67,210,67,210,67,210c67,210,67,210,67,210c67,210,67,210,67,210c67,210,67,210,67,210c67,210,67,210,67,210c67,210,67,210,67,210c67,211,67,211,67,211c66,211,66,211,66,211c66,211,66,211,66,211c66,211,66,211,66,211c66,211,66,211,66,211c66,211,66,211,66,211c66,211,66,211,66,211c65,211,65,211,65,211c65,211,65,211,65,211c65,211,65,211,65,211c65,211,65,211,65,211c65,211,65,211,65,211c65,211,65,211,65,211c65,211,65,211,65,211c64,211,64,211,64,211c64,211,64,211,64,211c64,211,64,211,64,211c64,211,64,211,64,211c64,211,64,211,64,211c64,212,64,212,64,212c64,212,64,212,64,212c64,212,64,212,64,212c63,212,63,212,63,212c63,212,63,212,63,212c63,212,63,212,63,212c63,212,63,212,63,212c63,212,63,212,63,212c63,212,63,212,63,212c63,212,63,212,63,212c62,212,62,212,62,212c62,212,62,212,62,212c62,212,62,212,62,212c62,212,62,212,62,212c62,212,62,212,62,212c62,212,62,212,62,212c62,212,62,212,62,212c62,212,62,212,62,212c62,212,62,212,62,212c62,212,62,212,62,212c61,212,61,212,61,212c61,212,61,212,61,212c36,212,36,212,36,212c36,212,36,212,36,212c33,212,31,211,29,210c29,209,28,209,27,208c25,206,23,202,23,199c23,37,23,37,23,37c23,33,25,30,27,27c27,27,27,27,27,27c30,25,33,23,36,23c60,23,60,23,60,23c64,23,67,25,70,27c72,30,74,33,74,37c74,199,74,199,74,199xm231,199c231,199,231,199,231,199c231,202,229,206,227,208c227,208,227,208,227,208c227,208,227,208,227,208c225,211,221,212,218,212c94,212,94,212,94,212c94,212,94,212,94,212c94,212,94,212,94,212c94,211,94,211,94,211c94,211,94,211,94,211c94,211,94,211,94,211c94,211,94,211,94,211c94,211,94,211,94,211c95,211,95,211,95,211c95,211,95,211,95,211c95,210,95,210,95,210c95,210,95,210,95,210c95,210,95,210,95,210c95,210,95,210,95,210c95,210,95,210,95,210c95,210,95,210,95,210c95,209,95,209,95,209c95,209,95,209,95,209c95,209,95,209,95,209c95,209,95,209,95,209c95,209,95,209,95,209c95,208,95,208,95,208c95,208,95,208,95,208c95,208,95,208,95,208c95,208,95,208,95,208c95,208,95,208,95,208c95,208,95,208,95,208c95,207,95,207,95,207c95,207,95,207,95,207c95,207,95,207,95,207c96,207,96,207,96,207c96,207,96,207,96,207c96,207,96,207,96,207c96,207,96,207,96,207c96,206,96,206,96,206c96,206,96,206,96,206c96,206,96,206,96,206c96,206,96,206,96,206c96,206,96,206,96,206c96,205,96,205,96,205c96,205,96,205,96,205c96,205,96,205,96,205c96,205,96,205,96,205c96,205,96,205,96,205c96,204,96,204,96,204c96,204,96,204,96,204c96,204,96,204,96,204c96,204,96,204,96,204c96,204,96,204,96,204c96,203,96,203,96,203c96,203,96,203,96,203c96,203,96,203,96,203c96,203,96,203,96,203c96,202,96,202,96,202c96,202,96,202,96,202c96,202,96,202,96,202c96,202,96,202,96,202c96,201,96,201,96,201c96,201,96,201,96,201c96,200,96,200,96,200c96,200,96,200,96,200c96,46,96,46,96,46c218,46,218,46,218,46c221,46,225,48,227,50c229,53,231,56,231,60c231,199,231,199,231,199xm175,124c175,124,175,124,175,124c153,124,153,124,153,124c149,124,146,127,146,131c146,134,149,137,153,137c175,137,175,137,175,137c179,137,182,134,182,131c182,127,179,124,175,124xm214,156c214,156,214,156,214,156c192,156,192,156,192,156c188,156,185,159,185,163c185,166,188,169,192,169c214,169,214,169,214,169c217,169,220,166,220,163c220,159,217,156,214,156xm214,124c214,124,214,124,214,124c192,124,192,124,192,124c188,124,185,127,185,131c185,134,188,137,192,137c214,137,214,137,214,137c217,137,220,134,220,131c220,127,217,124,214,124xm214,188c214,188,214,188,214,188c192,188,192,188,192,188c188,188,185,191,185,194c185,198,188,201,192,201c214,201,214,201,214,201c217,201,220,198,220,194c220,191,217,188,214,188xe">
                <v:path o:connectlocs="173250,196662;151470,152633;173250,152633;112860,134043;134640,152633;140580,159482;105930,189813;213840,55769;110880,115453;206910,101755;206910,101755;85140,10762;0,194705;32670,283741;69300,236777;251460,194705;47520,273957;45540,229928;73260,194705;68310,204489;68310,204489;67320,204489;67320,205467;66330,205467;66330,206446;65340,206446;64350,206446;63360,206446;63360,207424;62370,207424;61380,207424;61380,207424;60390,207424;22770,194705;59400,22503;228690,194705;93060,207424;93060,206446;94050,205467;94050,205467;94050,204489;94050,203511;95040,202532;95040,201554;95040,200575;95040,199597;95040,198618;95040,197640;95040,195683;228690,194705;151470,134043;211860,152633;217800,159482;183150,128172;211860,183942;211860,196662" o:connectangles="0,0,0,0,0,0,0,0,0,0,0,0,0,0,0,0,0,0,0,0,0,0,0,0,0,0,0,0,0,0,0,0,0,0,0,0,0,0,0,0,0,0,0,0,0,0,0,0,0,0,0,0,0,0,0,0"/>
                <v:fill on="t" focussize="0,0"/>
                <v:stroke on="f"/>
                <v:imagedata o:title=""/>
                <o:lock v:ext="edit" aspectratio="f"/>
              </v:shape>
            </w:pict>
          </mc:Fallback>
        </mc:AlternateContent>
      </w:r>
      <w:r>
        <w:rPr>
          <w:rFonts w:hint="default" w:ascii="Corbel" w:hAnsi="Corbel" w:eastAsia="SimSun" w:cs="Corbel"/>
          <w:b/>
          <w:bCs/>
          <w:color w:val="000000" w:themeColor="text1"/>
          <w:kern w:val="0"/>
          <w:sz w:val="24"/>
          <w:szCs w:val="24"/>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-283210</wp:posOffset>
                </wp:positionH>
                <wp:positionV relativeFrom="paragraph">
                  <wp:posOffset>2578735</wp:posOffset>
                </wp:positionV>
                <wp:extent cx="5175885" cy="137795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5175885" cy="1377950"/>
                        </a:xfrm>
                        <a:prstGeom prst="rect">
                          <a:avLst/>
                        </a:prstGeom>
                        <a:noFill/>
                        <a:ln w="6350">
                          <a:noFill/>
                        </a:ln>
                        <a:effectLst/>
                      </wps:spPr>
                      <wps:txbx>
                        <w:txbxContent>
                          <w:p w14:paraId="6368BA3B">
                            <w:pPr>
                              <w:rPr>
                                <w:rFonts w:hint="default" w:ascii="Segoe UI Black" w:hAnsi="Segoe UI Black" w:cs="Segoe UI Black"/>
                                <w:color w:val="19B29E"/>
                                <w:sz w:val="56"/>
                                <w:szCs w:val="56"/>
                                <w:lang w:val="en-US"/>
                              </w:rPr>
                            </w:pPr>
                            <w:r>
                              <w:rPr>
                                <w:rFonts w:hint="default" w:ascii="Segoe UI Black" w:hAnsi="Segoe UI Black" w:cs="Segoe UI Black"/>
                                <w:color w:val="19B29E"/>
                                <w:sz w:val="56"/>
                                <w:szCs w:val="56"/>
                                <w:lang w:val="en-US"/>
                              </w:rPr>
                              <w:t>EKHIS 2023 Annual Report</w:t>
                            </w:r>
                          </w:p>
                          <w:p w14:paraId="30B0F495">
                            <w:pPr>
                              <w:keepNext w:val="0"/>
                              <w:keepLines w:val="0"/>
                              <w:widowControl/>
                              <w:suppressLineNumbers w:val="0"/>
                              <w:ind w:firstLine="843" w:firstLineChars="350"/>
                              <w:jc w:val="left"/>
                              <w:rPr>
                                <w:rFonts w:hint="default" w:ascii="Segoe UI Black" w:hAnsi="Segoe UI Black" w:cs="Segoe UI Black"/>
                                <w:b/>
                                <w:bCs/>
                                <w:color w:val="385724" w:themeColor="accent6" w:themeShade="80"/>
                                <w:sz w:val="24"/>
                                <w:szCs w:val="24"/>
                                <w:lang w:val="en-US"/>
                              </w:rPr>
                            </w:pPr>
                            <w:r>
                              <w:rPr>
                                <w:rFonts w:hint="default" w:ascii="Segoe UI Black" w:hAnsi="Segoe UI Black" w:eastAsia="SimSun" w:cs="Segoe UI Black"/>
                                <w:b/>
                                <w:bCs/>
                                <w:color w:val="385724" w:themeColor="accent6" w:themeShade="80"/>
                                <w:kern w:val="0"/>
                                <w:sz w:val="24"/>
                                <w:szCs w:val="24"/>
                                <w:lang w:val="en-US" w:eastAsia="zh-CN" w:bidi="ar"/>
                              </w:rPr>
                              <w:t>REPORT OF ACHIEVEMENTS FOR THE YEAR 2023</w:t>
                            </w:r>
                          </w:p>
                          <w:p w14:paraId="4D84EF98">
                            <w:pPr>
                              <w:rPr>
                                <w:rFonts w:hint="default" w:ascii="Segoe UI Black" w:hAnsi="Segoe UI Black" w:cs="Segoe UI Black"/>
                                <w:b/>
                                <w:bCs/>
                                <w:color w:val="385724" w:themeColor="accent6" w:themeShade="80"/>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1" o:spid="_x0000_s1026" o:spt="202" type="#_x0000_t202" style="position:absolute;left:0pt;margin-left:-22.3pt;margin-top:203.05pt;height:108.5pt;width:407.55pt;z-index:251663360;mso-width-relative:page;mso-height-relative:page;" filled="f" stroked="f" coordsize="21600,21600" o:gfxdata="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OJjC6PcAAAACwEAAA8AAAAAAAAAAQAg&#10;AAAAIgAAAGRycy9kb3ducmV2LnhtbFBLAQIUABQAAAAIAIdO4kC98RmgQwIAAHcEAAAOAAAAAAAA&#10;AAEAIAAAACsBAABkcnMvZTJvRG9jLnhtbFBLBQYAAAAABgAGAFkBAADgBQAAAAA=&#10;">
                <v:fill on="f" focussize="0,0"/>
                <v:stroke on="f" weight="0.5pt"/>
                <v:imagedata o:title=""/>
                <o:lock v:ext="edit" aspectratio="f"/>
                <v:textbox>
                  <w:txbxContent>
                    <w:p w14:paraId="6368BA3B">
                      <w:pPr>
                        <w:rPr>
                          <w:rFonts w:hint="default" w:ascii="Segoe UI Black" w:hAnsi="Segoe UI Black" w:cs="Segoe UI Black"/>
                          <w:color w:val="19B29E"/>
                          <w:sz w:val="56"/>
                          <w:szCs w:val="56"/>
                          <w:lang w:val="en-US"/>
                        </w:rPr>
                      </w:pPr>
                      <w:r>
                        <w:rPr>
                          <w:rFonts w:hint="default" w:ascii="Segoe UI Black" w:hAnsi="Segoe UI Black" w:cs="Segoe UI Black"/>
                          <w:color w:val="19B29E"/>
                          <w:sz w:val="56"/>
                          <w:szCs w:val="56"/>
                          <w:lang w:val="en-US"/>
                        </w:rPr>
                        <w:t>EKHIS 2023 Annual Report</w:t>
                      </w:r>
                    </w:p>
                    <w:p w14:paraId="30B0F495">
                      <w:pPr>
                        <w:keepNext w:val="0"/>
                        <w:keepLines w:val="0"/>
                        <w:widowControl/>
                        <w:suppressLineNumbers w:val="0"/>
                        <w:ind w:firstLine="843" w:firstLineChars="350"/>
                        <w:jc w:val="left"/>
                        <w:rPr>
                          <w:rFonts w:hint="default" w:ascii="Segoe UI Black" w:hAnsi="Segoe UI Black" w:cs="Segoe UI Black"/>
                          <w:b/>
                          <w:bCs/>
                          <w:color w:val="385724" w:themeColor="accent6" w:themeShade="80"/>
                          <w:sz w:val="24"/>
                          <w:szCs w:val="24"/>
                          <w:lang w:val="en-US"/>
                        </w:rPr>
                      </w:pPr>
                      <w:r>
                        <w:rPr>
                          <w:rFonts w:hint="default" w:ascii="Segoe UI Black" w:hAnsi="Segoe UI Black" w:eastAsia="SimSun" w:cs="Segoe UI Black"/>
                          <w:b/>
                          <w:bCs/>
                          <w:color w:val="385724" w:themeColor="accent6" w:themeShade="80"/>
                          <w:kern w:val="0"/>
                          <w:sz w:val="24"/>
                          <w:szCs w:val="24"/>
                          <w:lang w:val="en-US" w:eastAsia="zh-CN" w:bidi="ar"/>
                        </w:rPr>
                        <w:t>REPORT OF ACHIEVEMENTS FOR THE YEAR 2023</w:t>
                      </w:r>
                    </w:p>
                    <w:p w14:paraId="4D84EF98">
                      <w:pPr>
                        <w:rPr>
                          <w:rFonts w:hint="default" w:ascii="Segoe UI Black" w:hAnsi="Segoe UI Black" w:cs="Segoe UI Black"/>
                          <w:b/>
                          <w:bCs/>
                          <w:color w:val="385724" w:themeColor="accent6" w:themeShade="80"/>
                          <w:sz w:val="24"/>
                          <w:szCs w:val="24"/>
                          <w:lang w:val="en-US"/>
                        </w:rPr>
                      </w:pP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1136650</wp:posOffset>
                </wp:positionH>
                <wp:positionV relativeFrom="paragraph">
                  <wp:posOffset>5769610</wp:posOffset>
                </wp:positionV>
                <wp:extent cx="288290" cy="252095"/>
                <wp:effectExtent l="0" t="0" r="0" b="0"/>
                <wp:wrapNone/>
                <wp:docPr id="57" name="任意多边形 57"/>
                <wp:cNvGraphicFramePr/>
                <a:graphic xmlns:a="http://schemas.openxmlformats.org/drawingml/2006/main">
                  <a:graphicData uri="http://schemas.microsoft.com/office/word/2010/wordprocessingShape">
                    <wps:wsp>
                      <wps:cNvSpPr/>
                      <wps:spPr bwMode="auto">
                        <a:xfrm>
                          <a:off x="0" y="0"/>
                          <a:ext cx="288290" cy="252095"/>
                        </a:xfrm>
                        <a:custGeom>
                          <a:avLst/>
                          <a:gdLst>
                            <a:gd name="T0" fmla="*/ 405145 w 1076"/>
                            <a:gd name="T1" fmla="*/ 367830 h 1053"/>
                            <a:gd name="T2" fmla="*/ 504276 w 1076"/>
                            <a:gd name="T3" fmla="*/ 194372 h 1053"/>
                            <a:gd name="T4" fmla="*/ 323869 w 1076"/>
                            <a:gd name="T5" fmla="*/ 0 h 1053"/>
                            <a:gd name="T6" fmla="*/ 144079 w 1076"/>
                            <a:gd name="T7" fmla="*/ 194372 h 1053"/>
                            <a:gd name="T8" fmla="*/ 243210 w 1076"/>
                            <a:gd name="T9" fmla="*/ 367830 h 1053"/>
                            <a:gd name="T10" fmla="*/ 0 w 1076"/>
                            <a:gd name="T11" fmla="*/ 647700 h 1053"/>
                            <a:gd name="T12" fmla="*/ 662516 w 1076"/>
                            <a:gd name="T13" fmla="*/ 647700 h 1053"/>
                            <a:gd name="T14" fmla="*/ 405145 w 1076"/>
                            <a:gd name="T15" fmla="*/ 367830 h 1053"/>
                            <a:gd name="T16" fmla="*/ 405145 w 1076"/>
                            <a:gd name="T17" fmla="*/ 367830 h 1053"/>
                            <a:gd name="T18" fmla="*/ 405145 w 1076"/>
                            <a:gd name="T19" fmla="*/ 367830 h 105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076" h="1053">
                              <a:moveTo>
                                <a:pt x="658" y="598"/>
                              </a:moveTo>
                              <a:cubicBezTo>
                                <a:pt x="753" y="546"/>
                                <a:pt x="819" y="439"/>
                                <a:pt x="819" y="316"/>
                              </a:cubicBezTo>
                              <a:cubicBezTo>
                                <a:pt x="819" y="142"/>
                                <a:pt x="688" y="0"/>
                                <a:pt x="526" y="0"/>
                              </a:cubicBezTo>
                              <a:cubicBezTo>
                                <a:pt x="364" y="0"/>
                                <a:pt x="234" y="142"/>
                                <a:pt x="234" y="316"/>
                              </a:cubicBezTo>
                              <a:cubicBezTo>
                                <a:pt x="234" y="439"/>
                                <a:pt x="299" y="546"/>
                                <a:pt x="395" y="598"/>
                              </a:cubicBezTo>
                              <a:cubicBezTo>
                                <a:pt x="114" y="669"/>
                                <a:pt x="0" y="892"/>
                                <a:pt x="0" y="1053"/>
                              </a:cubicBezTo>
                              <a:cubicBezTo>
                                <a:pt x="1076" y="1053"/>
                                <a:pt x="1076" y="1053"/>
                                <a:pt x="1076" y="1053"/>
                              </a:cubicBezTo>
                              <a:cubicBezTo>
                                <a:pt x="1076" y="848"/>
                                <a:pt x="897" y="649"/>
                                <a:pt x="658" y="598"/>
                              </a:cubicBezTo>
                              <a:close/>
                              <a:moveTo>
                                <a:pt x="658" y="598"/>
                              </a:moveTo>
                              <a:cubicBezTo>
                                <a:pt x="658" y="598"/>
                                <a:pt x="658" y="598"/>
                                <a:pt x="658" y="598"/>
                              </a:cubicBezTo>
                            </a:path>
                          </a:pathLst>
                        </a:custGeom>
                        <a:solidFill>
                          <a:srgbClr val="19B29E"/>
                        </a:solidFill>
                        <a:ln>
                          <a:noFill/>
                        </a:ln>
                      </wps:spPr>
                      <wps:bodyPr rot="0" vert="horz" wrap="square" lIns="91440" tIns="45720" rIns="91440" bIns="45720" anchor="t" anchorCtr="0" upright="1">
                        <a:noAutofit/>
                      </wps:bodyPr>
                    </wps:wsp>
                  </a:graphicData>
                </a:graphic>
              </wp:anchor>
            </w:drawing>
          </mc:Choice>
          <mc:Fallback>
            <w:pict>
              <v:shape id="任意多边形 57" o:spid="_x0000_s1026" o:spt="100" style="position:absolute;left:0pt;margin-left:89.5pt;margin-top:454.3pt;height:19.85pt;width:22.7pt;z-index:251664384;mso-width-relative:page;mso-height-relative:page;" fillcolor="#19B29E" filled="t" stroked="f" coordsize="1076,1053" o:gfxdata="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" path="m658,598c753,546,819,439,819,316c819,142,688,0,526,0c364,0,234,142,234,316c234,439,299,546,395,598c114,669,0,892,0,1053c1076,1053,1076,1053,1076,1053c1076,848,897,649,658,598xm658,598c658,598,658,598,658,598e">
                <v:path o:connectlocs="108549490,88060877;135109412,46533912;86773414,0;38602727,46533912;65162649,88060877;0,155063562;177506261,155063562;108549490,88060877;108549490,88060877;108549490,88060877" o:connectangles="0,0,0,0,0,0,0,0,0,0"/>
                <v:fill on="t" focussize="0,0"/>
                <v:stroke on="f"/>
                <v:imagedata o:title=""/>
                <o:lock v:ext="edit" aspectratio="f"/>
              </v:shape>
            </w:pict>
          </mc:Fallback>
        </mc:AlternateContent>
      </w:r>
      <w:r>
        <w:rPr>
          <w:rFonts w:hint="default" w:ascii="Corbel" w:hAnsi="Corbel" w:eastAsia="SimSun" w:cs="Corbel"/>
          <w:b/>
          <w:bCs/>
          <w:color w:val="000000" w:themeColor="text1"/>
          <w:kern w:val="0"/>
          <w:sz w:val="24"/>
          <w:szCs w:val="24"/>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1628140</wp:posOffset>
                </wp:positionH>
                <wp:positionV relativeFrom="paragraph">
                  <wp:posOffset>5560695</wp:posOffset>
                </wp:positionV>
                <wp:extent cx="3965575" cy="1613535"/>
                <wp:effectExtent l="0" t="0" r="0" b="0"/>
                <wp:wrapNone/>
                <wp:docPr id="1" name="文本框 1"/>
                <wp:cNvGraphicFramePr/>
                <a:graphic xmlns:a="http://schemas.openxmlformats.org/drawingml/2006/main">
                  <a:graphicData uri="http://schemas.microsoft.com/office/word/2010/wordprocessingShape">
                    <wps:wsp>
                      <wps:cNvSpPr txBox="1"/>
                      <wps:spPr>
                        <a:xfrm>
                          <a:off x="0" y="0"/>
                          <a:ext cx="3965575" cy="1613535"/>
                        </a:xfrm>
                        <a:prstGeom prst="rect">
                          <a:avLst/>
                        </a:prstGeom>
                        <a:noFill/>
                        <a:ln w="6350">
                          <a:noFill/>
                        </a:ln>
                        <a:effectLst/>
                      </wps:spPr>
                      <wps:txbx>
                        <w:txbxContent>
                          <w:p w14:paraId="3D822789">
                            <w:pPr>
                              <w:adjustRightInd w:val="0"/>
                              <w:snapToGrid w:val="0"/>
                              <w:spacing w:line="720" w:lineRule="exact"/>
                              <w:jc w:val="left"/>
                              <w:rPr>
                                <w:rFonts w:hint="default" w:ascii="Arial" w:hAnsi="Arial" w:eastAsia="Microsoft YaHei" w:cs="Arial"/>
                                <w:sz w:val="36"/>
                                <w:szCs w:val="36"/>
                                <w:lang w:val="en-US"/>
                              </w:rPr>
                            </w:pPr>
                            <w:r>
                              <w:rPr>
                                <w:rFonts w:hint="default" w:ascii="Arial" w:hAnsi="Arial" w:eastAsia="Microsoft YaHei" w:cs="Arial"/>
                                <w:sz w:val="36"/>
                                <w:szCs w:val="36"/>
                                <w:lang w:val="en-US"/>
                              </w:rPr>
                              <w:t>Ekiti State Health Insurance Scheme</w:t>
                            </w:r>
                          </w:p>
                          <w:p w14:paraId="3057A52E">
                            <w:pPr>
                              <w:adjustRightInd w:val="0"/>
                              <w:snapToGrid w:val="0"/>
                              <w:spacing w:line="720" w:lineRule="exact"/>
                              <w:jc w:val="left"/>
                              <w:rPr>
                                <w:rFonts w:hint="default" w:ascii="Arial" w:hAnsi="Arial" w:eastAsia="Microsoft YaHei" w:cs="Arial"/>
                                <w:sz w:val="36"/>
                                <w:szCs w:val="36"/>
                                <w:lang w:val="en-US"/>
                              </w:rPr>
                            </w:pPr>
                            <w:r>
                              <w:rPr>
                                <w:rFonts w:hint="eastAsia" w:ascii="Arial" w:hAnsi="Arial" w:eastAsia="Microsoft YaHei" w:cs="Arial"/>
                                <w:sz w:val="36"/>
                                <w:szCs w:val="36"/>
                              </w:rPr>
                              <w:t>Tel</w:t>
                            </w:r>
                            <w:r>
                              <w:rPr>
                                <w:rFonts w:ascii="Arial" w:hAnsi="Arial" w:eastAsia="Microsoft YaHei" w:cs="Arial"/>
                                <w:sz w:val="36"/>
                                <w:szCs w:val="36"/>
                              </w:rPr>
                              <w:t>e</w:t>
                            </w:r>
                            <w:r>
                              <w:rPr>
                                <w:rFonts w:hint="eastAsia" w:ascii="Arial" w:hAnsi="Arial" w:eastAsia="Microsoft YaHei" w:cs="Arial"/>
                                <w:sz w:val="36"/>
                                <w:szCs w:val="36"/>
                              </w:rPr>
                              <w:t xml:space="preserve">phone : </w:t>
                            </w:r>
                            <w:r>
                              <w:rPr>
                                <w:rFonts w:hint="default" w:ascii="Arial" w:hAnsi="Arial" w:eastAsia="Microsoft YaHei" w:cs="Arial"/>
                                <w:sz w:val="36"/>
                                <w:szCs w:val="36"/>
                                <w:lang w:val="en-US"/>
                              </w:rPr>
                              <w:t>234 8033203314</w:t>
                            </w:r>
                          </w:p>
                          <w:p w14:paraId="08DF2950">
                            <w:pPr>
                              <w:adjustRightInd w:val="0"/>
                              <w:snapToGrid w:val="0"/>
                              <w:spacing w:line="720" w:lineRule="exact"/>
                              <w:jc w:val="left"/>
                              <w:rPr>
                                <w:rFonts w:hint="default" w:ascii="Microsoft YaHei" w:hAnsi="Microsoft YaHei" w:eastAsia="Microsoft YaHei"/>
                                <w:sz w:val="34"/>
                                <w:szCs w:val="34"/>
                                <w:lang w:val="en-US"/>
                              </w:rPr>
                            </w:pPr>
                            <w:r>
                              <w:rPr>
                                <w:rFonts w:hint="eastAsia" w:ascii="Arial" w:hAnsi="Arial" w:eastAsia="Microsoft YaHei" w:cs="Arial"/>
                                <w:sz w:val="36"/>
                                <w:szCs w:val="36"/>
                              </w:rPr>
                              <w:t xml:space="preserve">E-mail : </w:t>
                            </w:r>
                            <w:r>
                              <w:rPr>
                                <w:rFonts w:hint="default" w:ascii="Arial" w:hAnsi="Arial" w:eastAsia="Microsoft YaHei" w:cs="Arial"/>
                                <w:sz w:val="36"/>
                                <w:szCs w:val="36"/>
                                <w:lang w:val="en-US"/>
                              </w:rPr>
                              <w:t>ekhis@ekitistate.gov.ng</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128.2pt;margin-top:437.85pt;height:127.05pt;width:312.25pt;z-index:251680768;mso-width-relative:page;mso-height-relative:page;" filled="f" stroked="f" coordsize="21600,21600" o:gfxdata="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wrq6+3QAAAAwBAAAPAAAAAAAAAAEA&#10;IAAAACIAAABkcnMvZG93bnJldi54bWxQSwECFAAUAAAACACHTuJAhVAX1kMCAAB1BAAADgAAAAAA&#10;AAABACAAAAAsAQAAZHJzL2Uyb0RvYy54bWxQSwUGAAAAAAYABgBZAQAA4QUAAAAA&#10;">
                <v:fill on="f" focussize="0,0"/>
                <v:stroke on="f" weight="0.5pt"/>
                <v:imagedata o:title=""/>
                <o:lock v:ext="edit" aspectratio="f"/>
                <v:textbox>
                  <w:txbxContent>
                    <w:p w14:paraId="3D822789">
                      <w:pPr>
                        <w:adjustRightInd w:val="0"/>
                        <w:snapToGrid w:val="0"/>
                        <w:spacing w:line="720" w:lineRule="exact"/>
                        <w:jc w:val="left"/>
                        <w:rPr>
                          <w:rFonts w:hint="default" w:ascii="Arial" w:hAnsi="Arial" w:eastAsia="Microsoft YaHei" w:cs="Arial"/>
                          <w:sz w:val="36"/>
                          <w:szCs w:val="36"/>
                          <w:lang w:val="en-US"/>
                        </w:rPr>
                      </w:pPr>
                      <w:r>
                        <w:rPr>
                          <w:rFonts w:hint="default" w:ascii="Arial" w:hAnsi="Arial" w:eastAsia="Microsoft YaHei" w:cs="Arial"/>
                          <w:sz w:val="36"/>
                          <w:szCs w:val="36"/>
                          <w:lang w:val="en-US"/>
                        </w:rPr>
                        <w:t>Ekiti State Health Insurance Scheme</w:t>
                      </w:r>
                    </w:p>
                    <w:p w14:paraId="3057A52E">
                      <w:pPr>
                        <w:adjustRightInd w:val="0"/>
                        <w:snapToGrid w:val="0"/>
                        <w:spacing w:line="720" w:lineRule="exact"/>
                        <w:jc w:val="left"/>
                        <w:rPr>
                          <w:rFonts w:hint="default" w:ascii="Arial" w:hAnsi="Arial" w:eastAsia="Microsoft YaHei" w:cs="Arial"/>
                          <w:sz w:val="36"/>
                          <w:szCs w:val="36"/>
                          <w:lang w:val="en-US"/>
                        </w:rPr>
                      </w:pPr>
                      <w:r>
                        <w:rPr>
                          <w:rFonts w:hint="eastAsia" w:ascii="Arial" w:hAnsi="Arial" w:eastAsia="Microsoft YaHei" w:cs="Arial"/>
                          <w:sz w:val="36"/>
                          <w:szCs w:val="36"/>
                        </w:rPr>
                        <w:t>Tel</w:t>
                      </w:r>
                      <w:r>
                        <w:rPr>
                          <w:rFonts w:ascii="Arial" w:hAnsi="Arial" w:eastAsia="Microsoft YaHei" w:cs="Arial"/>
                          <w:sz w:val="36"/>
                          <w:szCs w:val="36"/>
                        </w:rPr>
                        <w:t>e</w:t>
                      </w:r>
                      <w:r>
                        <w:rPr>
                          <w:rFonts w:hint="eastAsia" w:ascii="Arial" w:hAnsi="Arial" w:eastAsia="Microsoft YaHei" w:cs="Arial"/>
                          <w:sz w:val="36"/>
                          <w:szCs w:val="36"/>
                        </w:rPr>
                        <w:t xml:space="preserve">phone : </w:t>
                      </w:r>
                      <w:r>
                        <w:rPr>
                          <w:rFonts w:hint="default" w:ascii="Arial" w:hAnsi="Arial" w:eastAsia="Microsoft YaHei" w:cs="Arial"/>
                          <w:sz w:val="36"/>
                          <w:szCs w:val="36"/>
                          <w:lang w:val="en-US"/>
                        </w:rPr>
                        <w:t>234 8033203314</w:t>
                      </w:r>
                    </w:p>
                    <w:p w14:paraId="08DF2950">
                      <w:pPr>
                        <w:adjustRightInd w:val="0"/>
                        <w:snapToGrid w:val="0"/>
                        <w:spacing w:line="720" w:lineRule="exact"/>
                        <w:jc w:val="left"/>
                        <w:rPr>
                          <w:rFonts w:hint="default" w:ascii="Microsoft YaHei" w:hAnsi="Microsoft YaHei" w:eastAsia="Microsoft YaHei"/>
                          <w:sz w:val="34"/>
                          <w:szCs w:val="34"/>
                          <w:lang w:val="en-US"/>
                        </w:rPr>
                      </w:pPr>
                      <w:r>
                        <w:rPr>
                          <w:rFonts w:hint="eastAsia" w:ascii="Arial" w:hAnsi="Arial" w:eastAsia="Microsoft YaHei" w:cs="Arial"/>
                          <w:sz w:val="36"/>
                          <w:szCs w:val="36"/>
                        </w:rPr>
                        <w:t xml:space="preserve">E-mail : </w:t>
                      </w:r>
                      <w:r>
                        <w:rPr>
                          <w:rFonts w:hint="default" w:ascii="Arial" w:hAnsi="Arial" w:eastAsia="Microsoft YaHei" w:cs="Arial"/>
                          <w:sz w:val="36"/>
                          <w:szCs w:val="36"/>
                          <w:lang w:val="en-US"/>
                        </w:rPr>
                        <w:t>ekhis@ekitistate.gov.ng</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1727200</wp:posOffset>
                </wp:positionH>
                <wp:positionV relativeFrom="paragraph">
                  <wp:posOffset>6104890</wp:posOffset>
                </wp:positionV>
                <wp:extent cx="3204210" cy="0"/>
                <wp:effectExtent l="0" t="0" r="0" b="0"/>
                <wp:wrapNone/>
                <wp:docPr id="6" name="直接连接符 6"/>
                <wp:cNvGraphicFramePr/>
                <a:graphic xmlns:a="http://schemas.openxmlformats.org/drawingml/2006/main">
                  <a:graphicData uri="http://schemas.microsoft.com/office/word/2010/wordprocessingShape">
                    <wps:wsp>
                      <wps:cNvCnPr/>
                      <wps:spPr>
                        <a:xfrm>
                          <a:off x="2834005" y="7404100"/>
                          <a:ext cx="3204210" cy="0"/>
                        </a:xfrm>
                        <a:prstGeom prst="line">
                          <a:avLst/>
                        </a:prstGeom>
                        <a:ln>
                          <a:solidFill>
                            <a:srgbClr val="19B29E"/>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6" o:spid="_x0000_s1026" o:spt="20" style="position:absolute;left:0pt;margin-left:136pt;margin-top:480.7pt;height:0pt;width:252.3pt;z-index:251682816;mso-width-relative:page;mso-height-relative:page;" filled="f" stroked="t" coordsize="21600,21600" o:gfxdata="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kdo0u2gAAAAsBAAAPAAAAAAAAAAEAIAAAACIAAABkcnMvZG93bnJldi54&#10;bWxQSwECFAAUAAAACACHTuJAxlVNxfgBAAC/AwAADgAAAAAAAAABACAAAAApAQAAZHJzL2Uyb0Rv&#10;Yy54bWxQSwUGAAAAAAYABgBZAQAAkwUAAAAA&#10;">
                <v:fill on="f" focussize="0,0"/>
                <v:stroke weight="0.5pt" color="#19B29E [3204]" miterlimit="8" joinstyle="miter" dashstyle="3 1"/>
                <v:imagedata o:title=""/>
                <o:lock v:ext="edit" aspectratio="f"/>
              </v:lin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1727200</wp:posOffset>
                </wp:positionH>
                <wp:positionV relativeFrom="paragraph">
                  <wp:posOffset>7499350</wp:posOffset>
                </wp:positionV>
                <wp:extent cx="3204210" cy="0"/>
                <wp:effectExtent l="0" t="0" r="0" b="0"/>
                <wp:wrapNone/>
                <wp:docPr id="9" name="直接连接符 9"/>
                <wp:cNvGraphicFramePr/>
                <a:graphic xmlns:a="http://schemas.openxmlformats.org/drawingml/2006/main">
                  <a:graphicData uri="http://schemas.microsoft.com/office/word/2010/wordprocessingShape">
                    <wps:wsp>
                      <wps:cNvCnPr/>
                      <wps:spPr>
                        <a:xfrm>
                          <a:off x="0" y="0"/>
                          <a:ext cx="3204210" cy="0"/>
                        </a:xfrm>
                        <a:prstGeom prst="line">
                          <a:avLst/>
                        </a:prstGeom>
                        <a:ln>
                          <a:solidFill>
                            <a:srgbClr val="19B29E"/>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9" o:spid="_x0000_s1026" o:spt="20" style="position:absolute;left:0pt;margin-left:136pt;margin-top:590.5pt;height:0pt;width:252.3pt;z-index:251685888;mso-width-relative:page;mso-height-relative:page;" filled="f" stroked="t" coordsize="21600,21600" o:gfxdata="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uHMjddkAAAANAQAADwAAAAAAAAABACAAAAAiAAAAZHJzL2Rvd25yZXYueG1sUEsBAhQAFAAAAAgA&#10;h07iQKB04FTrAQAAswMAAA4AAAAAAAAAAQAgAAAAKAEAAGRycy9lMm9Eb2MueG1sUEsFBgAAAAAG&#10;AAYAWQEAAIUFAAAAAA==&#10;">
                <v:fill on="f" focussize="0,0"/>
                <v:stroke weight="0.5pt" color="#19B29E [3204]" miterlimit="8" joinstyle="miter" dashstyle="3 1"/>
                <v:imagedata o:title=""/>
                <o:lock v:ext="edit" aspectratio="f"/>
              </v:lin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1727200</wp:posOffset>
                </wp:positionH>
                <wp:positionV relativeFrom="paragraph">
                  <wp:posOffset>7015480</wp:posOffset>
                </wp:positionV>
                <wp:extent cx="3204210" cy="0"/>
                <wp:effectExtent l="0" t="0" r="0" b="0"/>
                <wp:wrapNone/>
                <wp:docPr id="8" name="直接连接符 8"/>
                <wp:cNvGraphicFramePr/>
                <a:graphic xmlns:a="http://schemas.openxmlformats.org/drawingml/2006/main">
                  <a:graphicData uri="http://schemas.microsoft.com/office/word/2010/wordprocessingShape">
                    <wps:wsp>
                      <wps:cNvCnPr/>
                      <wps:spPr>
                        <a:xfrm>
                          <a:off x="0" y="0"/>
                          <a:ext cx="3204210" cy="0"/>
                        </a:xfrm>
                        <a:prstGeom prst="line">
                          <a:avLst/>
                        </a:prstGeom>
                        <a:ln>
                          <a:solidFill>
                            <a:srgbClr val="19B29E"/>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8" o:spid="_x0000_s1026" o:spt="20" style="position:absolute;left:0pt;margin-left:136pt;margin-top:552.4pt;height:0pt;width:252.3pt;z-index:251684864;mso-width-relative:page;mso-height-relative:page;" filled="f" stroked="t" coordsize="21600,21600" o:gfxdata="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HHv&#10;NBDYAAAADQEAAA8AAAAAAAAAAQAgAAAAIgAAAGRycy9kb3ducmV2LnhtbFBLAQIUABQAAAAIAIdO&#10;4kAryYWx6gEAALMDAAAOAAAAAAAAAAEAIAAAACcBAABkcnMvZTJvRG9jLnhtbFBLBQYAAAAABgAG&#10;AFkBAACDBQAAAAA=&#10;">
                <v:fill on="f" focussize="0,0"/>
                <v:stroke weight="0.5pt" color="#19B29E [3204]" miterlimit="8" joinstyle="miter" dashstyle="3 1"/>
                <v:imagedata o:title=""/>
                <o:lock v:ext="edit" aspectratio="f"/>
              </v:lin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1727200</wp:posOffset>
                </wp:positionH>
                <wp:positionV relativeFrom="paragraph">
                  <wp:posOffset>6554470</wp:posOffset>
                </wp:positionV>
                <wp:extent cx="3204210" cy="0"/>
                <wp:effectExtent l="0" t="0" r="0" b="0"/>
                <wp:wrapNone/>
                <wp:docPr id="7" name="直接连接符 7"/>
                <wp:cNvGraphicFramePr/>
                <a:graphic xmlns:a="http://schemas.openxmlformats.org/drawingml/2006/main">
                  <a:graphicData uri="http://schemas.microsoft.com/office/word/2010/wordprocessingShape">
                    <wps:wsp>
                      <wps:cNvCnPr/>
                      <wps:spPr>
                        <a:xfrm>
                          <a:off x="0" y="0"/>
                          <a:ext cx="3204210" cy="0"/>
                        </a:xfrm>
                        <a:prstGeom prst="line">
                          <a:avLst/>
                        </a:prstGeom>
                        <a:ln>
                          <a:solidFill>
                            <a:srgbClr val="19B29E"/>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7" o:spid="_x0000_s1026" o:spt="20" style="position:absolute;left:0pt;margin-left:136pt;margin-top:516.1pt;height:0pt;width:252.3pt;z-index:251683840;mso-width-relative:page;mso-height-relative:page;" filled="f" stroked="t" coordsize="21600,21600" o:gfxdata="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fpfZTNkAAAANAQAADwAAAAAAAAABACAAAAAiAAAAZHJzL2Rvd25yZXYueG1sUEsBAhQAFAAAAAgA&#10;h07iQAUGxyDrAQAAswMAAA4AAAAAAAAAAQAgAAAAKAEAAGRycy9lMm9Eb2MueG1sUEsFBgAAAAAG&#10;AAYAWQEAAIUFAAAAAA==&#10;">
                <v:fill on="f" focussize="0,0"/>
                <v:stroke weight="0.5pt" color="#19B29E [3204]" miterlimit="8" joinstyle="miter" dashstyle="3 1"/>
                <v:imagedata o:title=""/>
                <o:lock v:ext="edit" aspectratio="f"/>
              </v:line>
            </w:pict>
          </mc:Fallback>
        </mc:AlternateContent>
      </w:r>
      <w:r>
        <w:rPr>
          <w:rFonts w:hint="default" w:ascii="Corbel" w:hAnsi="Corbel" w:cs="Corbel"/>
          <w:b/>
          <w:bCs/>
          <w:color w:val="000000" w:themeColor="text1"/>
          <w:sz w:val="24"/>
          <w:szCs w:val="24"/>
          <w14:textFill>
            <w14:solidFill>
              <w14:schemeClr w14:val="tx1"/>
            </w14:solidFill>
          </w14:textFill>
        </w:rPr>
        <w:br w:type="page"/>
      </w:r>
    </w:p>
    <w:p w14:paraId="17785865">
      <w:pPr>
        <w:rPr>
          <w:rFonts w:hint="default" w:ascii="Corbel" w:hAnsi="Corbel" w:cs="Corbel"/>
          <w:b/>
          <w:bCs/>
          <w:color w:val="000000" w:themeColor="text1"/>
          <w:sz w:val="24"/>
          <w:szCs w:val="24"/>
          <w:lang w:val="en-US"/>
          <w14:textFill>
            <w14:solidFill>
              <w14:schemeClr w14:val="tx1"/>
            </w14:solidFill>
          </w14:textFill>
        </w:rPr>
        <w:sectPr>
          <w:footerReference r:id="rId3" w:type="default"/>
          <w:pgSz w:w="11906" w:h="16838"/>
          <w:pgMar w:top="1440" w:right="1800" w:bottom="1440" w:left="1800" w:header="851" w:footer="0" w:gutter="0"/>
          <w:pgNumType w:fmt="decimal" w:start="7"/>
          <w:cols w:space="425" w:num="1"/>
          <w:docGrid w:type="lines" w:linePitch="312" w:charSpace="0"/>
        </w:sectPr>
      </w:pPr>
    </w:p>
    <w:p w14:paraId="18BA149E">
      <w:pPr>
        <w:bidi w:val="0"/>
        <w:spacing w:line="360" w:lineRule="auto"/>
        <w:jc w:val="both"/>
        <w:rPr>
          <w:rFonts w:hint="default" w:ascii="Corbel" w:hAnsi="Corbel" w:cs="Corbel"/>
          <w:b/>
          <w:bCs/>
          <w:color w:val="000000" w:themeColor="text1"/>
          <w:sz w:val="36"/>
          <w:szCs w:val="36"/>
          <w:lang w:val="en-US"/>
          <w14:textFill>
            <w14:solidFill>
              <w14:schemeClr w14:val="tx1"/>
            </w14:solidFill>
          </w14:textFill>
        </w:rPr>
      </w:pPr>
      <w:r>
        <w:rPr>
          <w:rFonts w:hint="default" w:ascii="Corbel" w:hAnsi="Corbel" w:cs="Corbel"/>
          <w:b/>
          <w:bCs/>
          <w:color w:val="000000" w:themeColor="text1"/>
          <w:sz w:val="36"/>
          <w:szCs w:val="36"/>
          <w:lang w:val="en-US"/>
          <w14:textFill>
            <w14:solidFill>
              <w14:schemeClr w14:val="tx1"/>
            </w14:solidFill>
          </w14:textFill>
        </w:rPr>
        <w:t>Forward</w:t>
      </w:r>
    </w:p>
    <w:p w14:paraId="66AF2FD2">
      <w:pPr>
        <w:bidi w:val="0"/>
        <w:spacing w:line="360" w:lineRule="auto"/>
        <w:jc w:val="both"/>
        <w:rPr>
          <w:rFonts w:hint="default" w:ascii="Corbel" w:hAnsi="Corbel" w:cs="Corbel"/>
          <w:b/>
          <w:bCs/>
          <w:color w:val="000000" w:themeColor="text1"/>
          <w:sz w:val="36"/>
          <w:szCs w:val="36"/>
          <w:lang w:val="en-US"/>
          <w14:textFill>
            <w14:solidFill>
              <w14:schemeClr w14:val="tx1"/>
            </w14:solidFill>
          </w14:textFill>
        </w:rPr>
      </w:pPr>
      <w:r>
        <w:rPr>
          <w:rFonts w:hint="default" w:ascii="Corbel" w:hAnsi="Corbel" w:cs="Corbel"/>
          <w:color w:val="000000" w:themeColor="text1"/>
          <w14:textFill>
            <w14:solidFill>
              <w14:schemeClr w14:val="tx1"/>
            </w14:solidFill>
          </w14:textFill>
        </w:rPr>
        <w:drawing>
          <wp:inline distT="0" distB="0" distL="114300" distR="114300">
            <wp:extent cx="4635500" cy="2171700"/>
            <wp:effectExtent l="0" t="0" r="12700" b="762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stretch>
                      <a:fillRect/>
                    </a:stretch>
                  </pic:blipFill>
                  <pic:spPr>
                    <a:xfrm>
                      <a:off x="0" y="0"/>
                      <a:ext cx="4635500" cy="2171700"/>
                    </a:xfrm>
                    <a:prstGeom prst="rect">
                      <a:avLst/>
                    </a:prstGeom>
                    <a:noFill/>
                    <a:ln>
                      <a:noFill/>
                    </a:ln>
                  </pic:spPr>
                </pic:pic>
              </a:graphicData>
            </a:graphic>
          </wp:inline>
        </w:drawing>
      </w:r>
    </w:p>
    <w:p w14:paraId="14E21CD2">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As we turn the pages of this annual report, we embark on a journey through the corridors of healthcare, traversing the landscape of wellness and resilience. It is my distinct pleasure to introduce this comprehensive documentation of our Health Insurance Scheme's endeavors, achievements, and impact over the past year.</w:t>
      </w:r>
    </w:p>
    <w:p w14:paraId="5930D0D8">
      <w:pPr>
        <w:keepNext w:val="0"/>
        <w:keepLines w:val="0"/>
        <w:pageBreakBefore w:val="0"/>
        <w:widowControl w:val="0"/>
        <w:kinsoku/>
        <w:wordWrap/>
        <w:overflowPunct/>
        <w:topLinePunct w:val="0"/>
        <w:autoSpaceDE/>
        <w:autoSpaceDN/>
        <w:bidi w:val="0"/>
        <w:adjustRightInd/>
        <w:snapToGrid/>
        <w:spacing w:line="360" w:lineRule="auto"/>
        <w:ind w:left="0" w:leftChars="0" w:firstLine="309" w:firstLineChars="129"/>
        <w:jc w:val="both"/>
        <w:textAlignment w:val="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The State Government under the leadership of HE Mr. Biodun Abayomi Oyebanji through the Ekiti State Health Insurance Scheme stands as a beacon of assurance amidst uncertainty, offering accessible and reliable healthcare services to individuals and families, ensuring that health concerns need not translate into financial burdens.</w:t>
      </w:r>
    </w:p>
    <w:p w14:paraId="282FD989">
      <w:pPr>
        <w:keepNext w:val="0"/>
        <w:keepLines w:val="0"/>
        <w:pageBreakBefore w:val="0"/>
        <w:widowControl w:val="0"/>
        <w:kinsoku/>
        <w:wordWrap/>
        <w:overflowPunct/>
        <w:topLinePunct w:val="0"/>
        <w:autoSpaceDE/>
        <w:autoSpaceDN/>
        <w:bidi w:val="0"/>
        <w:adjustRightInd/>
        <w:snapToGrid/>
        <w:spacing w:line="360" w:lineRule="auto"/>
        <w:ind w:left="0" w:leftChars="0" w:firstLine="309" w:firstLineChars="129"/>
        <w:jc w:val="both"/>
        <w:textAlignment w:val="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This report serves not only as a reflection of our achievements but also as a testament to our unwavering commitment to the health and well-being of our beneficiaries. From expanding coverage to introducing innovative services, each page tells a story of dedication, innovation, and above all, compassion.</w:t>
      </w:r>
    </w:p>
    <w:p w14:paraId="5A26542F">
      <w:pPr>
        <w:keepNext w:val="0"/>
        <w:keepLines w:val="0"/>
        <w:pageBreakBefore w:val="0"/>
        <w:widowControl w:val="0"/>
        <w:kinsoku/>
        <w:wordWrap/>
        <w:overflowPunct/>
        <w:topLinePunct w:val="0"/>
        <w:autoSpaceDE/>
        <w:autoSpaceDN/>
        <w:bidi w:val="0"/>
        <w:adjustRightInd/>
        <w:snapToGrid/>
        <w:spacing w:line="360" w:lineRule="auto"/>
        <w:ind w:left="0" w:leftChars="0" w:firstLine="309" w:firstLineChars="129"/>
        <w:jc w:val="both"/>
        <w:textAlignment w:val="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Throughout the pages that follow, you will find evidence of our ongoing efforts to enhance accessibility, improve quality, and promote preventive care. Whether it be through partnerships with healthcare providers, implementation of digital solutions, or proactive community outreach programs, our aim remains singular: to empower individuals to lead healthier, more fulfilling lives.</w:t>
      </w:r>
    </w:p>
    <w:p w14:paraId="0EB833C1">
      <w:pPr>
        <w:keepNext w:val="0"/>
        <w:keepLines w:val="0"/>
        <w:pageBreakBefore w:val="0"/>
        <w:widowControl w:val="0"/>
        <w:kinsoku/>
        <w:wordWrap/>
        <w:overflowPunct/>
        <w:topLinePunct w:val="0"/>
        <w:autoSpaceDE/>
        <w:autoSpaceDN/>
        <w:bidi w:val="0"/>
        <w:adjustRightInd/>
        <w:snapToGrid/>
        <w:spacing w:line="360" w:lineRule="auto"/>
        <w:ind w:left="0" w:leftChars="0" w:firstLine="309" w:firstLineChars="129"/>
        <w:jc w:val="both"/>
        <w:textAlignment w:val="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I extend my deepest gratitude to all those who have contributed to the success of Ekiti State Health Insurance Scheme – from the dedicated staff and healthcare partners to the individuals and families who place their trust in us. It is through your collective efforts that we continue to make a meaningful difference in the lives of countless individuals, each and every day.</w:t>
      </w:r>
    </w:p>
    <w:p w14:paraId="52078F84">
      <w:pPr>
        <w:keepNext w:val="0"/>
        <w:keepLines w:val="0"/>
        <w:pageBreakBefore w:val="0"/>
        <w:widowControl w:val="0"/>
        <w:kinsoku/>
        <w:wordWrap/>
        <w:overflowPunct/>
        <w:topLinePunct w:val="0"/>
        <w:autoSpaceDE/>
        <w:autoSpaceDN/>
        <w:bidi w:val="0"/>
        <w:adjustRightInd/>
        <w:snapToGrid/>
        <w:spacing w:line="360" w:lineRule="auto"/>
        <w:ind w:left="0" w:leftChars="0" w:firstLine="309" w:firstLineChars="129"/>
        <w:jc w:val="both"/>
        <w:textAlignment w:val="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As we look towards the future with optimism and resolve, may this report inspire us to redouble our efforts, to embrace innovation, and to remain steadfast in our pursuit of a healthier, more equitable world for all in Ekiti State</w:t>
      </w:r>
    </w:p>
    <w:p w14:paraId="6E276724">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val="0"/>
          <w:bCs w:val="0"/>
          <w:color w:val="000000" w:themeColor="text1"/>
          <w:sz w:val="24"/>
          <w:szCs w:val="24"/>
          <w:lang w:val="en-US"/>
          <w14:textFill>
            <w14:solidFill>
              <w14:schemeClr w14:val="tx1"/>
            </w14:solidFill>
          </w14:textFill>
        </w:rPr>
      </w:pPr>
    </w:p>
    <w:p w14:paraId="64662E2F">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Dr. Oyebanji Filani</w:t>
      </w:r>
    </w:p>
    <w:p w14:paraId="55A13071">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Hon. Commisioner for Health and Human Services</w:t>
      </w:r>
    </w:p>
    <w:p w14:paraId="38B0D360">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Ekiti State</w:t>
      </w:r>
    </w:p>
    <w:p w14:paraId="61A1743F">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bCs/>
          <w:color w:val="000000" w:themeColor="text1"/>
          <w:sz w:val="28"/>
          <w:szCs w:val="28"/>
          <w:lang w:val="en-US"/>
          <w14:textFill>
            <w14:solidFill>
              <w14:schemeClr w14:val="tx1"/>
            </w14:solidFill>
          </w14:textFill>
        </w:rPr>
      </w:pPr>
    </w:p>
    <w:p w14:paraId="2AA59340">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bCs/>
          <w:color w:val="000000" w:themeColor="text1"/>
          <w:sz w:val="28"/>
          <w:szCs w:val="28"/>
          <w:lang w:val="en-US"/>
          <w14:textFill>
            <w14:solidFill>
              <w14:schemeClr w14:val="tx1"/>
            </w14:solidFill>
          </w14:textFill>
        </w:rPr>
      </w:pPr>
    </w:p>
    <w:p w14:paraId="39D660CB">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bCs/>
          <w:color w:val="000000" w:themeColor="text1"/>
          <w:sz w:val="28"/>
          <w:szCs w:val="28"/>
          <w:lang w:val="en-US"/>
          <w14:textFill>
            <w14:solidFill>
              <w14:schemeClr w14:val="tx1"/>
            </w14:solidFill>
          </w14:textFill>
        </w:rPr>
      </w:pPr>
    </w:p>
    <w:p w14:paraId="3F2C2B8F">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bCs/>
          <w:color w:val="000000" w:themeColor="text1"/>
          <w:sz w:val="28"/>
          <w:szCs w:val="28"/>
          <w:lang w:val="en-US"/>
          <w14:textFill>
            <w14:solidFill>
              <w14:schemeClr w14:val="tx1"/>
            </w14:solidFill>
          </w14:textFill>
        </w:rPr>
      </w:pPr>
    </w:p>
    <w:p w14:paraId="12F33AC1">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bCs/>
          <w:color w:val="000000" w:themeColor="text1"/>
          <w:sz w:val="28"/>
          <w:szCs w:val="28"/>
          <w:lang w:val="en-US"/>
          <w14:textFill>
            <w14:solidFill>
              <w14:schemeClr w14:val="tx1"/>
            </w14:solidFill>
          </w14:textFill>
        </w:rPr>
      </w:pPr>
    </w:p>
    <w:p w14:paraId="79FF2B4B">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bCs/>
          <w:color w:val="000000" w:themeColor="text1"/>
          <w:sz w:val="28"/>
          <w:szCs w:val="28"/>
          <w:lang w:val="en-US"/>
          <w14:textFill>
            <w14:solidFill>
              <w14:schemeClr w14:val="tx1"/>
            </w14:solidFill>
          </w14:textFill>
        </w:rPr>
      </w:pPr>
    </w:p>
    <w:p w14:paraId="333B9650">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bCs/>
          <w:color w:val="000000" w:themeColor="text1"/>
          <w:sz w:val="28"/>
          <w:szCs w:val="28"/>
          <w:lang w:val="en-US"/>
          <w14:textFill>
            <w14:solidFill>
              <w14:schemeClr w14:val="tx1"/>
            </w14:solidFill>
          </w14:textFill>
        </w:rPr>
      </w:pPr>
    </w:p>
    <w:p w14:paraId="6AD215AA">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bCs/>
          <w:color w:val="000000" w:themeColor="text1"/>
          <w:sz w:val="28"/>
          <w:szCs w:val="28"/>
          <w:lang w:val="en-US"/>
          <w14:textFill>
            <w14:solidFill>
              <w14:schemeClr w14:val="tx1"/>
            </w14:solidFill>
          </w14:textFill>
        </w:rPr>
      </w:pPr>
    </w:p>
    <w:p w14:paraId="356A2B1F">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bCs/>
          <w:color w:val="000000" w:themeColor="text1"/>
          <w:sz w:val="28"/>
          <w:szCs w:val="28"/>
          <w:lang w:val="en-US"/>
          <w14:textFill>
            <w14:solidFill>
              <w14:schemeClr w14:val="tx1"/>
            </w14:solidFill>
          </w14:textFill>
        </w:rPr>
      </w:pPr>
    </w:p>
    <w:p w14:paraId="62D58C77">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bCs/>
          <w:color w:val="000000" w:themeColor="text1"/>
          <w:sz w:val="28"/>
          <w:szCs w:val="28"/>
          <w:lang w:val="en-US"/>
          <w14:textFill>
            <w14:solidFill>
              <w14:schemeClr w14:val="tx1"/>
            </w14:solidFill>
          </w14:textFill>
        </w:rPr>
      </w:pPr>
    </w:p>
    <w:p w14:paraId="4EFD4402">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bCs/>
          <w:color w:val="000000" w:themeColor="text1"/>
          <w:sz w:val="28"/>
          <w:szCs w:val="28"/>
          <w:lang w:val="en-US"/>
          <w14:textFill>
            <w14:solidFill>
              <w14:schemeClr w14:val="tx1"/>
            </w14:solidFill>
          </w14:textFill>
        </w:rPr>
      </w:pPr>
    </w:p>
    <w:p w14:paraId="43489F05">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bCs/>
          <w:color w:val="000000" w:themeColor="text1"/>
          <w:sz w:val="28"/>
          <w:szCs w:val="28"/>
          <w:lang w:val="en-US"/>
          <w14:textFill>
            <w14:solidFill>
              <w14:schemeClr w14:val="tx1"/>
            </w14:solidFill>
          </w14:textFill>
        </w:rPr>
      </w:pPr>
    </w:p>
    <w:p w14:paraId="5B113AD4">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bCs/>
          <w:color w:val="000000" w:themeColor="text1"/>
          <w:sz w:val="28"/>
          <w:szCs w:val="28"/>
          <w:lang w:val="en-US"/>
          <w14:textFill>
            <w14:solidFill>
              <w14:schemeClr w14:val="tx1"/>
            </w14:solidFill>
          </w14:textFill>
        </w:rPr>
      </w:pPr>
    </w:p>
    <w:p w14:paraId="52BB011A">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bCs/>
          <w:color w:val="000000" w:themeColor="text1"/>
          <w:sz w:val="28"/>
          <w:szCs w:val="28"/>
          <w:lang w:val="en-US"/>
          <w14:textFill>
            <w14:solidFill>
              <w14:schemeClr w14:val="tx1"/>
            </w14:solidFill>
          </w14:textFill>
        </w:rPr>
      </w:pPr>
    </w:p>
    <w:p w14:paraId="2F76D299">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bCs/>
          <w:color w:val="000000" w:themeColor="text1"/>
          <w:sz w:val="28"/>
          <w:szCs w:val="28"/>
          <w:lang w:val="en-US"/>
          <w14:textFill>
            <w14:solidFill>
              <w14:schemeClr w14:val="tx1"/>
            </w14:solidFill>
          </w14:textFill>
        </w:rPr>
      </w:pPr>
    </w:p>
    <w:p w14:paraId="2B0D993F">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bCs/>
          <w:color w:val="000000" w:themeColor="text1"/>
          <w:sz w:val="28"/>
          <w:szCs w:val="28"/>
          <w:lang w:val="en-US"/>
          <w14:textFill>
            <w14:solidFill>
              <w14:schemeClr w14:val="tx1"/>
            </w14:solidFill>
          </w14:textFill>
        </w:rPr>
      </w:pPr>
    </w:p>
    <w:p w14:paraId="140821DA">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bCs/>
          <w:color w:val="000000" w:themeColor="text1"/>
          <w:sz w:val="28"/>
          <w:szCs w:val="28"/>
          <w:lang w:val="en-US"/>
          <w14:textFill>
            <w14:solidFill>
              <w14:schemeClr w14:val="tx1"/>
            </w14:solidFill>
          </w14:textFill>
        </w:rPr>
      </w:pPr>
    </w:p>
    <w:p w14:paraId="35E4BBE3">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bCs/>
          <w:color w:val="000000" w:themeColor="text1"/>
          <w:sz w:val="28"/>
          <w:szCs w:val="28"/>
          <w:lang w:val="en-US"/>
          <w14:textFill>
            <w14:solidFill>
              <w14:schemeClr w14:val="tx1"/>
            </w14:solidFill>
          </w14:textFill>
        </w:rPr>
      </w:pPr>
    </w:p>
    <w:p w14:paraId="29926948">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bCs/>
          <w:color w:val="000000" w:themeColor="text1"/>
          <w:sz w:val="28"/>
          <w:szCs w:val="28"/>
          <w:lang w:val="en-US"/>
          <w14:textFill>
            <w14:solidFill>
              <w14:schemeClr w14:val="tx1"/>
            </w14:solidFill>
          </w14:textFill>
        </w:rPr>
      </w:pPr>
    </w:p>
    <w:p w14:paraId="610A356A">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8"/>
          <w:szCs w:val="28"/>
          <w:lang w:val="en-US"/>
          <w14:textFill>
            <w14:solidFill>
              <w14:schemeClr w14:val="tx1"/>
            </w14:solidFill>
          </w14:textFill>
        </w:rPr>
        <w:t>From The General Manager</w:t>
      </w:r>
    </w:p>
    <w:p w14:paraId="4A6D28FA">
      <w:pPr>
        <w:rPr>
          <w:rFonts w:hint="default" w:ascii="Corbel" w:hAnsi="Corbel" w:cs="Corbel"/>
          <w:b/>
          <w:bCs/>
          <w:color w:val="000000" w:themeColor="text1"/>
          <w:sz w:val="18"/>
          <w:szCs w:val="18"/>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87264" behindDoc="0" locked="0" layoutInCell="1" allowOverlap="1">
                <wp:simplePos x="0" y="0"/>
                <wp:positionH relativeFrom="column">
                  <wp:posOffset>-127000</wp:posOffset>
                </wp:positionH>
                <wp:positionV relativeFrom="paragraph">
                  <wp:posOffset>1218565</wp:posOffset>
                </wp:positionV>
                <wp:extent cx="2475865" cy="354965"/>
                <wp:effectExtent l="0" t="0" r="0" b="0"/>
                <wp:wrapNone/>
                <wp:docPr id="213" name="文本框 7"/>
                <wp:cNvGraphicFramePr/>
                <a:graphic xmlns:a="http://schemas.openxmlformats.org/drawingml/2006/main">
                  <a:graphicData uri="http://schemas.microsoft.com/office/word/2010/wordprocessingShape">
                    <wps:wsp>
                      <wps:cNvSpPr txBox="1"/>
                      <wps:spPr>
                        <a:xfrm>
                          <a:off x="0" y="0"/>
                          <a:ext cx="2475865" cy="354965"/>
                        </a:xfrm>
                        <a:prstGeom prst="rect">
                          <a:avLst/>
                        </a:prstGeom>
                        <a:noFill/>
                      </wps:spPr>
                      <wps:txbx>
                        <w:txbxContent>
                          <w:p w14:paraId="402D4428">
                            <w:pPr>
                              <w:bidi w:val="0"/>
                              <w:spacing w:line="360" w:lineRule="auto"/>
                              <w:jc w:val="both"/>
                              <w:rPr>
                                <w:rFonts w:hint="default" w:ascii="Times New Roman" w:hAnsi="Times New Roman" w:cs="Times New Roman"/>
                                <w:b/>
                                <w:bCs/>
                                <w:color w:val="002060"/>
                                <w:sz w:val="18"/>
                                <w:szCs w:val="18"/>
                                <w:lang w:val="en-US"/>
                              </w:rPr>
                            </w:pPr>
                            <w:r>
                              <w:rPr>
                                <w:rFonts w:hint="default" w:ascii="Times New Roman" w:hAnsi="Times New Roman" w:cs="Times New Roman"/>
                                <w:b/>
                                <w:bCs/>
                                <w:color w:val="002060"/>
                                <w:sz w:val="18"/>
                                <w:szCs w:val="18"/>
                                <w:lang w:val="en-US"/>
                              </w:rPr>
                              <w:t>Dr. Charles, DOHERTY ( General Manager)</w:t>
                            </w:r>
                          </w:p>
                          <w:p w14:paraId="423B1111">
                            <w:pPr>
                              <w:rPr>
                                <w:color w:val="002060"/>
                              </w:rPr>
                            </w:pPr>
                          </w:p>
                        </w:txbxContent>
                      </wps:txbx>
                      <wps:bodyPr wrap="square" rtlCol="0">
                        <a:noAutofit/>
                      </wps:bodyPr>
                    </wps:wsp>
                  </a:graphicData>
                </a:graphic>
              </wp:anchor>
            </w:drawing>
          </mc:Choice>
          <mc:Fallback>
            <w:pict>
              <v:shape id="文本框 7" o:spid="_x0000_s1026" o:spt="202" type="#_x0000_t202" style="position:absolute;left:0pt;margin-left:-10pt;margin-top:95.95pt;height:27.95pt;width:194.95pt;z-index:251787264;mso-width-relative:page;mso-height-relative:page;" filled="f" stroked="f" coordsize="21600,21600" o:gfxdata="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yqgYDNgAAAALAQAADwAAAAAAAAABACAAAAAiAAAAZHJzL2Rvd25yZXYueG1sUEsB&#10;AhQAFAAAAAgAh07iQIh8+mi8AQAAXwMAAA4AAAAAAAAAAQAgAAAAJwEAAGRycy9lMm9Eb2MueG1s&#10;UEsFBgAAAAAGAAYAWQEAAFUFAAAAAA==&#10;">
                <v:fill on="f" focussize="0,0"/>
                <v:stroke on="f"/>
                <v:imagedata o:title=""/>
                <o:lock v:ext="edit" aspectratio="f"/>
                <v:textbox>
                  <w:txbxContent>
                    <w:p w14:paraId="402D4428">
                      <w:pPr>
                        <w:bidi w:val="0"/>
                        <w:spacing w:line="360" w:lineRule="auto"/>
                        <w:jc w:val="both"/>
                        <w:rPr>
                          <w:rFonts w:hint="default" w:ascii="Times New Roman" w:hAnsi="Times New Roman" w:cs="Times New Roman"/>
                          <w:b/>
                          <w:bCs/>
                          <w:color w:val="002060"/>
                          <w:sz w:val="18"/>
                          <w:szCs w:val="18"/>
                          <w:lang w:val="en-US"/>
                        </w:rPr>
                      </w:pPr>
                      <w:r>
                        <w:rPr>
                          <w:rFonts w:hint="default" w:ascii="Times New Roman" w:hAnsi="Times New Roman" w:cs="Times New Roman"/>
                          <w:b/>
                          <w:bCs/>
                          <w:color w:val="002060"/>
                          <w:sz w:val="18"/>
                          <w:szCs w:val="18"/>
                          <w:lang w:val="en-US"/>
                        </w:rPr>
                        <w:t>Dr. Charles, DOHERTY ( General Manager)</w:t>
                      </w:r>
                    </w:p>
                    <w:p w14:paraId="423B1111">
                      <w:pPr>
                        <w:rPr>
                          <w:color w:val="002060"/>
                        </w:rPr>
                      </w:pPr>
                    </w:p>
                  </w:txbxContent>
                </v:textbox>
              </v:shape>
            </w:pict>
          </mc:Fallback>
        </mc:AlternateContent>
      </w:r>
      <w:r>
        <w:rPr>
          <w:rFonts w:hint="default" w:ascii="Corbel" w:hAnsi="Corbel" w:cs="Corbel"/>
          <w:b/>
          <w:bCs/>
          <w:color w:val="000000" w:themeColor="text1"/>
          <w:sz w:val="18"/>
          <w:szCs w:val="18"/>
          <w:lang w:val="en-US"/>
          <w14:textFill>
            <w14:solidFill>
              <w14:schemeClr w14:val="tx1"/>
            </w14:solidFill>
          </w14:textFill>
        </w:rPr>
        <w:drawing>
          <wp:inline distT="0" distB="0" distL="114300" distR="114300">
            <wp:extent cx="2111375" cy="1216025"/>
            <wp:effectExtent l="0" t="0" r="6985" b="3175"/>
            <wp:docPr id="93" name="Picture 93"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Picture"/>
                    <pic:cNvPicPr>
                      <a:picLocks noChangeAspect="1"/>
                    </pic:cNvPicPr>
                  </pic:nvPicPr>
                  <pic:blipFill>
                    <a:blip r:embed="rId14"/>
                    <a:stretch>
                      <a:fillRect/>
                    </a:stretch>
                  </pic:blipFill>
                  <pic:spPr>
                    <a:xfrm>
                      <a:off x="0" y="0"/>
                      <a:ext cx="2111375" cy="1216025"/>
                    </a:xfrm>
                    <a:prstGeom prst="rect">
                      <a:avLst/>
                    </a:prstGeom>
                  </pic:spPr>
                </pic:pic>
              </a:graphicData>
            </a:graphic>
          </wp:inline>
        </w:drawing>
      </w:r>
    </w:p>
    <w:p w14:paraId="48216425">
      <w:pPr>
        <w:pStyle w:val="8"/>
        <w:keepNext w:val="0"/>
        <w:keepLines w:val="0"/>
        <w:pageBreakBefore w:val="0"/>
        <w:widowControl/>
        <w:kinsoku/>
        <w:wordWrap/>
        <w:overflowPunct/>
        <w:topLinePunct w:val="0"/>
        <w:bidi w:val="0"/>
        <w:adjustRightInd/>
        <w:snapToGrid/>
        <w:spacing w:line="240" w:lineRule="auto"/>
        <w:jc w:val="both"/>
        <w:textAlignment w:val="auto"/>
        <w:rPr>
          <w:rFonts w:hint="default" w:ascii="Corbel" w:hAnsi="Corbel" w:cs="Corbel"/>
          <w:color w:val="000000" w:themeColor="text1"/>
          <w:sz w:val="24"/>
          <w:szCs w:val="24"/>
          <w:lang w:val="en-US"/>
          <w14:textFill>
            <w14:solidFill>
              <w14:schemeClr w14:val="tx1"/>
            </w14:solidFill>
          </w14:textFill>
        </w:rPr>
      </w:pPr>
    </w:p>
    <w:p w14:paraId="48DE67A1">
      <w:pPr>
        <w:pStyle w:val="8"/>
        <w:keepNext w:val="0"/>
        <w:keepLines w:val="0"/>
        <w:pageBreakBefore w:val="0"/>
        <w:widowControl/>
        <w:kinsoku/>
        <w:wordWrap/>
        <w:overflowPunct/>
        <w:topLinePunct w:val="0"/>
        <w:bidi w:val="0"/>
        <w:adjustRightInd/>
        <w:snapToGrid/>
        <w:spacing w:line="360" w:lineRule="auto"/>
        <w:jc w:val="both"/>
        <w:textAlignment w:val="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lang w:val="en-US"/>
          <w14:textFill>
            <w14:solidFill>
              <w14:schemeClr w14:val="tx1"/>
            </w14:solidFill>
          </w14:textFill>
        </w:rPr>
        <w:t>A</w:t>
      </w:r>
      <w:r>
        <w:rPr>
          <w:rFonts w:hint="default" w:ascii="Corbel" w:hAnsi="Corbel" w:cs="Corbel"/>
          <w:color w:val="000000" w:themeColor="text1"/>
          <w:sz w:val="24"/>
          <w:szCs w:val="24"/>
          <w14:textFill>
            <w14:solidFill>
              <w14:schemeClr w14:val="tx1"/>
            </w14:solidFill>
          </w14:textFill>
        </w:rPr>
        <w:t xml:space="preserve">s we reflect on the past year, it is with great pride and a sense of responsibility that we present the annual report for our </w:t>
      </w:r>
      <w:r>
        <w:rPr>
          <w:rFonts w:hint="default" w:ascii="Corbel" w:hAnsi="Corbel" w:cs="Corbel"/>
          <w:color w:val="000000" w:themeColor="text1"/>
          <w:sz w:val="24"/>
          <w:szCs w:val="24"/>
          <w:lang w:val="en-US"/>
          <w14:textFill>
            <w14:solidFill>
              <w14:schemeClr w14:val="tx1"/>
            </w14:solidFill>
          </w14:textFill>
        </w:rPr>
        <w:t>Agency</w:t>
      </w:r>
      <w:r>
        <w:rPr>
          <w:rFonts w:hint="default" w:ascii="Corbel" w:hAnsi="Corbel" w:cs="Corbel"/>
          <w:color w:val="000000" w:themeColor="text1"/>
          <w:sz w:val="24"/>
          <w:szCs w:val="24"/>
          <w14:textFill>
            <w14:solidFill>
              <w14:schemeClr w14:val="tx1"/>
            </w14:solidFill>
          </w14:textFill>
        </w:rPr>
        <w:t>. In the face of unprecedented challenges and uncertainties, our commitment to ensuring accessible and affordable healthcare for all remains unwavering.</w:t>
      </w:r>
    </w:p>
    <w:p w14:paraId="3944B26F">
      <w:pPr>
        <w:pStyle w:val="8"/>
        <w:keepNext w:val="0"/>
        <w:keepLines w:val="0"/>
        <w:pageBreakBefore w:val="0"/>
        <w:widowControl/>
        <w:kinsoku/>
        <w:wordWrap/>
        <w:overflowPunct/>
        <w:topLinePunct w:val="0"/>
        <w:bidi w:val="0"/>
        <w:adjustRightInd/>
        <w:snapToGrid/>
        <w:spacing w:line="360" w:lineRule="auto"/>
        <w:jc w:val="both"/>
        <w:textAlignment w:val="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The past year</w:t>
      </w:r>
      <w:r>
        <w:rPr>
          <w:rFonts w:hint="default" w:ascii="Corbel" w:hAnsi="Corbel" w:cs="Corbel"/>
          <w:color w:val="000000" w:themeColor="text1"/>
          <w:sz w:val="24"/>
          <w:szCs w:val="24"/>
          <w:lang w:val="en-US"/>
          <w14:textFill>
            <w14:solidFill>
              <w14:schemeClr w14:val="tx1"/>
            </w14:solidFill>
          </w14:textFill>
        </w:rPr>
        <w:t xml:space="preserve"> was marked by inadequate fund for operations and programmes of the Scheme</w:t>
      </w:r>
      <w:r>
        <w:rPr>
          <w:rFonts w:hint="default" w:ascii="Corbel" w:hAnsi="Corbel" w:cs="Corbel"/>
          <w:color w:val="000000" w:themeColor="text1"/>
          <w:sz w:val="24"/>
          <w:szCs w:val="24"/>
          <w14:textFill>
            <w14:solidFill>
              <w14:schemeClr w14:val="tx1"/>
            </w14:solidFill>
          </w14:textFill>
        </w:rPr>
        <w:t xml:space="preserve">. In the midst of these challenges, our </w:t>
      </w:r>
      <w:r>
        <w:rPr>
          <w:rFonts w:hint="default" w:ascii="Corbel" w:hAnsi="Corbel" w:cs="Corbel"/>
          <w:color w:val="000000" w:themeColor="text1"/>
          <w:sz w:val="24"/>
          <w:szCs w:val="24"/>
          <w:lang w:val="en-US"/>
          <w14:textFill>
            <w14:solidFill>
              <w14:schemeClr w14:val="tx1"/>
            </w14:solidFill>
          </w14:textFill>
        </w:rPr>
        <w:t>Agency</w:t>
      </w:r>
      <w:r>
        <w:rPr>
          <w:rFonts w:hint="default" w:ascii="Corbel" w:hAnsi="Corbel" w:cs="Corbel"/>
          <w:color w:val="000000" w:themeColor="text1"/>
          <w:sz w:val="24"/>
          <w:szCs w:val="24"/>
          <w14:textFill>
            <w14:solidFill>
              <w14:schemeClr w14:val="tx1"/>
            </w14:solidFill>
          </w14:textFill>
        </w:rPr>
        <w:t xml:space="preserve"> has stood as a beacon of hope, providing essential healthcare coverage to our citizens when they needed it the most.</w:t>
      </w:r>
    </w:p>
    <w:p w14:paraId="6C6A485D">
      <w:pPr>
        <w:pStyle w:val="8"/>
        <w:keepNext w:val="0"/>
        <w:keepLines w:val="0"/>
        <w:pageBreakBefore w:val="0"/>
        <w:widowControl/>
        <w:kinsoku/>
        <w:wordWrap/>
        <w:overflowPunct/>
        <w:topLinePunct w:val="0"/>
        <w:bidi w:val="0"/>
        <w:adjustRightInd/>
        <w:snapToGrid/>
        <w:spacing w:line="360" w:lineRule="auto"/>
        <w:jc w:val="both"/>
        <w:textAlignment w:val="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Through the dedication and hard work of our healthcare professionals, administrators, and partners, we have made significant strides in expanding access to quality healthcare services across our state. From rural communities to urban centers, our scheme has reached</w:t>
      </w:r>
      <w:r>
        <w:rPr>
          <w:rFonts w:hint="default" w:ascii="Corbel" w:hAnsi="Corbel" w:cs="Corbel"/>
          <w:color w:val="000000" w:themeColor="text1"/>
          <w:sz w:val="24"/>
          <w:szCs w:val="24"/>
          <w:lang w:val="en-US"/>
          <w14:textFill>
            <w14:solidFill>
              <w14:schemeClr w14:val="tx1"/>
            </w14:solidFill>
          </w14:textFill>
        </w:rPr>
        <w:t xml:space="preserve"> thousands</w:t>
      </w:r>
      <w:r>
        <w:rPr>
          <w:rFonts w:hint="default" w:ascii="Corbel" w:hAnsi="Corbel" w:cs="Corbel"/>
          <w:color w:val="000000" w:themeColor="text1"/>
          <w:sz w:val="24"/>
          <w:szCs w:val="24"/>
          <w14:textFill>
            <w14:solidFill>
              <w14:schemeClr w14:val="tx1"/>
            </w14:solidFill>
          </w14:textFill>
        </w:rPr>
        <w:t xml:space="preserve"> of individuals and families, providing them with the peace of mind that comes with knowing they are protected against the financial burden of illness and injury.</w:t>
      </w:r>
    </w:p>
    <w:p w14:paraId="23C79B5C">
      <w:pPr>
        <w:pStyle w:val="8"/>
        <w:keepNext w:val="0"/>
        <w:keepLines w:val="0"/>
        <w:pageBreakBefore w:val="0"/>
        <w:widowControl/>
        <w:kinsoku/>
        <w:wordWrap/>
        <w:overflowPunct/>
        <w:topLinePunct w:val="0"/>
        <w:bidi w:val="0"/>
        <w:adjustRightInd/>
        <w:snapToGrid/>
        <w:spacing w:line="360" w:lineRule="auto"/>
        <w:jc w:val="both"/>
        <w:textAlignment w:val="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Our commitment to innovation and continuous improvement has been central to our success. We have leveraged technology to streamline processes, enhance efficiency, and improve the overall user experience for our beneficiaries. By embracing digital solutions and harnessing data-driven insights, we have been able to better understand the needs of our population and tailor our services accordingly.</w:t>
      </w:r>
    </w:p>
    <w:p w14:paraId="5DB8156B">
      <w:pPr>
        <w:pStyle w:val="8"/>
        <w:keepNext w:val="0"/>
        <w:keepLines w:val="0"/>
        <w:pageBreakBefore w:val="0"/>
        <w:widowControl/>
        <w:kinsoku/>
        <w:wordWrap/>
        <w:overflowPunct/>
        <w:topLinePunct w:val="0"/>
        <w:bidi w:val="0"/>
        <w:adjustRightInd/>
        <w:snapToGrid/>
        <w:spacing w:line="360" w:lineRule="auto"/>
        <w:jc w:val="both"/>
        <w:textAlignment w:val="auto"/>
        <w:rPr>
          <w:rFonts w:hint="default" w:ascii="Corbel" w:hAnsi="Corbel" w:cs="Corbel"/>
          <w:color w:val="000000" w:themeColor="text1"/>
          <w:sz w:val="24"/>
          <w:szCs w:val="24"/>
          <w14:textFill>
            <w14:solidFill>
              <w14:schemeClr w14:val="tx1"/>
            </w14:solidFill>
          </w14:textFill>
        </w:rPr>
      </w:pPr>
    </w:p>
    <w:p w14:paraId="32FFC533">
      <w:pPr>
        <w:pStyle w:val="8"/>
        <w:keepNext w:val="0"/>
        <w:keepLines w:val="0"/>
        <w:pageBreakBefore w:val="0"/>
        <w:widowControl/>
        <w:kinsoku/>
        <w:wordWrap/>
        <w:overflowPunct/>
        <w:topLinePunct w:val="0"/>
        <w:bidi w:val="0"/>
        <w:adjustRightInd/>
        <w:snapToGrid/>
        <w:spacing w:line="360" w:lineRule="auto"/>
        <w:jc w:val="both"/>
        <w:textAlignment w:val="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As we look ahead, we recognize that there is still much work to be done. The health needs of our population are constantly evolving, and we must remain agile and responsive in our approach. We must continue to identify and address gaps in coverage, improve the quality of care, and strengthen our partnerships with healthcare providers and stakeholders.</w:t>
      </w:r>
    </w:p>
    <w:p w14:paraId="025B6A71">
      <w:pPr>
        <w:pStyle w:val="8"/>
        <w:keepNext w:val="0"/>
        <w:keepLines w:val="0"/>
        <w:pageBreakBefore w:val="0"/>
        <w:widowControl/>
        <w:kinsoku/>
        <w:wordWrap/>
        <w:overflowPunct/>
        <w:topLinePunct w:val="0"/>
        <w:bidi w:val="0"/>
        <w:adjustRightInd/>
        <w:snapToGrid/>
        <w:spacing w:line="360" w:lineRule="auto"/>
        <w:jc w:val="both"/>
        <w:textAlignment w:val="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At the heart of our </w:t>
      </w:r>
      <w:r>
        <w:rPr>
          <w:rFonts w:hint="default" w:ascii="Corbel" w:hAnsi="Corbel" w:cs="Corbel"/>
          <w:color w:val="000000" w:themeColor="text1"/>
          <w:sz w:val="24"/>
          <w:szCs w:val="24"/>
          <w:lang w:val="en-US"/>
          <w14:textFill>
            <w14:solidFill>
              <w14:schemeClr w14:val="tx1"/>
            </w14:solidFill>
          </w14:textFill>
        </w:rPr>
        <w:t>Agency</w:t>
      </w:r>
      <w:r>
        <w:rPr>
          <w:rFonts w:hint="default" w:ascii="Corbel" w:hAnsi="Corbel" w:cs="Corbel"/>
          <w:color w:val="000000" w:themeColor="text1"/>
          <w:sz w:val="24"/>
          <w:szCs w:val="24"/>
          <w14:textFill>
            <w14:solidFill>
              <w14:schemeClr w14:val="tx1"/>
            </w14:solidFill>
          </w14:textFill>
        </w:rPr>
        <w:t xml:space="preserve"> is a commitment to equity and social justice. We believe that access to healthcare is a fundamental human right, and we remain steadfast in our commitment to ensuring that no one is left behind.</w:t>
      </w:r>
    </w:p>
    <w:p w14:paraId="3AFD205C">
      <w:pPr>
        <w:pStyle w:val="8"/>
        <w:keepNext w:val="0"/>
        <w:keepLines w:val="0"/>
        <w:pageBreakBefore w:val="0"/>
        <w:widowControl/>
        <w:kinsoku/>
        <w:wordWrap/>
        <w:overflowPunct/>
        <w:topLinePunct w:val="0"/>
        <w:bidi w:val="0"/>
        <w:adjustRightInd/>
        <w:snapToGrid/>
        <w:spacing w:line="360" w:lineRule="auto"/>
        <w:jc w:val="both"/>
        <w:textAlignment w:val="auto"/>
        <w:rPr>
          <w:rFonts w:hint="default" w:ascii="Corbel" w:hAnsi="Corbel" w:cs="Corbel"/>
          <w:color w:val="000000" w:themeColor="text1"/>
          <w:sz w:val="24"/>
          <w:szCs w:val="24"/>
          <w14:textFill>
            <w14:solidFill>
              <w14:schemeClr w14:val="tx1"/>
            </w14:solidFill>
          </w14:textFill>
        </w:rPr>
      </w:pPr>
    </w:p>
    <w:p w14:paraId="637AEFA2">
      <w:pPr>
        <w:pStyle w:val="8"/>
        <w:keepNext w:val="0"/>
        <w:keepLines w:val="0"/>
        <w:pageBreakBefore w:val="0"/>
        <w:widowControl/>
        <w:kinsoku/>
        <w:wordWrap/>
        <w:overflowPunct/>
        <w:topLinePunct w:val="0"/>
        <w:bidi w:val="0"/>
        <w:adjustRightInd/>
        <w:snapToGrid/>
        <w:spacing w:line="360" w:lineRule="auto"/>
        <w:jc w:val="both"/>
        <w:textAlignment w:val="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In closing, I would like to express my sincere gratitude to</w:t>
      </w:r>
      <w:r>
        <w:rPr>
          <w:rFonts w:hint="default" w:ascii="Corbel" w:hAnsi="Corbel" w:cs="Corbel"/>
          <w:color w:val="000000" w:themeColor="text1"/>
          <w:sz w:val="24"/>
          <w:szCs w:val="24"/>
          <w:lang w:val="en-US"/>
          <w14:textFill>
            <w14:solidFill>
              <w14:schemeClr w14:val="tx1"/>
            </w14:solidFill>
          </w14:textFill>
        </w:rPr>
        <w:t xml:space="preserve"> the government of</w:t>
      </w:r>
      <w:r>
        <w:rPr>
          <w:rFonts w:hint="default" w:ascii="Corbel" w:hAnsi="Corbel" w:cs="Corbel"/>
          <w:color w:val="000000" w:themeColor="text1"/>
          <w:sz w:val="24"/>
          <w:szCs w:val="24"/>
          <w14:textFill>
            <w14:solidFill>
              <w14:schemeClr w14:val="tx1"/>
            </w14:solidFill>
          </w14:textFill>
        </w:rPr>
        <w:t xml:space="preserve"> </w:t>
      </w:r>
      <w:r>
        <w:rPr>
          <w:rFonts w:hint="default" w:ascii="Corbel" w:hAnsi="Corbel" w:cs="Corbel"/>
          <w:color w:val="000000" w:themeColor="text1"/>
          <w:sz w:val="24"/>
          <w:szCs w:val="24"/>
          <w:lang w:val="en-US"/>
          <w14:textFill>
            <w14:solidFill>
              <w14:schemeClr w14:val="tx1"/>
            </w14:solidFill>
          </w14:textFill>
        </w:rPr>
        <w:t xml:space="preserve">HE. Mr. Biodun Abayomi Oyebanji for His strong commitment to the health sector and wellbeing of Ekiti citizens. Also, I commend the the support of the Honourable Commissioner for Health and Human Services, Dr. Oyebanji Filani and </w:t>
      </w:r>
      <w:r>
        <w:rPr>
          <w:rFonts w:hint="default" w:ascii="Corbel" w:hAnsi="Corbel" w:cs="Corbel"/>
          <w:color w:val="000000" w:themeColor="text1"/>
          <w:sz w:val="24"/>
          <w:szCs w:val="24"/>
          <w14:textFill>
            <w14:solidFill>
              <w14:schemeClr w14:val="tx1"/>
            </w14:solidFill>
          </w14:textFill>
        </w:rPr>
        <w:t xml:space="preserve">all those who have contributed to the success of our </w:t>
      </w:r>
      <w:r>
        <w:rPr>
          <w:rFonts w:hint="default" w:ascii="Corbel" w:hAnsi="Corbel" w:cs="Corbel"/>
          <w:color w:val="000000" w:themeColor="text1"/>
          <w:sz w:val="24"/>
          <w:szCs w:val="24"/>
          <w:lang w:val="en-US"/>
          <w14:textFill>
            <w14:solidFill>
              <w14:schemeClr w14:val="tx1"/>
            </w14:solidFill>
          </w14:textFill>
        </w:rPr>
        <w:t xml:space="preserve">Ekiti </w:t>
      </w:r>
      <w:r>
        <w:rPr>
          <w:rFonts w:hint="default" w:ascii="Corbel" w:hAnsi="Corbel" w:cs="Corbel"/>
          <w:color w:val="000000" w:themeColor="text1"/>
          <w:sz w:val="24"/>
          <w:szCs w:val="24"/>
          <w14:textFill>
            <w14:solidFill>
              <w14:schemeClr w14:val="tx1"/>
            </w14:solidFill>
          </w14:textFill>
        </w:rPr>
        <w:t>State Health Insurance Scheme. Your dedication, passion, and tireless efforts have made a tangible difference in the lives of our citizens, and for that, we are truly grateful.</w:t>
      </w:r>
    </w:p>
    <w:p w14:paraId="08704A05">
      <w:pPr>
        <w:pStyle w:val="8"/>
        <w:keepNext w:val="0"/>
        <w:keepLines w:val="0"/>
        <w:pageBreakBefore w:val="0"/>
        <w:widowControl/>
        <w:kinsoku/>
        <w:wordWrap/>
        <w:overflowPunct/>
        <w:topLinePunct w:val="0"/>
        <w:bidi w:val="0"/>
        <w:adjustRightInd/>
        <w:snapToGrid/>
        <w:spacing w:line="360" w:lineRule="auto"/>
        <w:jc w:val="both"/>
        <w:textAlignment w:val="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Together, let us continue to build a healthier, more prosperous future for all.</w:t>
      </w:r>
    </w:p>
    <w:p w14:paraId="76458B51">
      <w:pPr>
        <w:pStyle w:val="8"/>
        <w:keepNext w:val="0"/>
        <w:keepLines w:val="0"/>
        <w:pageBreakBefore w:val="0"/>
        <w:widowControl/>
        <w:kinsoku/>
        <w:wordWrap/>
        <w:overflowPunct/>
        <w:topLinePunct w:val="0"/>
        <w:bidi w:val="0"/>
        <w:adjustRightInd/>
        <w:snapToGrid/>
        <w:spacing w:line="360" w:lineRule="auto"/>
        <w:jc w:val="both"/>
        <w:textAlignment w:val="auto"/>
        <w:rPr>
          <w:rFonts w:hint="default" w:ascii="Corbel" w:hAnsi="Corbel" w:cs="Corbel"/>
          <w:color w:val="000000" w:themeColor="text1"/>
          <w:sz w:val="24"/>
          <w:szCs w:val="24"/>
          <w14:textFill>
            <w14:solidFill>
              <w14:schemeClr w14:val="tx1"/>
            </w14:solidFill>
          </w14:textFill>
        </w:rPr>
      </w:pPr>
    </w:p>
    <w:p w14:paraId="1F4C93A9">
      <w:pPr>
        <w:pStyle w:val="8"/>
        <w:keepNext w:val="0"/>
        <w:keepLines w:val="0"/>
        <w:pageBreakBefore w:val="0"/>
        <w:widowControl/>
        <w:kinsoku/>
        <w:wordWrap/>
        <w:overflowPunct/>
        <w:topLinePunct w:val="0"/>
        <w:bidi w:val="0"/>
        <w:adjustRightInd/>
        <w:snapToGrid/>
        <w:spacing w:line="360" w:lineRule="auto"/>
        <w:jc w:val="both"/>
        <w:textAlignment w:val="auto"/>
        <w:rPr>
          <w:rFonts w:hint="default" w:ascii="Corbel" w:hAnsi="Corbel" w:cs="Corbel"/>
          <w:color w:val="000000" w:themeColor="text1"/>
          <w:sz w:val="24"/>
          <w:szCs w:val="24"/>
          <w:lang w:val="en-US"/>
          <w14:textFill>
            <w14:solidFill>
              <w14:schemeClr w14:val="tx1"/>
            </w14:solidFill>
          </w14:textFill>
        </w:rPr>
      </w:pPr>
      <w:r>
        <w:rPr>
          <w:rFonts w:hint="default" w:ascii="Corbel" w:hAnsi="Corbel" w:cs="Corbel"/>
          <w:color w:val="000000" w:themeColor="text1"/>
          <w:sz w:val="24"/>
          <w:szCs w:val="24"/>
          <w:lang w:val="en-US"/>
          <w14:textFill>
            <w14:solidFill>
              <w14:schemeClr w14:val="tx1"/>
            </w14:solidFill>
          </w14:textFill>
        </w:rPr>
        <w:t>Dr. Charles Doherty</w:t>
      </w:r>
    </w:p>
    <w:p w14:paraId="0D9B8BDE">
      <w:pPr>
        <w:pStyle w:val="8"/>
        <w:keepNext w:val="0"/>
        <w:keepLines w:val="0"/>
        <w:pageBreakBefore w:val="0"/>
        <w:widowControl/>
        <w:kinsoku/>
        <w:wordWrap/>
        <w:overflowPunct/>
        <w:topLinePunct w:val="0"/>
        <w:bidi w:val="0"/>
        <w:adjustRightInd/>
        <w:snapToGrid/>
        <w:spacing w:line="360" w:lineRule="auto"/>
        <w:jc w:val="both"/>
        <w:textAlignment w:val="auto"/>
        <w:rPr>
          <w:rFonts w:hint="default" w:ascii="Corbel" w:hAnsi="Corbel" w:cs="Corbel"/>
          <w:color w:val="000000" w:themeColor="text1"/>
          <w:sz w:val="24"/>
          <w:szCs w:val="24"/>
          <w:lang w:val="en-US"/>
          <w14:textFill>
            <w14:solidFill>
              <w14:schemeClr w14:val="tx1"/>
            </w14:solidFill>
          </w14:textFill>
        </w:rPr>
      </w:pPr>
      <w:r>
        <w:rPr>
          <w:rFonts w:hint="default" w:ascii="Corbel" w:hAnsi="Corbel" w:cs="Corbel"/>
          <w:color w:val="000000" w:themeColor="text1"/>
          <w:sz w:val="24"/>
          <w:szCs w:val="24"/>
          <w:lang w:val="en-US"/>
          <w14:textFill>
            <w14:solidFill>
              <w14:schemeClr w14:val="tx1"/>
            </w14:solidFill>
          </w14:textFill>
        </w:rPr>
        <w:t>General Manager</w:t>
      </w:r>
    </w:p>
    <w:p w14:paraId="7350F404">
      <w:pPr>
        <w:pStyle w:val="8"/>
        <w:keepNext w:val="0"/>
        <w:keepLines w:val="0"/>
        <w:pageBreakBefore w:val="0"/>
        <w:widowControl/>
        <w:kinsoku/>
        <w:wordWrap/>
        <w:overflowPunct/>
        <w:topLinePunct w:val="0"/>
        <w:bidi w:val="0"/>
        <w:adjustRightInd/>
        <w:snapToGrid/>
        <w:spacing w:line="240" w:lineRule="auto"/>
        <w:jc w:val="both"/>
        <w:textAlignment w:val="auto"/>
        <w:rPr>
          <w:rFonts w:hint="default" w:ascii="Corbel" w:hAnsi="Corbel" w:cs="Corbel"/>
          <w:color w:val="000000" w:themeColor="text1"/>
          <w:sz w:val="24"/>
          <w:szCs w:val="24"/>
          <w14:textFill>
            <w14:solidFill>
              <w14:schemeClr w14:val="tx1"/>
            </w14:solidFill>
          </w14:textFill>
        </w:rPr>
      </w:pPr>
    </w:p>
    <w:p w14:paraId="6E178FBC">
      <w:pPr>
        <w:rPr>
          <w:rFonts w:hint="default" w:ascii="Corbel" w:hAnsi="Corbel" w:cs="Corbel"/>
          <w:b/>
          <w:bCs/>
          <w:color w:val="000000" w:themeColor="text1"/>
          <w:sz w:val="24"/>
          <w:szCs w:val="24"/>
          <w14:textFill>
            <w14:solidFill>
              <w14:schemeClr w14:val="tx1"/>
            </w14:solidFill>
          </w14:textFill>
        </w:rPr>
        <w:sectPr>
          <w:footerReference r:id="rId4" w:type="default"/>
          <w:pgSz w:w="11906" w:h="16838"/>
          <w:pgMar w:top="600" w:right="1800" w:bottom="1440" w:left="1800" w:header="851" w:footer="992" w:gutter="0"/>
          <w:pgNumType w:fmt="upperRoman" w:start="2"/>
          <w:cols w:space="425" w:num="1"/>
          <w:docGrid w:type="lines" w:linePitch="312" w:charSpace="0"/>
        </w:sect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70880" behindDoc="0" locked="0" layoutInCell="1" allowOverlap="1">
                <wp:simplePos x="0" y="0"/>
                <wp:positionH relativeFrom="column">
                  <wp:posOffset>-807085</wp:posOffset>
                </wp:positionH>
                <wp:positionV relativeFrom="paragraph">
                  <wp:posOffset>1715770</wp:posOffset>
                </wp:positionV>
                <wp:extent cx="6791325" cy="7597140"/>
                <wp:effectExtent l="0" t="0" r="0" b="0"/>
                <wp:wrapNone/>
                <wp:docPr id="100" name="文本框 505"/>
                <wp:cNvGraphicFramePr/>
                <a:graphic xmlns:a="http://schemas.openxmlformats.org/drawingml/2006/main">
                  <a:graphicData uri="http://schemas.microsoft.com/office/word/2010/wordprocessingShape">
                    <wps:wsp>
                      <wps:cNvSpPr txBox="1"/>
                      <wps:spPr>
                        <a:xfrm>
                          <a:off x="0" y="0"/>
                          <a:ext cx="6791325" cy="7597140"/>
                        </a:xfrm>
                        <a:prstGeom prst="foldedCorner">
                          <a:avLst>
                            <a:gd name="adj" fmla="val 0"/>
                          </a:avLst>
                        </a:prstGeom>
                        <a:noFill/>
                        <a:ln w="6350">
                          <a:noFill/>
                        </a:ln>
                      </wps:spPr>
                      <wps:txbx>
                        <w:txbxContent>
                          <w:p w14:paraId="62E052A2">
                            <w:pPr>
                              <w:rPr>
                                <w:rFonts w:hint="default"/>
                              </w:rPr>
                            </w:pP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05" o:spid="_x0000_s1026" o:spt="65" type="#_x0000_t65" style="position:absolute;left:0pt;margin-left:-63.55pt;margin-top:135.1pt;height:598.2pt;width:534.75pt;z-index:251770880;mso-width-relative:page;mso-height-relative:page;" filled="f" stroked="f" coordsize="21600,21600" o:gfxdata="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Lgr4kzbAAAADQEAAA8AAAAAAAAAAQAg&#10;AAAAIgAAAGRycy9kb3ducmV2LnhtbFBLAQIUABQAAAAIAIdO4kDX4cVtRAIAAGsEAAAOAAAAAAAA&#10;AAEAIAAAACoBAABkcnMvZTJvRG9jLnhtbFBLBQYAAAAABgAGAFkBAADgBQAAAAA=&#10;" adj="21600">
                <v:fill on="f" focussize="0,0"/>
                <v:stroke on="f" weight="0.5pt"/>
                <v:imagedata o:title=""/>
                <o:lock v:ext="edit" aspectratio="f"/>
                <v:textbox>
                  <w:txbxContent>
                    <w:p w14:paraId="62E052A2">
                      <w:pPr>
                        <w:rPr>
                          <w:rFonts w:hint="default"/>
                        </w:rPr>
                      </w:pPr>
                    </w:p>
                  </w:txbxContent>
                </v:textbox>
              </v:shape>
            </w:pict>
          </mc:Fallback>
        </mc:AlternateContent>
      </w:r>
    </w:p>
    <w:p w14:paraId="2955A5D7">
      <w:pPr>
        <w:bidi w:val="0"/>
        <w:spacing w:line="360" w:lineRule="auto"/>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Ekiti State Health Insurance Scheme Structure</w:t>
      </w:r>
    </w:p>
    <w:p w14:paraId="0FEE9A60">
      <w:pPr>
        <w:bidi w:val="0"/>
        <w:spacing w:line="360" w:lineRule="auto"/>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EKHIS Organogram</w:t>
      </w:r>
    </w:p>
    <w:p w14:paraId="4917CD2E">
      <w:pPr>
        <w:rPr>
          <w:rFonts w:hint="default" w:ascii="Corbel" w:hAnsi="Corbel" w:cs="Corbel"/>
          <w:b/>
          <w:bCs/>
          <w:color w:val="000000" w:themeColor="text1"/>
          <w:sz w:val="24"/>
          <w:szCs w:val="24"/>
          <w14:textFill>
            <w14:solidFill>
              <w14:schemeClr w14:val="tx1"/>
            </w14:solidFill>
          </w14:textFill>
        </w:rPr>
      </w:pPr>
    </w:p>
    <w:p w14:paraId="686B602D">
      <w:pPr>
        <w:rPr>
          <w:rFonts w:hint="default" w:ascii="Corbel" w:hAnsi="Corbel" w:cs="Corbel"/>
          <w:b/>
          <w:bCs/>
          <w:color w:val="000000" w:themeColor="text1"/>
          <w:sz w:val="24"/>
          <w:szCs w:val="24"/>
          <w14:textFill>
            <w14:solidFill>
              <w14:schemeClr w14:val="tx1"/>
            </w14:solidFill>
          </w14:textFill>
        </w:rPr>
      </w:pPr>
    </w:p>
    <w:p w14:paraId="6920204F">
      <w:pPr>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71904" behindDoc="0" locked="0" layoutInCell="1" allowOverlap="1">
                <wp:simplePos x="0" y="0"/>
                <wp:positionH relativeFrom="column">
                  <wp:posOffset>760095</wp:posOffset>
                </wp:positionH>
                <wp:positionV relativeFrom="paragraph">
                  <wp:posOffset>66675</wp:posOffset>
                </wp:positionV>
                <wp:extent cx="3044190" cy="629285"/>
                <wp:effectExtent l="62230" t="46990" r="154940" b="161925"/>
                <wp:wrapNone/>
                <wp:docPr id="319" name="圆角矩形 8"/>
                <wp:cNvGraphicFramePr/>
                <a:graphic xmlns:a="http://schemas.openxmlformats.org/drawingml/2006/main">
                  <a:graphicData uri="http://schemas.microsoft.com/office/word/2010/wordprocessingShape">
                    <wps:wsp>
                      <wps:cNvSpPr/>
                      <wps:spPr>
                        <a:xfrm>
                          <a:off x="0" y="0"/>
                          <a:ext cx="3044190" cy="629285"/>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9F844C4">
                            <w:pPr>
                              <w:pStyle w:val="6"/>
                              <w:kinsoku/>
                              <w:ind w:left="0"/>
                              <w:jc w:val="center"/>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bCs/>
                                <w:color w:val="000000" w:themeColor="text1"/>
                                <w:sz w:val="24"/>
                                <w:szCs w:val="24"/>
                                <w:lang w:val="en-US"/>
                                <w14:textFill>
                                  <w14:solidFill>
                                    <w14:schemeClr w14:val="tx1"/>
                                  </w14:solidFill>
                                </w14:textFill>
                              </w:rPr>
                              <w:t>EKHIS Committee</w:t>
                            </w:r>
                          </w:p>
                        </w:txbxContent>
                      </wps:txbx>
                      <wps:bodyPr anchor="ctr"/>
                    </wps:wsp>
                  </a:graphicData>
                </a:graphic>
              </wp:anchor>
            </w:drawing>
          </mc:Choice>
          <mc:Fallback>
            <w:pict>
              <v:roundrect id="圆角矩形 8" o:spid="_x0000_s1026" o:spt="2" style="position:absolute;left:0pt;margin-left:59.85pt;margin-top:5.25pt;height:49.55pt;width:239.7pt;z-index:251771904;v-text-anchor:middle;mso-width-relative:page;mso-height-relative:page;" fillcolor="#17B8A6" filled="t" stroked="f" coordsize="21600,21600" arcsize="0.166666666666667" o:gfxdata="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MmStPzYAAAACgEA&#10;AA8AAAAAAAAAAQAgAAAAIgAAAGRycy9kb3ducmV2LnhtbFBLAQIUABQAAAAIAIdO4kDOEtJwUwIA&#10;AIkEAAAOAAAAAAAAAAEAIAAAACcBAABkcnMvZTJvRG9jLnhtbFBLBQYAAAAABgAGAFkBAADsBQAA&#10;AAA=&#10;">
                <v:fill on="t" focussize="0,0"/>
                <v:stroke on="f" weight="1pt" miterlimit="8" joinstyle="miter"/>
                <v:imagedata o:title=""/>
                <o:lock v:ext="edit" aspectratio="f"/>
                <v:shadow on="t" color="#000000" opacity="26214f" offset="3.53551181102362pt,3.53551181102362pt" origin="-32768f,-32768f" matrix="65536f,0f,0f,65536f"/>
                <v:textbox>
                  <w:txbxContent>
                    <w:p w14:paraId="19F844C4">
                      <w:pPr>
                        <w:pStyle w:val="6"/>
                        <w:kinsoku/>
                        <w:ind w:left="0"/>
                        <w:jc w:val="center"/>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bCs/>
                          <w:color w:val="000000" w:themeColor="text1"/>
                          <w:sz w:val="24"/>
                          <w:szCs w:val="24"/>
                          <w:lang w:val="en-US"/>
                          <w14:textFill>
                            <w14:solidFill>
                              <w14:schemeClr w14:val="tx1"/>
                            </w14:solidFill>
                          </w14:textFill>
                        </w:rPr>
                        <w:t>EKHIS Committee</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43232" behindDoc="0" locked="0" layoutInCell="1" allowOverlap="1">
                <wp:simplePos x="0" y="0"/>
                <wp:positionH relativeFrom="column">
                  <wp:posOffset>1031240</wp:posOffset>
                </wp:positionH>
                <wp:positionV relativeFrom="paragraph">
                  <wp:posOffset>4984750</wp:posOffset>
                </wp:positionV>
                <wp:extent cx="880110" cy="485140"/>
                <wp:effectExtent l="62230" t="46990" r="154940" b="153670"/>
                <wp:wrapNone/>
                <wp:docPr id="139" name="圆角矩形 8"/>
                <wp:cNvGraphicFramePr/>
                <a:graphic xmlns:a="http://schemas.openxmlformats.org/drawingml/2006/main">
                  <a:graphicData uri="http://schemas.microsoft.com/office/word/2010/wordprocessingShape">
                    <wps:wsp>
                      <wps:cNvSpPr/>
                      <wps:spPr>
                        <a:xfrm>
                          <a:off x="0" y="0"/>
                          <a:ext cx="880110" cy="485140"/>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3AFC8DC">
                            <w:pPr>
                              <w:pStyle w:val="6"/>
                              <w:kinsoku/>
                              <w:spacing w:line="240" w:lineRule="auto"/>
                              <w:ind w:left="0"/>
                              <w:jc w:val="center"/>
                              <w:rPr>
                                <w:rFonts w:hint="default" w:ascii="Times New Roman" w:hAnsi="Times New Roman" w:cs="Times New Roman"/>
                                <w:b/>
                                <w:bCs/>
                                <w:color w:val="000000" w:themeColor="text1"/>
                                <w:sz w:val="16"/>
                                <w:szCs w:val="16"/>
                                <w:lang w:val="en-US"/>
                                <w14:textFill>
                                  <w14:solidFill>
                                    <w14:schemeClr w14:val="tx1"/>
                                  </w14:solidFill>
                                </w14:textFill>
                              </w:rPr>
                            </w:pPr>
                            <w:r>
                              <w:rPr>
                                <w:rFonts w:hint="default" w:ascii="Times New Roman" w:hAnsi="Times New Roman" w:cs="Times New Roman"/>
                                <w:b/>
                                <w:bCs/>
                                <w:color w:val="000000" w:themeColor="text1"/>
                                <w:sz w:val="16"/>
                                <w:szCs w:val="16"/>
                                <w:lang w:val="en-US"/>
                                <w14:textFill>
                                  <w14:solidFill>
                                    <w14:schemeClr w14:val="tx1"/>
                                  </w14:solidFill>
                                </w14:textFill>
                              </w:rPr>
                              <w:t>Claims verification</w:t>
                            </w:r>
                          </w:p>
                        </w:txbxContent>
                      </wps:txbx>
                      <wps:bodyPr anchor="ctr"/>
                    </wps:wsp>
                  </a:graphicData>
                </a:graphic>
              </wp:anchor>
            </w:drawing>
          </mc:Choice>
          <mc:Fallback>
            <w:pict>
              <v:roundrect id="圆角矩形 8" o:spid="_x0000_s1026" o:spt="2" style="position:absolute;left:0pt;margin-left:81.2pt;margin-top:392.5pt;height:38.2pt;width:69.3pt;z-index:251743232;v-text-anchor:middle;mso-width-relative:page;mso-height-relative:page;" fillcolor="#17B8A6" filled="t" stroked="f" coordsize="21600,21600" arcsize="0.166666666666667" o:gfxdata="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B2OYN2QAAAAsBAAAP&#10;AAAAAAAAAAEAIAAAACIAAABkcnMvZG93bnJldi54bWxQSwECFAAUAAAACACHTuJAl7o5mVACAACI&#10;BAAADgAAAAAAAAABACAAAAAoAQAAZHJzL2Uyb0RvYy54bWxQSwUGAAAAAAYABgBZAQAA6gUAAAAA&#10;">
                <v:fill on="t" focussize="0,0"/>
                <v:stroke on="f" weight="1pt" miterlimit="8" joinstyle="miter"/>
                <v:imagedata o:title=""/>
                <o:lock v:ext="edit" aspectratio="f"/>
                <v:shadow on="t" color="#000000" opacity="26214f" offset="3.53551181102362pt,3.53551181102362pt" origin="-32768f,-32768f" matrix="65536f,0f,0f,65536f"/>
                <v:textbox>
                  <w:txbxContent>
                    <w:p w14:paraId="23AFC8DC">
                      <w:pPr>
                        <w:pStyle w:val="6"/>
                        <w:kinsoku/>
                        <w:spacing w:line="240" w:lineRule="auto"/>
                        <w:ind w:left="0"/>
                        <w:jc w:val="center"/>
                        <w:rPr>
                          <w:rFonts w:hint="default" w:ascii="Times New Roman" w:hAnsi="Times New Roman" w:cs="Times New Roman"/>
                          <w:b/>
                          <w:bCs/>
                          <w:color w:val="000000" w:themeColor="text1"/>
                          <w:sz w:val="16"/>
                          <w:szCs w:val="16"/>
                          <w:lang w:val="en-US"/>
                          <w14:textFill>
                            <w14:solidFill>
                              <w14:schemeClr w14:val="tx1"/>
                            </w14:solidFill>
                          </w14:textFill>
                        </w:rPr>
                      </w:pPr>
                      <w:r>
                        <w:rPr>
                          <w:rFonts w:hint="default" w:ascii="Times New Roman" w:hAnsi="Times New Roman" w:cs="Times New Roman"/>
                          <w:b/>
                          <w:bCs/>
                          <w:color w:val="000000" w:themeColor="text1"/>
                          <w:sz w:val="16"/>
                          <w:szCs w:val="16"/>
                          <w:lang w:val="en-US"/>
                          <w14:textFill>
                            <w14:solidFill>
                              <w14:schemeClr w14:val="tx1"/>
                            </w14:solidFill>
                          </w14:textFill>
                        </w:rPr>
                        <w:t>Claims verification</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54496" behindDoc="0" locked="0" layoutInCell="1" allowOverlap="1">
                <wp:simplePos x="0" y="0"/>
                <wp:positionH relativeFrom="column">
                  <wp:posOffset>3884295</wp:posOffset>
                </wp:positionH>
                <wp:positionV relativeFrom="paragraph">
                  <wp:posOffset>4514215</wp:posOffset>
                </wp:positionV>
                <wp:extent cx="868680" cy="525780"/>
                <wp:effectExtent l="62230" t="46990" r="166370" b="158750"/>
                <wp:wrapNone/>
                <wp:docPr id="159" name="圆角矩形 8"/>
                <wp:cNvGraphicFramePr/>
                <a:graphic xmlns:a="http://schemas.openxmlformats.org/drawingml/2006/main">
                  <a:graphicData uri="http://schemas.microsoft.com/office/word/2010/wordprocessingShape">
                    <wps:wsp>
                      <wps:cNvSpPr/>
                      <wps:spPr>
                        <a:xfrm>
                          <a:off x="0" y="0"/>
                          <a:ext cx="868680" cy="525780"/>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A071AE9">
                            <w:pPr>
                              <w:pStyle w:val="6"/>
                              <w:kinsoku/>
                              <w:spacing w:line="240" w:lineRule="auto"/>
                              <w:ind w:left="0"/>
                              <w:jc w:val="left"/>
                              <w:rPr>
                                <w:rFonts w:hint="default" w:ascii="Times New Roman" w:hAnsi="Times New Roman" w:cs="Times New Roman"/>
                                <w:b/>
                                <w:bCs/>
                                <w:color w:val="000000" w:themeColor="text1"/>
                                <w:sz w:val="16"/>
                                <w:szCs w:val="16"/>
                                <w:lang w:val="en-US"/>
                                <w14:textFill>
                                  <w14:solidFill>
                                    <w14:schemeClr w14:val="tx1"/>
                                  </w14:solidFill>
                                </w14:textFill>
                              </w:rPr>
                            </w:pPr>
                            <w:r>
                              <w:rPr>
                                <w:rFonts w:hint="default" w:ascii="Times New Roman" w:hAnsi="Times New Roman" w:cs="Times New Roman"/>
                                <w:b/>
                                <w:bCs/>
                                <w:color w:val="000000" w:themeColor="text1"/>
                                <w:sz w:val="16"/>
                                <w:szCs w:val="16"/>
                                <w:lang w:val="en-US"/>
                                <w14:textFill>
                                  <w14:solidFill>
                                    <w14:schemeClr w14:val="tx1"/>
                                  </w14:solidFill>
                                </w14:textFill>
                              </w:rPr>
                              <w:t>Software maintenance</w:t>
                            </w:r>
                          </w:p>
                        </w:txbxContent>
                      </wps:txbx>
                      <wps:bodyPr anchor="ctr"/>
                    </wps:wsp>
                  </a:graphicData>
                </a:graphic>
              </wp:anchor>
            </w:drawing>
          </mc:Choice>
          <mc:Fallback>
            <w:pict>
              <v:roundrect id="圆角矩形 8" o:spid="_x0000_s1026" o:spt="2" style="position:absolute;left:0pt;margin-left:305.85pt;margin-top:355.45pt;height:41.4pt;width:68.4pt;z-index:251754496;v-text-anchor:middle;mso-width-relative:page;mso-height-relative:page;" fillcolor="#17B8A6" filled="t" stroked="f" coordsize="21600,21600" arcsize="0.166666666666667" o:gfxdata="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N6VxrjaAAAACwEAAA8A&#10;AAAAAAAAAQAgAAAAIgAAAGRycy9kb3ducmV2LnhtbFBLAQIUABQAAAAIAIdO4kCM84PmTgIAAIgE&#10;AAAOAAAAAAAAAAEAIAAAACkBAABkcnMvZTJvRG9jLnhtbFBLBQYAAAAABgAGAFkBAADpBQAAAAA=&#10;">
                <v:fill on="t" focussize="0,0"/>
                <v:stroke on="f" weight="1pt" miterlimit="8" joinstyle="miter"/>
                <v:imagedata o:title=""/>
                <o:lock v:ext="edit" aspectratio="f"/>
                <v:shadow on="t" color="#000000" opacity="26214f" offset="3.53551181102362pt,3.53551181102362pt" origin="-32768f,-32768f" matrix="65536f,0f,0f,65536f"/>
                <v:textbox>
                  <w:txbxContent>
                    <w:p w14:paraId="4A071AE9">
                      <w:pPr>
                        <w:pStyle w:val="6"/>
                        <w:kinsoku/>
                        <w:spacing w:line="240" w:lineRule="auto"/>
                        <w:ind w:left="0"/>
                        <w:jc w:val="left"/>
                        <w:rPr>
                          <w:rFonts w:hint="default" w:ascii="Times New Roman" w:hAnsi="Times New Roman" w:cs="Times New Roman"/>
                          <w:b/>
                          <w:bCs/>
                          <w:color w:val="000000" w:themeColor="text1"/>
                          <w:sz w:val="16"/>
                          <w:szCs w:val="16"/>
                          <w:lang w:val="en-US"/>
                          <w14:textFill>
                            <w14:solidFill>
                              <w14:schemeClr w14:val="tx1"/>
                            </w14:solidFill>
                          </w14:textFill>
                        </w:rPr>
                      </w:pPr>
                      <w:r>
                        <w:rPr>
                          <w:rFonts w:hint="default" w:ascii="Times New Roman" w:hAnsi="Times New Roman" w:cs="Times New Roman"/>
                          <w:b/>
                          <w:bCs/>
                          <w:color w:val="000000" w:themeColor="text1"/>
                          <w:sz w:val="16"/>
                          <w:szCs w:val="16"/>
                          <w:lang w:val="en-US"/>
                          <w14:textFill>
                            <w14:solidFill>
                              <w14:schemeClr w14:val="tx1"/>
                            </w14:solidFill>
                          </w14:textFill>
                        </w:rPr>
                        <w:t>Software maintenance</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52448" behindDoc="0" locked="0" layoutInCell="1" allowOverlap="1">
                <wp:simplePos x="0" y="0"/>
                <wp:positionH relativeFrom="column">
                  <wp:posOffset>3920490</wp:posOffset>
                </wp:positionH>
                <wp:positionV relativeFrom="paragraph">
                  <wp:posOffset>3940810</wp:posOffset>
                </wp:positionV>
                <wp:extent cx="868680" cy="495300"/>
                <wp:effectExtent l="62230" t="46990" r="166370" b="158750"/>
                <wp:wrapNone/>
                <wp:docPr id="158" name="圆角矩形 8"/>
                <wp:cNvGraphicFramePr/>
                <a:graphic xmlns:a="http://schemas.openxmlformats.org/drawingml/2006/main">
                  <a:graphicData uri="http://schemas.microsoft.com/office/word/2010/wordprocessingShape">
                    <wps:wsp>
                      <wps:cNvSpPr/>
                      <wps:spPr>
                        <a:xfrm>
                          <a:off x="0" y="0"/>
                          <a:ext cx="868680" cy="495300"/>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10985B9">
                            <w:pPr>
                              <w:pStyle w:val="8"/>
                              <w:bidi w:val="0"/>
                              <w:jc w:val="center"/>
                              <w:rPr>
                                <w:rFonts w:hint="default" w:ascii="Times New Roman" w:hAnsi="Times New Roman" w:cs="Times New Roman"/>
                                <w:b/>
                                <w:bCs/>
                                <w:color w:val="000000" w:themeColor="text1"/>
                                <w:sz w:val="15"/>
                                <w:szCs w:val="15"/>
                                <w:lang w:val="en-US"/>
                                <w14:textFill>
                                  <w14:solidFill>
                                    <w14:schemeClr w14:val="tx1"/>
                                  </w14:solidFill>
                                </w14:textFill>
                              </w:rPr>
                            </w:pPr>
                            <w:r>
                              <w:rPr>
                                <w:rFonts w:hint="default" w:ascii="Times New Roman" w:hAnsi="Times New Roman" w:cs="Times New Roman"/>
                                <w:b/>
                                <w:bCs/>
                                <w:color w:val="000000" w:themeColor="text1"/>
                                <w:sz w:val="15"/>
                                <w:szCs w:val="15"/>
                                <w:lang w:val="en-US"/>
                                <w14:textFill>
                                  <w14:solidFill>
                                    <w14:schemeClr w14:val="tx1"/>
                                  </w14:solidFill>
                                </w14:textFill>
                              </w:rPr>
                              <w:t>Hardware &amp; Software</w:t>
                            </w:r>
                          </w:p>
                        </w:txbxContent>
                      </wps:txbx>
                      <wps:bodyPr anchor="ctr"/>
                    </wps:wsp>
                  </a:graphicData>
                </a:graphic>
              </wp:anchor>
            </w:drawing>
          </mc:Choice>
          <mc:Fallback>
            <w:pict>
              <v:roundrect id="圆角矩形 8" o:spid="_x0000_s1026" o:spt="2" style="position:absolute;left:0pt;margin-left:308.7pt;margin-top:310.3pt;height:39pt;width:68.4pt;z-index:251752448;v-text-anchor:middle;mso-width-relative:page;mso-height-relative:page;" fillcolor="#17B8A6" filled="t" stroked="f" coordsize="21600,21600" arcsize="0.166666666666667" o:gfxdata="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KGG0zPZAAAACwEAAA8A&#10;AAAAAAAAAQAgAAAAIgAAAGRycy9kb3ducmV2LnhtbFBLAQIUABQAAAAIAIdO4kDgMgGwTwIAAIgE&#10;AAAOAAAAAAAAAAEAIAAAACgBAABkcnMvZTJvRG9jLnhtbFBLBQYAAAAABgAGAFkBAADpBQAAAAA=&#10;">
                <v:fill on="t" focussize="0,0"/>
                <v:stroke on="f" weight="1pt" miterlimit="8" joinstyle="miter"/>
                <v:imagedata o:title=""/>
                <o:lock v:ext="edit" aspectratio="f"/>
                <v:shadow on="t" color="#000000" opacity="26214f" offset="3.53551181102362pt,3.53551181102362pt" origin="-32768f,-32768f" matrix="65536f,0f,0f,65536f"/>
                <v:textbox>
                  <w:txbxContent>
                    <w:p w14:paraId="010985B9">
                      <w:pPr>
                        <w:pStyle w:val="8"/>
                        <w:bidi w:val="0"/>
                        <w:jc w:val="center"/>
                        <w:rPr>
                          <w:rFonts w:hint="default" w:ascii="Times New Roman" w:hAnsi="Times New Roman" w:cs="Times New Roman"/>
                          <w:b/>
                          <w:bCs/>
                          <w:color w:val="000000" w:themeColor="text1"/>
                          <w:sz w:val="15"/>
                          <w:szCs w:val="15"/>
                          <w:lang w:val="en-US"/>
                          <w14:textFill>
                            <w14:solidFill>
                              <w14:schemeClr w14:val="tx1"/>
                            </w14:solidFill>
                          </w14:textFill>
                        </w:rPr>
                      </w:pPr>
                      <w:r>
                        <w:rPr>
                          <w:rFonts w:hint="default" w:ascii="Times New Roman" w:hAnsi="Times New Roman" w:cs="Times New Roman"/>
                          <w:b/>
                          <w:bCs/>
                          <w:color w:val="000000" w:themeColor="text1"/>
                          <w:sz w:val="15"/>
                          <w:szCs w:val="15"/>
                          <w:lang w:val="en-US"/>
                          <w14:textFill>
                            <w14:solidFill>
                              <w14:schemeClr w14:val="tx1"/>
                            </w14:solidFill>
                          </w14:textFill>
                        </w:rPr>
                        <w:t>Hardware &amp; Software</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51424" behindDoc="0" locked="0" layoutInCell="1" allowOverlap="1">
                <wp:simplePos x="0" y="0"/>
                <wp:positionH relativeFrom="column">
                  <wp:posOffset>3902075</wp:posOffset>
                </wp:positionH>
                <wp:positionV relativeFrom="paragraph">
                  <wp:posOffset>3861435</wp:posOffset>
                </wp:positionV>
                <wp:extent cx="828040" cy="76200"/>
                <wp:effectExtent l="6985" t="6350" r="18415" b="0"/>
                <wp:wrapNone/>
                <wp:docPr id="155" name="Block Arc 55"/>
                <wp:cNvGraphicFramePr/>
                <a:graphic xmlns:a="http://schemas.openxmlformats.org/drawingml/2006/main">
                  <a:graphicData uri="http://schemas.microsoft.com/office/word/2010/wordprocessingShape">
                    <wps:wsp>
                      <wps:cNvSpPr/>
                      <wps:spPr>
                        <a:xfrm>
                          <a:off x="0" y="0"/>
                          <a:ext cx="828040" cy="76200"/>
                        </a:xfrm>
                        <a:prstGeom prst="blockArc">
                          <a:avLst/>
                        </a:prstGeom>
                      </wps:spPr>
                      <wps:style>
                        <a:lnRef idx="2">
                          <a:schemeClr val="accent1">
                            <a:lumMod val="75000"/>
                          </a:schemeClr>
                        </a:lnRef>
                        <a:fillRef idx="1">
                          <a:schemeClr val="accent1"/>
                        </a:fillRef>
                        <a:effectRef idx="0">
                          <a:srgbClr val="FFFFFF"/>
                        </a:effectRef>
                        <a:fontRef idx="minor">
                          <a:schemeClr val="lt1"/>
                        </a:fontRef>
                      </wps:style>
                      <wps:bodyPr rtlCol="0" anchor="ctr"/>
                    </wps:wsp>
                  </a:graphicData>
                </a:graphic>
              </wp:anchor>
            </w:drawing>
          </mc:Choice>
          <mc:Fallback>
            <w:pict>
              <v:shape id="Block Arc 55" o:spid="_x0000_s1026" style="position:absolute;left:0pt;margin-left:307.25pt;margin-top:304.05pt;height:6pt;width:65.2pt;z-index:251751424;v-text-anchor:middle;mso-width-relative:page;mso-height-relative:page;" fillcolor="#5B9BD5 [3204]" filled="t" stroked="t" coordsize="828040,76200" o:gfxdata="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wU8Pq9YAAAALAQAADwAAAAAAAAABACAAAAAiAAAAZHJzL2Rvd25yZXYu&#10;eG1sUEsBAhQAFAAAAAgAh07iQFDuTjn9AQAAGQQAAA4AAAAAAAAAAQAgAAAAJQEAAGRycy9lMm9E&#10;b2MueG1sUEsFBgAAAAAGAAYAWQEAAJQFAAAAAA==&#10;" path="m0,38100c0,17058,185363,0,414020,0c642677,0,828040,17058,828040,38100l808990,38100c808990,27579,632156,19050,414020,19050c195884,19050,19050,27579,19050,38100xe">
                <v:path o:connectlocs="9525,38100;818515,38100;414020,38100" o:connectangles="82,82,82"/>
                <v:fill on="t" focussize="0,0"/>
                <v:stroke weight="1pt" color="#2E75B6 [2404]" miterlimit="8" joinstyle="miter"/>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48352" behindDoc="0" locked="0" layoutInCell="1" allowOverlap="1">
                <wp:simplePos x="0" y="0"/>
                <wp:positionH relativeFrom="column">
                  <wp:posOffset>2927985</wp:posOffset>
                </wp:positionH>
                <wp:positionV relativeFrom="paragraph">
                  <wp:posOffset>4959350</wp:posOffset>
                </wp:positionV>
                <wp:extent cx="868680" cy="351790"/>
                <wp:effectExtent l="62230" t="46990" r="166370" b="165100"/>
                <wp:wrapNone/>
                <wp:docPr id="152" name="圆角矩形 8"/>
                <wp:cNvGraphicFramePr/>
                <a:graphic xmlns:a="http://schemas.openxmlformats.org/drawingml/2006/main">
                  <a:graphicData uri="http://schemas.microsoft.com/office/word/2010/wordprocessingShape">
                    <wps:wsp>
                      <wps:cNvSpPr/>
                      <wps:spPr>
                        <a:xfrm>
                          <a:off x="0" y="0"/>
                          <a:ext cx="868680" cy="351790"/>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2F05C16">
                            <w:pPr>
                              <w:pStyle w:val="6"/>
                              <w:kinsoku/>
                              <w:spacing w:line="240" w:lineRule="auto"/>
                              <w:ind w:left="0"/>
                              <w:jc w:val="left"/>
                              <w:rPr>
                                <w:rFonts w:hint="default" w:ascii="Times New Roman" w:hAnsi="Times New Roman" w:cs="Times New Roman"/>
                                <w:sz w:val="16"/>
                                <w:szCs w:val="16"/>
                                <w:lang w:val="en-US"/>
                              </w:rPr>
                            </w:pPr>
                            <w:r>
                              <w:rPr>
                                <w:rFonts w:hint="default" w:ascii="Times New Roman" w:hAnsi="Times New Roman" w:eastAsia="Calibri" w:cs="Times New Roman"/>
                                <w:b/>
                                <w:color w:val="000000" w:themeColor="text1"/>
                                <w:kern w:val="24"/>
                                <w:sz w:val="16"/>
                                <w:szCs w:val="16"/>
                                <w:lang w:val="en-US"/>
                                <w14:textFill>
                                  <w14:solidFill>
                                    <w14:schemeClr w14:val="tx1"/>
                                  </w14:solidFill>
                                </w14:textFill>
                              </w:rPr>
                              <w:t>Final Account</w:t>
                            </w:r>
                          </w:p>
                        </w:txbxContent>
                      </wps:txbx>
                      <wps:bodyPr anchor="ctr"/>
                    </wps:wsp>
                  </a:graphicData>
                </a:graphic>
              </wp:anchor>
            </w:drawing>
          </mc:Choice>
          <mc:Fallback>
            <w:pict>
              <v:roundrect id="圆角矩形 8" o:spid="_x0000_s1026" o:spt="2" style="position:absolute;left:0pt;margin-left:230.55pt;margin-top:390.5pt;height:27.7pt;width:68.4pt;z-index:251748352;v-text-anchor:middle;mso-width-relative:page;mso-height-relative:page;" fillcolor="#17B8A6" filled="t" stroked="f" coordsize="21600,21600" arcsize="0.166666666666667" o:gfxdata="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SObK62wAAAAsBAAAP&#10;AAAAAAAAAAEAIAAAACIAAABkcnMvZG93bnJldi54bWxQSwECFAAUAAAACACHTuJAHysZOU4CAACI&#10;BAAADgAAAAAAAAABACAAAAAqAQAAZHJzL2Uyb0RvYy54bWxQSwUGAAAAAAYABgBZAQAA6gUAAAAA&#10;">
                <v:fill on="t" focussize="0,0"/>
                <v:stroke on="f" weight="1pt" miterlimit="8" joinstyle="miter"/>
                <v:imagedata o:title=""/>
                <o:lock v:ext="edit" aspectratio="f"/>
                <v:shadow on="t" color="#000000" opacity="26214f" offset="3.53551181102362pt,3.53551181102362pt" origin="-32768f,-32768f" matrix="65536f,0f,0f,65536f"/>
                <v:textbox>
                  <w:txbxContent>
                    <w:p w14:paraId="52F05C16">
                      <w:pPr>
                        <w:pStyle w:val="6"/>
                        <w:kinsoku/>
                        <w:spacing w:line="240" w:lineRule="auto"/>
                        <w:ind w:left="0"/>
                        <w:jc w:val="left"/>
                        <w:rPr>
                          <w:rFonts w:hint="default" w:ascii="Times New Roman" w:hAnsi="Times New Roman" w:cs="Times New Roman"/>
                          <w:sz w:val="16"/>
                          <w:szCs w:val="16"/>
                          <w:lang w:val="en-US"/>
                        </w:rPr>
                      </w:pPr>
                      <w:r>
                        <w:rPr>
                          <w:rFonts w:hint="default" w:ascii="Times New Roman" w:hAnsi="Times New Roman" w:eastAsia="Calibri" w:cs="Times New Roman"/>
                          <w:b/>
                          <w:color w:val="000000" w:themeColor="text1"/>
                          <w:kern w:val="24"/>
                          <w:sz w:val="16"/>
                          <w:szCs w:val="16"/>
                          <w:lang w:val="en-US"/>
                          <w14:textFill>
                            <w14:solidFill>
                              <w14:schemeClr w14:val="tx1"/>
                            </w14:solidFill>
                          </w14:textFill>
                        </w:rPr>
                        <w:t>Final Account</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49376" behindDoc="0" locked="0" layoutInCell="1" allowOverlap="1">
                <wp:simplePos x="0" y="0"/>
                <wp:positionH relativeFrom="column">
                  <wp:posOffset>2923540</wp:posOffset>
                </wp:positionH>
                <wp:positionV relativeFrom="paragraph">
                  <wp:posOffset>4500880</wp:posOffset>
                </wp:positionV>
                <wp:extent cx="868680" cy="409575"/>
                <wp:effectExtent l="62230" t="46990" r="166370" b="153035"/>
                <wp:wrapNone/>
                <wp:docPr id="153" name="圆角矩形 8"/>
                <wp:cNvGraphicFramePr/>
                <a:graphic xmlns:a="http://schemas.openxmlformats.org/drawingml/2006/main">
                  <a:graphicData uri="http://schemas.microsoft.com/office/word/2010/wordprocessingShape">
                    <wps:wsp>
                      <wps:cNvSpPr/>
                      <wps:spPr>
                        <a:xfrm>
                          <a:off x="0" y="0"/>
                          <a:ext cx="868680" cy="409575"/>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17F000E">
                            <w:pPr>
                              <w:pStyle w:val="6"/>
                              <w:kinsoku/>
                              <w:spacing w:line="240" w:lineRule="auto"/>
                              <w:ind w:left="0"/>
                              <w:jc w:val="left"/>
                              <w:rPr>
                                <w:rFonts w:hint="default" w:ascii="Times New Roman" w:hAnsi="Times New Roman" w:cs="Times New Roman"/>
                                <w:sz w:val="16"/>
                                <w:szCs w:val="16"/>
                                <w:lang w:val="en-US"/>
                              </w:rPr>
                            </w:pPr>
                            <w:r>
                              <w:rPr>
                                <w:rFonts w:hint="default" w:ascii="Times New Roman" w:hAnsi="Times New Roman" w:eastAsia="Calibri" w:cs="Times New Roman"/>
                                <w:b/>
                                <w:color w:val="000000" w:themeColor="text1"/>
                                <w:kern w:val="24"/>
                                <w:sz w:val="16"/>
                                <w:szCs w:val="16"/>
                                <w:lang w:val="en-US"/>
                                <w14:textFill>
                                  <w14:solidFill>
                                    <w14:schemeClr w14:val="tx1"/>
                                  </w14:solidFill>
                                </w14:textFill>
                              </w:rPr>
                              <w:t>Treasury</w:t>
                            </w:r>
                          </w:p>
                        </w:txbxContent>
                      </wps:txbx>
                      <wps:bodyPr anchor="ctr"/>
                    </wps:wsp>
                  </a:graphicData>
                </a:graphic>
              </wp:anchor>
            </w:drawing>
          </mc:Choice>
          <mc:Fallback>
            <w:pict>
              <v:roundrect id="圆角矩形 8" o:spid="_x0000_s1026" o:spt="2" style="position:absolute;left:0pt;margin-left:230.2pt;margin-top:354.4pt;height:32.25pt;width:68.4pt;z-index:251749376;v-text-anchor:middle;mso-width-relative:page;mso-height-relative:page;" fillcolor="#17B8A6" filled="t" stroked="f" coordsize="21600,21600" arcsize="0.166666666666667" o:gfxdata="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IlGfX2gAAAAsBAAAP&#10;AAAAAAAAAAEAIAAAACIAAABkcnMvZG93bnJldi54bWxQSwECFAAUAAAACACHTuJANdxPgk8CAACI&#10;BAAADgAAAAAAAAABACAAAAApAQAAZHJzL2Uyb0RvYy54bWxQSwUGAAAAAAYABgBZAQAA6gUAAAAA&#10;">
                <v:fill on="t" focussize="0,0"/>
                <v:stroke on="f" weight="1pt" miterlimit="8" joinstyle="miter"/>
                <v:imagedata o:title=""/>
                <o:lock v:ext="edit" aspectratio="f"/>
                <v:shadow on="t" color="#000000" opacity="26214f" offset="3.53551181102362pt,3.53551181102362pt" origin="-32768f,-32768f" matrix="65536f,0f,0f,65536f"/>
                <v:textbox>
                  <w:txbxContent>
                    <w:p w14:paraId="317F000E">
                      <w:pPr>
                        <w:pStyle w:val="6"/>
                        <w:kinsoku/>
                        <w:spacing w:line="240" w:lineRule="auto"/>
                        <w:ind w:left="0"/>
                        <w:jc w:val="left"/>
                        <w:rPr>
                          <w:rFonts w:hint="default" w:ascii="Times New Roman" w:hAnsi="Times New Roman" w:cs="Times New Roman"/>
                          <w:sz w:val="16"/>
                          <w:szCs w:val="16"/>
                          <w:lang w:val="en-US"/>
                        </w:rPr>
                      </w:pPr>
                      <w:r>
                        <w:rPr>
                          <w:rFonts w:hint="default" w:ascii="Times New Roman" w:hAnsi="Times New Roman" w:eastAsia="Calibri" w:cs="Times New Roman"/>
                          <w:b/>
                          <w:color w:val="000000" w:themeColor="text1"/>
                          <w:kern w:val="24"/>
                          <w:sz w:val="16"/>
                          <w:szCs w:val="16"/>
                          <w:lang w:val="en-US"/>
                          <w14:textFill>
                            <w14:solidFill>
                              <w14:schemeClr w14:val="tx1"/>
                            </w14:solidFill>
                          </w14:textFill>
                        </w:rPr>
                        <w:t>Treasury</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50400" behindDoc="0" locked="0" layoutInCell="1" allowOverlap="1">
                <wp:simplePos x="0" y="0"/>
                <wp:positionH relativeFrom="column">
                  <wp:posOffset>2959100</wp:posOffset>
                </wp:positionH>
                <wp:positionV relativeFrom="paragraph">
                  <wp:posOffset>4019550</wp:posOffset>
                </wp:positionV>
                <wp:extent cx="868680" cy="409575"/>
                <wp:effectExtent l="62230" t="46990" r="166370" b="153035"/>
                <wp:wrapNone/>
                <wp:docPr id="154" name="圆角矩形 8"/>
                <wp:cNvGraphicFramePr/>
                <a:graphic xmlns:a="http://schemas.openxmlformats.org/drawingml/2006/main">
                  <a:graphicData uri="http://schemas.microsoft.com/office/word/2010/wordprocessingShape">
                    <wps:wsp>
                      <wps:cNvSpPr/>
                      <wps:spPr>
                        <a:xfrm>
                          <a:off x="0" y="0"/>
                          <a:ext cx="868680" cy="409575"/>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0CD93B0">
                            <w:pPr>
                              <w:pStyle w:val="6"/>
                              <w:kinsoku/>
                              <w:spacing w:line="240" w:lineRule="auto"/>
                              <w:ind w:left="0"/>
                              <w:jc w:val="left"/>
                              <w:rPr>
                                <w:rFonts w:hint="default" w:ascii="Times New Roman" w:hAnsi="Times New Roman" w:cs="Times New Roman"/>
                                <w:sz w:val="16"/>
                                <w:szCs w:val="16"/>
                                <w:lang w:val="en-US"/>
                              </w:rPr>
                            </w:pPr>
                            <w:r>
                              <w:rPr>
                                <w:rFonts w:hint="default" w:ascii="Times New Roman" w:hAnsi="Times New Roman" w:eastAsia="Calibri" w:cs="Times New Roman"/>
                                <w:b/>
                                <w:color w:val="000000" w:themeColor="text1"/>
                                <w:kern w:val="24"/>
                                <w:sz w:val="16"/>
                                <w:szCs w:val="16"/>
                                <w:lang w:val="en-US"/>
                                <w14:textFill>
                                  <w14:solidFill>
                                    <w14:schemeClr w14:val="tx1"/>
                                  </w14:solidFill>
                                </w14:textFill>
                              </w:rPr>
                              <w:t>Disbursement</w:t>
                            </w:r>
                          </w:p>
                        </w:txbxContent>
                      </wps:txbx>
                      <wps:bodyPr anchor="ctr"/>
                    </wps:wsp>
                  </a:graphicData>
                </a:graphic>
              </wp:anchor>
            </w:drawing>
          </mc:Choice>
          <mc:Fallback>
            <w:pict>
              <v:roundrect id="圆角矩形 8" o:spid="_x0000_s1026" o:spt="2" style="position:absolute;left:0pt;margin-left:233pt;margin-top:316.5pt;height:32.25pt;width:68.4pt;z-index:251750400;v-text-anchor:middle;mso-width-relative:page;mso-height-relative:page;" fillcolor="#17B8A6" filled="t" stroked="f" coordsize="21600,21600" arcsize="0.166666666666667" o:gfxdata="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jv3iP9kAAAALAQAADwAA&#10;AAAAAAABACAAAAAiAAAAZHJzL2Rvd25yZXYueG1sUEsBAhQAFAAAAAgAh07iQITIzFNOAgAAiAQA&#10;AA4AAAAAAAAAAQAgAAAAKAEAAGRycy9lMm9Eb2MueG1sUEsFBgAAAAAGAAYAWQEAAOgFAAAAAA==&#10;">
                <v:fill on="t" focussize="0,0"/>
                <v:stroke on="f" weight="1pt" miterlimit="8" joinstyle="miter"/>
                <v:imagedata o:title=""/>
                <o:lock v:ext="edit" aspectratio="f"/>
                <v:shadow on="t" color="#000000" opacity="26214f" offset="3.53551181102362pt,3.53551181102362pt" origin="-32768f,-32768f" matrix="65536f,0f,0f,65536f"/>
                <v:textbox>
                  <w:txbxContent>
                    <w:p w14:paraId="10CD93B0">
                      <w:pPr>
                        <w:pStyle w:val="6"/>
                        <w:kinsoku/>
                        <w:spacing w:line="240" w:lineRule="auto"/>
                        <w:ind w:left="0"/>
                        <w:jc w:val="left"/>
                        <w:rPr>
                          <w:rFonts w:hint="default" w:ascii="Times New Roman" w:hAnsi="Times New Roman" w:cs="Times New Roman"/>
                          <w:sz w:val="16"/>
                          <w:szCs w:val="16"/>
                          <w:lang w:val="en-US"/>
                        </w:rPr>
                      </w:pPr>
                      <w:r>
                        <w:rPr>
                          <w:rFonts w:hint="default" w:ascii="Times New Roman" w:hAnsi="Times New Roman" w:eastAsia="Calibri" w:cs="Times New Roman"/>
                          <w:b/>
                          <w:color w:val="000000" w:themeColor="text1"/>
                          <w:kern w:val="24"/>
                          <w:sz w:val="16"/>
                          <w:szCs w:val="16"/>
                          <w:lang w:val="en-US"/>
                          <w14:textFill>
                            <w14:solidFill>
                              <w14:schemeClr w14:val="tx1"/>
                            </w14:solidFill>
                          </w14:textFill>
                        </w:rPr>
                        <w:t>Disbursement</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46304" behindDoc="0" locked="0" layoutInCell="1" allowOverlap="1">
                <wp:simplePos x="0" y="0"/>
                <wp:positionH relativeFrom="column">
                  <wp:posOffset>1985010</wp:posOffset>
                </wp:positionH>
                <wp:positionV relativeFrom="paragraph">
                  <wp:posOffset>3975735</wp:posOffset>
                </wp:positionV>
                <wp:extent cx="904240" cy="480060"/>
                <wp:effectExtent l="62230" t="46990" r="161290" b="158750"/>
                <wp:wrapNone/>
                <wp:docPr id="150" name="圆角矩形 8"/>
                <wp:cNvGraphicFramePr/>
                <a:graphic xmlns:a="http://schemas.openxmlformats.org/drawingml/2006/main">
                  <a:graphicData uri="http://schemas.microsoft.com/office/word/2010/wordprocessingShape">
                    <wps:wsp>
                      <wps:cNvSpPr/>
                      <wps:spPr>
                        <a:xfrm>
                          <a:off x="0" y="0"/>
                          <a:ext cx="904240" cy="480060"/>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2F9E84D">
                            <w:pPr>
                              <w:pStyle w:val="6"/>
                              <w:kinsoku/>
                              <w:spacing w:line="240" w:lineRule="auto"/>
                              <w:ind w:left="0"/>
                              <w:jc w:val="center"/>
                              <w:rPr>
                                <w:rFonts w:hint="default" w:ascii="Times New Roman" w:hAnsi="Times New Roman" w:cs="Times New Roman"/>
                                <w:b/>
                                <w:bCs/>
                                <w:color w:val="000000" w:themeColor="text1"/>
                                <w:sz w:val="16"/>
                                <w:szCs w:val="16"/>
                                <w:lang w:val="en-US"/>
                                <w14:textFill>
                                  <w14:solidFill>
                                    <w14:schemeClr w14:val="tx1"/>
                                  </w14:solidFill>
                                </w14:textFill>
                              </w:rPr>
                            </w:pPr>
                            <w:r>
                              <w:rPr>
                                <w:rFonts w:hint="default" w:ascii="Times New Roman" w:hAnsi="Times New Roman" w:cs="Times New Roman"/>
                                <w:b/>
                                <w:bCs/>
                                <w:color w:val="000000" w:themeColor="text1"/>
                                <w:sz w:val="16"/>
                                <w:szCs w:val="16"/>
                                <w:lang w:val="en-US"/>
                                <w14:textFill>
                                  <w14:solidFill>
                                    <w14:schemeClr w14:val="tx1"/>
                                  </w14:solidFill>
                                </w14:textFill>
                              </w:rPr>
                              <w:t>Advocacy &amp; Sensitization</w:t>
                            </w:r>
                          </w:p>
                        </w:txbxContent>
                      </wps:txbx>
                      <wps:bodyPr anchor="ctr"/>
                    </wps:wsp>
                  </a:graphicData>
                </a:graphic>
              </wp:anchor>
            </w:drawing>
          </mc:Choice>
          <mc:Fallback>
            <w:pict>
              <v:roundrect id="圆角矩形 8" o:spid="_x0000_s1026" o:spt="2" style="position:absolute;left:0pt;margin-left:156.3pt;margin-top:313.05pt;height:37.8pt;width:71.2pt;z-index:251746304;v-text-anchor:middle;mso-width-relative:page;mso-height-relative:page;" fillcolor="#17B8A6" filled="t" stroked="f" coordsize="21600,21600" arcsize="0.166666666666667" o:gfxdata="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FP4/1raAAAACwEAAA8A&#10;AAAAAAAAAQAgAAAAIgAAAGRycy9kb3ducmV2LnhtbFBLAQIUABQAAAAIAIdO4kACIwCBTgIAAIgE&#10;AAAOAAAAAAAAAAEAIAAAACkBAABkcnMvZTJvRG9jLnhtbFBLBQYAAAAABgAGAFkBAADpBQAAAAA=&#10;">
                <v:fill on="t" focussize="0,0"/>
                <v:stroke on="f" weight="1pt" miterlimit="8" joinstyle="miter"/>
                <v:imagedata o:title=""/>
                <o:lock v:ext="edit" aspectratio="f"/>
                <v:shadow on="t" color="#000000" opacity="26214f" offset="3.53551181102362pt,3.53551181102362pt" origin="-32768f,-32768f" matrix="65536f,0f,0f,65536f"/>
                <v:textbox>
                  <w:txbxContent>
                    <w:p w14:paraId="52F9E84D">
                      <w:pPr>
                        <w:pStyle w:val="6"/>
                        <w:kinsoku/>
                        <w:spacing w:line="240" w:lineRule="auto"/>
                        <w:ind w:left="0"/>
                        <w:jc w:val="center"/>
                        <w:rPr>
                          <w:rFonts w:hint="default" w:ascii="Times New Roman" w:hAnsi="Times New Roman" w:cs="Times New Roman"/>
                          <w:b/>
                          <w:bCs/>
                          <w:color w:val="000000" w:themeColor="text1"/>
                          <w:sz w:val="16"/>
                          <w:szCs w:val="16"/>
                          <w:lang w:val="en-US"/>
                          <w14:textFill>
                            <w14:solidFill>
                              <w14:schemeClr w14:val="tx1"/>
                            </w14:solidFill>
                          </w14:textFill>
                        </w:rPr>
                      </w:pPr>
                      <w:r>
                        <w:rPr>
                          <w:rFonts w:hint="default" w:ascii="Times New Roman" w:hAnsi="Times New Roman" w:cs="Times New Roman"/>
                          <w:b/>
                          <w:bCs/>
                          <w:color w:val="000000" w:themeColor="text1"/>
                          <w:sz w:val="16"/>
                          <w:szCs w:val="16"/>
                          <w:lang w:val="en-US"/>
                          <w14:textFill>
                            <w14:solidFill>
                              <w14:schemeClr w14:val="tx1"/>
                            </w14:solidFill>
                          </w14:textFill>
                        </w:rPr>
                        <w:t>Advocacy &amp; Sensitization</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45280" behindDoc="0" locked="0" layoutInCell="1" allowOverlap="1">
                <wp:simplePos x="0" y="0"/>
                <wp:positionH relativeFrom="column">
                  <wp:posOffset>1996440</wp:posOffset>
                </wp:positionH>
                <wp:positionV relativeFrom="paragraph">
                  <wp:posOffset>4521835</wp:posOffset>
                </wp:positionV>
                <wp:extent cx="868680" cy="351790"/>
                <wp:effectExtent l="62230" t="46990" r="166370" b="165100"/>
                <wp:wrapNone/>
                <wp:docPr id="149" name="圆角矩形 8"/>
                <wp:cNvGraphicFramePr/>
                <a:graphic xmlns:a="http://schemas.openxmlformats.org/drawingml/2006/main">
                  <a:graphicData uri="http://schemas.microsoft.com/office/word/2010/wordprocessingShape">
                    <wps:wsp>
                      <wps:cNvSpPr/>
                      <wps:spPr>
                        <a:xfrm>
                          <a:off x="0" y="0"/>
                          <a:ext cx="868680" cy="351790"/>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10226D0">
                            <w:pPr>
                              <w:pStyle w:val="6"/>
                              <w:kinsoku/>
                              <w:spacing w:line="240" w:lineRule="auto"/>
                              <w:ind w:left="0"/>
                              <w:jc w:val="left"/>
                              <w:rPr>
                                <w:rFonts w:hint="default" w:ascii="Times New Roman" w:hAnsi="Times New Roman" w:cs="Times New Roman"/>
                                <w:sz w:val="16"/>
                                <w:szCs w:val="16"/>
                                <w:lang w:val="en-US"/>
                              </w:rPr>
                            </w:pPr>
                            <w:r>
                              <w:rPr>
                                <w:rFonts w:hint="default" w:ascii="Times New Roman" w:hAnsi="Times New Roman" w:eastAsia="Calibri" w:cs="Times New Roman"/>
                                <w:b/>
                                <w:color w:val="000000" w:themeColor="text1"/>
                                <w:kern w:val="24"/>
                                <w:sz w:val="16"/>
                                <w:szCs w:val="16"/>
                                <w:lang w:val="en-US"/>
                                <w14:textFill>
                                  <w14:solidFill>
                                    <w14:schemeClr w14:val="tx1"/>
                                  </w14:solidFill>
                                </w14:textFill>
                              </w:rPr>
                              <w:t>Enrollment</w:t>
                            </w:r>
                          </w:p>
                        </w:txbxContent>
                      </wps:txbx>
                      <wps:bodyPr anchor="ctr"/>
                    </wps:wsp>
                  </a:graphicData>
                </a:graphic>
              </wp:anchor>
            </w:drawing>
          </mc:Choice>
          <mc:Fallback>
            <w:pict>
              <v:roundrect id="圆角矩形 8" o:spid="_x0000_s1026" o:spt="2" style="position:absolute;left:0pt;margin-left:157.2pt;margin-top:356.05pt;height:27.7pt;width:68.4pt;z-index:251745280;v-text-anchor:middle;mso-width-relative:page;mso-height-relative:page;" fillcolor="#17B8A6" filled="t" stroked="f" coordsize="21600,21600" arcsize="0.166666666666667" o:gfxdata="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Uh8t82gAAAAsBAAAP&#10;AAAAAAAAAAEAIAAAACIAAABkcnMvZG93bnJldi54bWxQSwECFAAUAAAACACHTuJAgqnAvE8CAACI&#10;BAAADgAAAAAAAAABACAAAAApAQAAZHJzL2Uyb0RvYy54bWxQSwUGAAAAAAYABgBZAQAA6gUAAAAA&#10;">
                <v:fill on="t" focussize="0,0"/>
                <v:stroke on="f" weight="1pt" miterlimit="8" joinstyle="miter"/>
                <v:imagedata o:title=""/>
                <o:lock v:ext="edit" aspectratio="f"/>
                <v:shadow on="t" color="#000000" opacity="26214f" offset="3.53551181102362pt,3.53551181102362pt" origin="-32768f,-32768f" matrix="65536f,0f,0f,65536f"/>
                <v:textbox>
                  <w:txbxContent>
                    <w:p w14:paraId="410226D0">
                      <w:pPr>
                        <w:pStyle w:val="6"/>
                        <w:kinsoku/>
                        <w:spacing w:line="240" w:lineRule="auto"/>
                        <w:ind w:left="0"/>
                        <w:jc w:val="left"/>
                        <w:rPr>
                          <w:rFonts w:hint="default" w:ascii="Times New Roman" w:hAnsi="Times New Roman" w:cs="Times New Roman"/>
                          <w:sz w:val="16"/>
                          <w:szCs w:val="16"/>
                          <w:lang w:val="en-US"/>
                        </w:rPr>
                      </w:pPr>
                      <w:r>
                        <w:rPr>
                          <w:rFonts w:hint="default" w:ascii="Times New Roman" w:hAnsi="Times New Roman" w:eastAsia="Calibri" w:cs="Times New Roman"/>
                          <w:b/>
                          <w:color w:val="000000" w:themeColor="text1"/>
                          <w:kern w:val="24"/>
                          <w:sz w:val="16"/>
                          <w:szCs w:val="16"/>
                          <w:lang w:val="en-US"/>
                          <w14:textFill>
                            <w14:solidFill>
                              <w14:schemeClr w14:val="tx1"/>
                            </w14:solidFill>
                          </w14:textFill>
                        </w:rPr>
                        <w:t>Enrollment</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47328" behindDoc="0" locked="0" layoutInCell="1" allowOverlap="1">
                <wp:simplePos x="0" y="0"/>
                <wp:positionH relativeFrom="column">
                  <wp:posOffset>2014855</wp:posOffset>
                </wp:positionH>
                <wp:positionV relativeFrom="paragraph">
                  <wp:posOffset>4928235</wp:posOffset>
                </wp:positionV>
                <wp:extent cx="845185" cy="369570"/>
                <wp:effectExtent l="62230" t="46990" r="159385" b="162560"/>
                <wp:wrapNone/>
                <wp:docPr id="151" name="圆角矩形 8"/>
                <wp:cNvGraphicFramePr/>
                <a:graphic xmlns:a="http://schemas.openxmlformats.org/drawingml/2006/main">
                  <a:graphicData uri="http://schemas.microsoft.com/office/word/2010/wordprocessingShape">
                    <wps:wsp>
                      <wps:cNvSpPr/>
                      <wps:spPr>
                        <a:xfrm>
                          <a:off x="0" y="0"/>
                          <a:ext cx="845185" cy="369570"/>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73AEF4F">
                            <w:pPr>
                              <w:pStyle w:val="6"/>
                              <w:kinsoku/>
                              <w:spacing w:line="240" w:lineRule="auto"/>
                              <w:ind w:left="0"/>
                              <w:jc w:val="left"/>
                              <w:rPr>
                                <w:rFonts w:hint="default" w:ascii="Times New Roman" w:hAnsi="Times New Roman" w:cs="Times New Roman"/>
                                <w:sz w:val="16"/>
                                <w:szCs w:val="16"/>
                                <w:lang w:val="en-US"/>
                              </w:rPr>
                            </w:pPr>
                            <w:r>
                              <w:rPr>
                                <w:rFonts w:hint="default" w:ascii="Times New Roman" w:hAnsi="Times New Roman" w:eastAsia="Calibri" w:cs="Times New Roman"/>
                                <w:b/>
                                <w:color w:val="000000" w:themeColor="text1"/>
                                <w:kern w:val="24"/>
                                <w:sz w:val="16"/>
                                <w:szCs w:val="16"/>
                                <w:lang w:val="en-US"/>
                                <w14:textFill>
                                  <w14:solidFill>
                                    <w14:schemeClr w14:val="tx1"/>
                                  </w14:solidFill>
                                </w14:textFill>
                              </w:rPr>
                              <w:t>Accreditation</w:t>
                            </w:r>
                          </w:p>
                        </w:txbxContent>
                      </wps:txbx>
                      <wps:bodyPr anchor="ctr"/>
                    </wps:wsp>
                  </a:graphicData>
                </a:graphic>
              </wp:anchor>
            </w:drawing>
          </mc:Choice>
          <mc:Fallback>
            <w:pict>
              <v:roundrect id="圆角矩形 8" o:spid="_x0000_s1026" o:spt="2" style="position:absolute;left:0pt;margin-left:158.65pt;margin-top:388.05pt;height:29.1pt;width:66.55pt;z-index:251747328;v-text-anchor:middle;mso-width-relative:page;mso-height-relative:page;" fillcolor="#17B8A6" filled="t" stroked="f" coordsize="21600,21600" arcsize="0.166666666666667" o:gfxdata="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KmSzUHaAAAACwEA&#10;AA8AAAAAAAAAAQAgAAAAIgAAAGRycy9kb3ducmV2LnhtbFBLAQIUABQAAAAIAIdO4kDaLEepUQIA&#10;AIgEAAAOAAAAAAAAAAEAIAAAACkBAABkcnMvZTJvRG9jLnhtbFBLBQYAAAAABgAGAFkBAADsBQAA&#10;AAA=&#10;">
                <v:fill on="t" focussize="0,0"/>
                <v:stroke on="f" weight="1pt" miterlimit="8" joinstyle="miter"/>
                <v:imagedata o:title=""/>
                <o:lock v:ext="edit" aspectratio="f"/>
                <v:shadow on="t" color="#000000" opacity="26214f" offset="3.53551181102362pt,3.53551181102362pt" origin="-32768f,-32768f" matrix="65536f,0f,0f,65536f"/>
                <v:textbox>
                  <w:txbxContent>
                    <w:p w14:paraId="673AEF4F">
                      <w:pPr>
                        <w:pStyle w:val="6"/>
                        <w:kinsoku/>
                        <w:spacing w:line="240" w:lineRule="auto"/>
                        <w:ind w:left="0"/>
                        <w:jc w:val="left"/>
                        <w:rPr>
                          <w:rFonts w:hint="default" w:ascii="Times New Roman" w:hAnsi="Times New Roman" w:cs="Times New Roman"/>
                          <w:sz w:val="16"/>
                          <w:szCs w:val="16"/>
                          <w:lang w:val="en-US"/>
                        </w:rPr>
                      </w:pPr>
                      <w:r>
                        <w:rPr>
                          <w:rFonts w:hint="default" w:ascii="Times New Roman" w:hAnsi="Times New Roman" w:eastAsia="Calibri" w:cs="Times New Roman"/>
                          <w:b/>
                          <w:color w:val="000000" w:themeColor="text1"/>
                          <w:kern w:val="24"/>
                          <w:sz w:val="16"/>
                          <w:szCs w:val="16"/>
                          <w:lang w:val="en-US"/>
                          <w14:textFill>
                            <w14:solidFill>
                              <w14:schemeClr w14:val="tx1"/>
                            </w14:solidFill>
                          </w14:textFill>
                        </w:rPr>
                        <w:t>Accreditation</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42208" behindDoc="0" locked="0" layoutInCell="1" allowOverlap="1">
                <wp:simplePos x="0" y="0"/>
                <wp:positionH relativeFrom="column">
                  <wp:posOffset>1094740</wp:posOffset>
                </wp:positionH>
                <wp:positionV relativeFrom="paragraph">
                  <wp:posOffset>3928110</wp:posOffset>
                </wp:positionV>
                <wp:extent cx="764540" cy="480060"/>
                <wp:effectExtent l="62230" t="46990" r="163830" b="158750"/>
                <wp:wrapNone/>
                <wp:docPr id="124" name="圆角矩形 8"/>
                <wp:cNvGraphicFramePr/>
                <a:graphic xmlns:a="http://schemas.openxmlformats.org/drawingml/2006/main">
                  <a:graphicData uri="http://schemas.microsoft.com/office/word/2010/wordprocessingShape">
                    <wps:wsp>
                      <wps:cNvSpPr/>
                      <wps:spPr>
                        <a:xfrm>
                          <a:off x="0" y="0"/>
                          <a:ext cx="764540" cy="480060"/>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8593D6C">
                            <w:pPr>
                              <w:pStyle w:val="6"/>
                              <w:kinsoku/>
                              <w:spacing w:line="240" w:lineRule="auto"/>
                              <w:ind w:left="0"/>
                              <w:jc w:val="center"/>
                              <w:rPr>
                                <w:rFonts w:hint="default" w:ascii="Times New Roman" w:hAnsi="Times New Roman" w:cs="Times New Roman"/>
                                <w:b/>
                                <w:bCs/>
                                <w:color w:val="000000" w:themeColor="text1"/>
                                <w:sz w:val="16"/>
                                <w:szCs w:val="16"/>
                                <w:lang w:val="en-US"/>
                                <w14:textFill>
                                  <w14:solidFill>
                                    <w14:schemeClr w14:val="tx1"/>
                                  </w14:solidFill>
                                </w14:textFill>
                              </w:rPr>
                            </w:pPr>
                            <w:r>
                              <w:rPr>
                                <w:rFonts w:hint="default" w:ascii="Times New Roman" w:hAnsi="Times New Roman" w:cs="Times New Roman"/>
                                <w:b/>
                                <w:bCs/>
                                <w:color w:val="000000" w:themeColor="text1"/>
                                <w:sz w:val="16"/>
                                <w:szCs w:val="16"/>
                                <w:lang w:val="en-US"/>
                                <w14:textFill>
                                  <w14:solidFill>
                                    <w14:schemeClr w14:val="tx1"/>
                                  </w14:solidFill>
                                </w14:textFill>
                              </w:rPr>
                              <w:t>Call centre</w:t>
                            </w:r>
                          </w:p>
                        </w:txbxContent>
                      </wps:txbx>
                      <wps:bodyPr anchor="ctr"/>
                    </wps:wsp>
                  </a:graphicData>
                </a:graphic>
              </wp:anchor>
            </w:drawing>
          </mc:Choice>
          <mc:Fallback>
            <w:pict>
              <v:roundrect id="圆角矩形 8" o:spid="_x0000_s1026" o:spt="2" style="position:absolute;left:0pt;margin-left:86.2pt;margin-top:309.3pt;height:37.8pt;width:60.2pt;z-index:251742208;v-text-anchor:middle;mso-width-relative:page;mso-height-relative:page;" fillcolor="#17B8A6" filled="t" stroked="f" coordsize="21600,21600" arcsize="0.166666666666667" o:gfxdata="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LnAfY7YAAAACwEAAA8A&#10;AAAAAAAAAQAgAAAAIgAAAGRycy9kb3ducmV2LnhtbFBLAQIUABQAAAAIAIdO4kDYmgfIUAIAAIgE&#10;AAAOAAAAAAAAAAEAIAAAACcBAABkcnMvZTJvRG9jLnhtbFBLBQYAAAAABgAGAFkBAADpBQAAAAA=&#10;">
                <v:fill on="t" focussize="0,0"/>
                <v:stroke on="f" weight="1pt" miterlimit="8" joinstyle="miter"/>
                <v:imagedata o:title=""/>
                <o:lock v:ext="edit" aspectratio="f"/>
                <v:shadow on="t" color="#000000" opacity="26214f" offset="3.53551181102362pt,3.53551181102362pt" origin="-32768f,-32768f" matrix="65536f,0f,0f,65536f"/>
                <v:textbox>
                  <w:txbxContent>
                    <w:p w14:paraId="48593D6C">
                      <w:pPr>
                        <w:pStyle w:val="6"/>
                        <w:kinsoku/>
                        <w:spacing w:line="240" w:lineRule="auto"/>
                        <w:ind w:left="0"/>
                        <w:jc w:val="center"/>
                        <w:rPr>
                          <w:rFonts w:hint="default" w:ascii="Times New Roman" w:hAnsi="Times New Roman" w:cs="Times New Roman"/>
                          <w:b/>
                          <w:bCs/>
                          <w:color w:val="000000" w:themeColor="text1"/>
                          <w:sz w:val="16"/>
                          <w:szCs w:val="16"/>
                          <w:lang w:val="en-US"/>
                          <w14:textFill>
                            <w14:solidFill>
                              <w14:schemeClr w14:val="tx1"/>
                            </w14:solidFill>
                          </w14:textFill>
                        </w:rPr>
                      </w:pPr>
                      <w:r>
                        <w:rPr>
                          <w:rFonts w:hint="default" w:ascii="Times New Roman" w:hAnsi="Times New Roman" w:cs="Times New Roman"/>
                          <w:b/>
                          <w:bCs/>
                          <w:color w:val="000000" w:themeColor="text1"/>
                          <w:sz w:val="16"/>
                          <w:szCs w:val="16"/>
                          <w:lang w:val="en-US"/>
                          <w14:textFill>
                            <w14:solidFill>
                              <w14:schemeClr w14:val="tx1"/>
                            </w14:solidFill>
                          </w14:textFill>
                        </w:rPr>
                        <w:t>Call centre</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44256" behindDoc="0" locked="0" layoutInCell="1" allowOverlap="1">
                <wp:simplePos x="0" y="0"/>
                <wp:positionH relativeFrom="column">
                  <wp:posOffset>1021080</wp:posOffset>
                </wp:positionH>
                <wp:positionV relativeFrom="paragraph">
                  <wp:posOffset>4476115</wp:posOffset>
                </wp:positionV>
                <wp:extent cx="903605" cy="480060"/>
                <wp:effectExtent l="62230" t="46990" r="161925" b="158750"/>
                <wp:wrapNone/>
                <wp:docPr id="143" name="圆角矩形 8"/>
                <wp:cNvGraphicFramePr/>
                <a:graphic xmlns:a="http://schemas.openxmlformats.org/drawingml/2006/main">
                  <a:graphicData uri="http://schemas.microsoft.com/office/word/2010/wordprocessingShape">
                    <wps:wsp>
                      <wps:cNvSpPr/>
                      <wps:spPr>
                        <a:xfrm>
                          <a:off x="0" y="0"/>
                          <a:ext cx="903605" cy="480060"/>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AD36E92">
                            <w:pPr>
                              <w:pStyle w:val="6"/>
                              <w:kinsoku/>
                              <w:spacing w:line="240" w:lineRule="auto"/>
                              <w:ind w:left="0"/>
                              <w:jc w:val="center"/>
                              <w:rPr>
                                <w:rFonts w:hint="default" w:ascii="Times New Roman" w:hAnsi="Times New Roman" w:cs="Times New Roman"/>
                                <w:sz w:val="16"/>
                                <w:szCs w:val="16"/>
                                <w:lang w:val="en-US"/>
                              </w:rPr>
                            </w:pPr>
                            <w:r>
                              <w:rPr>
                                <w:rFonts w:hint="default" w:ascii="Times New Roman" w:hAnsi="Times New Roman" w:eastAsia="Calibri" w:cs="Times New Roman"/>
                                <w:b/>
                                <w:color w:val="000000" w:themeColor="text1"/>
                                <w:kern w:val="24"/>
                                <w:sz w:val="16"/>
                                <w:szCs w:val="16"/>
                                <w:lang w:val="en-US"/>
                                <w14:textFill>
                                  <w14:solidFill>
                                    <w14:schemeClr w14:val="tx1"/>
                                  </w14:solidFill>
                                </w14:textFill>
                              </w:rPr>
                              <w:t>Authorization code</w:t>
                            </w:r>
                          </w:p>
                        </w:txbxContent>
                      </wps:txbx>
                      <wps:bodyPr anchor="ctr"/>
                    </wps:wsp>
                  </a:graphicData>
                </a:graphic>
              </wp:anchor>
            </w:drawing>
          </mc:Choice>
          <mc:Fallback>
            <w:pict>
              <v:roundrect id="圆角矩形 8" o:spid="_x0000_s1026" o:spt="2" style="position:absolute;left:0pt;margin-left:80.4pt;margin-top:352.45pt;height:37.8pt;width:71.15pt;z-index:251744256;v-text-anchor:middle;mso-width-relative:page;mso-height-relative:page;" fillcolor="#17B8A6" filled="t" stroked="f" coordsize="21600,21600" arcsize="0.166666666666667" o:gfxdata="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b4aCAdkAAAALAQAA&#10;DwAAAAAAAAABACAAAAAiAAAAZHJzL2Rvd25yZXYueG1sUEsBAhQAFAAAAAgAh07iQFCU6VVRAgAA&#10;iAQAAA4AAAAAAAAAAQAgAAAAKAEAAGRycy9lMm9Eb2MueG1sUEsFBgAAAAAGAAYAWQEAAOsFAAAA&#10;AA==&#10;">
                <v:fill on="t" focussize="0,0"/>
                <v:stroke on="f" weight="1pt" miterlimit="8" joinstyle="miter"/>
                <v:imagedata o:title=""/>
                <o:lock v:ext="edit" aspectratio="f"/>
                <v:shadow on="t" color="#000000" opacity="26214f" offset="3.53551181102362pt,3.53551181102362pt" origin="-32768f,-32768f" matrix="65536f,0f,0f,65536f"/>
                <v:textbox>
                  <w:txbxContent>
                    <w:p w14:paraId="2AD36E92">
                      <w:pPr>
                        <w:pStyle w:val="6"/>
                        <w:kinsoku/>
                        <w:spacing w:line="240" w:lineRule="auto"/>
                        <w:ind w:left="0"/>
                        <w:jc w:val="center"/>
                        <w:rPr>
                          <w:rFonts w:hint="default" w:ascii="Times New Roman" w:hAnsi="Times New Roman" w:cs="Times New Roman"/>
                          <w:sz w:val="16"/>
                          <w:szCs w:val="16"/>
                          <w:lang w:val="en-US"/>
                        </w:rPr>
                      </w:pPr>
                      <w:r>
                        <w:rPr>
                          <w:rFonts w:hint="default" w:ascii="Times New Roman" w:hAnsi="Times New Roman" w:eastAsia="Calibri" w:cs="Times New Roman"/>
                          <w:b/>
                          <w:color w:val="000000" w:themeColor="text1"/>
                          <w:kern w:val="24"/>
                          <w:sz w:val="16"/>
                          <w:szCs w:val="16"/>
                          <w:lang w:val="en-US"/>
                          <w14:textFill>
                            <w14:solidFill>
                              <w14:schemeClr w14:val="tx1"/>
                            </w14:solidFill>
                          </w14:textFill>
                        </w:rPr>
                        <w:t>Authorization code</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22752" behindDoc="0" locked="0" layoutInCell="1" allowOverlap="1">
                <wp:simplePos x="0" y="0"/>
                <wp:positionH relativeFrom="column">
                  <wp:posOffset>3016250</wp:posOffset>
                </wp:positionH>
                <wp:positionV relativeFrom="paragraph">
                  <wp:posOffset>3854450</wp:posOffset>
                </wp:positionV>
                <wp:extent cx="828040" cy="76200"/>
                <wp:effectExtent l="6985" t="6350" r="18415" b="0"/>
                <wp:wrapNone/>
                <wp:docPr id="130" name="Block Arc 55"/>
                <wp:cNvGraphicFramePr/>
                <a:graphic xmlns:a="http://schemas.openxmlformats.org/drawingml/2006/main">
                  <a:graphicData uri="http://schemas.microsoft.com/office/word/2010/wordprocessingShape">
                    <wps:wsp>
                      <wps:cNvSpPr/>
                      <wps:spPr>
                        <a:xfrm>
                          <a:off x="0" y="0"/>
                          <a:ext cx="828040" cy="76200"/>
                        </a:xfrm>
                        <a:prstGeom prst="blockArc">
                          <a:avLst/>
                        </a:prstGeom>
                      </wps:spPr>
                      <wps:style>
                        <a:lnRef idx="2">
                          <a:schemeClr val="accent1">
                            <a:lumMod val="75000"/>
                          </a:schemeClr>
                        </a:lnRef>
                        <a:fillRef idx="1">
                          <a:schemeClr val="accent1"/>
                        </a:fillRef>
                        <a:effectRef idx="0">
                          <a:srgbClr val="FFFFFF"/>
                        </a:effectRef>
                        <a:fontRef idx="minor">
                          <a:schemeClr val="lt1"/>
                        </a:fontRef>
                      </wps:style>
                      <wps:bodyPr rtlCol="0" anchor="ctr"/>
                    </wps:wsp>
                  </a:graphicData>
                </a:graphic>
              </wp:anchor>
            </w:drawing>
          </mc:Choice>
          <mc:Fallback>
            <w:pict>
              <v:shape id="Block Arc 55" o:spid="_x0000_s1026" style="position:absolute;left:0pt;margin-left:237.5pt;margin-top:303.5pt;height:6pt;width:65.2pt;z-index:251722752;v-text-anchor:middle;mso-width-relative:page;mso-height-relative:page;" fillcolor="#5B9BD5 [3204]" filled="t" stroked="t" coordsize="828040,76200" o:gfxdata="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rJqoy1gAAAAsBAAAPAAAAAAAAAAEAIAAAACIAAABkcnMvZG93bnJldi54&#10;bWxQSwECFAAUAAAACACHTuJAFTCTFvwBAAAZBAAADgAAAAAAAAABACAAAAAlAQAAZHJzL2Uyb0Rv&#10;Yy54bWxQSwUGAAAAAAYABgBZAQAAkwUAAAAA&#10;" path="m0,38100c0,17058,185363,0,414020,0c642677,0,828040,17058,828040,38100l808990,38100c808990,27579,632156,19050,414020,19050c195884,19050,19050,27579,19050,38100xe">
                <v:path o:connectlocs="9525,38100;818515,38100;414020,38100" o:connectangles="82,82,82"/>
                <v:fill on="t" focussize="0,0"/>
                <v:stroke weight="1pt" color="#2E75B6 [2404]" miterlimit="8" joinstyle="miter"/>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41184" behindDoc="0" locked="0" layoutInCell="1" allowOverlap="1">
                <wp:simplePos x="0" y="0"/>
                <wp:positionH relativeFrom="column">
                  <wp:posOffset>3326130</wp:posOffset>
                </wp:positionH>
                <wp:positionV relativeFrom="paragraph">
                  <wp:posOffset>3277870</wp:posOffset>
                </wp:positionV>
                <wp:extent cx="0" cy="525145"/>
                <wp:effectExtent l="71120" t="0" r="81280" b="8255"/>
                <wp:wrapNone/>
                <wp:docPr id="123" name="Straight Arrow Connector 59"/>
                <wp:cNvGraphicFramePr/>
                <a:graphic xmlns:a="http://schemas.openxmlformats.org/drawingml/2006/main">
                  <a:graphicData uri="http://schemas.microsoft.com/office/word/2010/wordprocessingShape">
                    <wps:wsp>
                      <wps:cNvCnPr/>
                      <wps:spPr>
                        <a:xfrm>
                          <a:off x="0" y="0"/>
                          <a:ext cx="0" cy="525145"/>
                        </a:xfrm>
                        <a:prstGeom prst="straightConnector1">
                          <a:avLst/>
                        </a:prstGeom>
                        <a:ln w="31750">
                          <a:gradFill>
                            <a:gsLst>
                              <a:gs pos="0">
                                <a:schemeClr val="accent1">
                                  <a:hueOff val="0"/>
                                </a:schemeClr>
                              </a:gs>
                              <a:gs pos="100000">
                                <a:schemeClr val="accent1"/>
                              </a:gs>
                            </a:gsLst>
                          </a:gra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Straight Arrow Connector 59" o:spid="_x0000_s1026" o:spt="32" type="#_x0000_t32" style="position:absolute;left:0pt;margin-left:261.9pt;margin-top:258.1pt;height:41.35pt;width:0pt;z-index:251741184;mso-width-relative:page;mso-height-relative:page;" filled="f" stroked="t" coordsize="21600,21600" o:gfxdata="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2mIIb2gAAAAsBAAAPAAAAAAAAAAEAIAAAACIAAABkcnMvZG93bnJldi54&#10;bWxQSwECFAAUAAAACACHTuJAoI3SnfgBAAAcBAAADgAAAAAAAAABACAAAAApAQAAZHJzL2Uyb0Rv&#10;Yy54bWxQSwUGAAAAAAYABgBZAQAAkwUAAAAA&#10;">
                <v:fill on="f" focussize="0,0"/>
                <v:stroke weight="2.5pt" color="#000000" joinstyle="round" endarrow="open"/>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40160" behindDoc="0" locked="0" layoutInCell="1" allowOverlap="1">
                <wp:simplePos x="0" y="0"/>
                <wp:positionH relativeFrom="column">
                  <wp:posOffset>4335145</wp:posOffset>
                </wp:positionH>
                <wp:positionV relativeFrom="paragraph">
                  <wp:posOffset>3250565</wp:posOffset>
                </wp:positionV>
                <wp:extent cx="0" cy="525145"/>
                <wp:effectExtent l="71120" t="0" r="81280" b="8255"/>
                <wp:wrapNone/>
                <wp:docPr id="77" name="Straight Arrow Connector 59"/>
                <wp:cNvGraphicFramePr/>
                <a:graphic xmlns:a="http://schemas.openxmlformats.org/drawingml/2006/main">
                  <a:graphicData uri="http://schemas.microsoft.com/office/word/2010/wordprocessingShape">
                    <wps:wsp>
                      <wps:cNvCnPr/>
                      <wps:spPr>
                        <a:xfrm>
                          <a:off x="0" y="0"/>
                          <a:ext cx="0" cy="525145"/>
                        </a:xfrm>
                        <a:prstGeom prst="straightConnector1">
                          <a:avLst/>
                        </a:prstGeom>
                        <a:ln w="31750">
                          <a:gradFill>
                            <a:gsLst>
                              <a:gs pos="0">
                                <a:schemeClr val="accent1">
                                  <a:hueOff val="0"/>
                                </a:schemeClr>
                              </a:gs>
                              <a:gs pos="100000">
                                <a:schemeClr val="accent1"/>
                              </a:gs>
                            </a:gsLst>
                          </a:gra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Straight Arrow Connector 59" o:spid="_x0000_s1026" o:spt="32" type="#_x0000_t32" style="position:absolute;left:0pt;margin-left:341.35pt;margin-top:255.95pt;height:41.35pt;width:0pt;z-index:251740160;mso-width-relative:page;mso-height-relative:page;" filled="f" stroked="t" coordsize="21600,21600" o:gfxdata="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dq5UoNsAAAALAQAADwAAAAAAAAABACAAAAAiAAAAZHJzL2Rvd25yZXYu&#10;eG1sUEsBAhQAFAAAAAgAh07iQAM+h3X4AQAAGwQAAA4AAAAAAAAAAQAgAAAAKgEAAGRycy9lMm9E&#10;b2MueG1sUEsFBgAAAAAGAAYAWQEAAJQFAAAAAA==&#10;">
                <v:fill on="f" focussize="0,0"/>
                <v:stroke weight="2.5pt" color="#000000" joinstyle="round" endarrow="open"/>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36064" behindDoc="0" locked="0" layoutInCell="1" allowOverlap="1">
                <wp:simplePos x="0" y="0"/>
                <wp:positionH relativeFrom="column">
                  <wp:posOffset>5434965</wp:posOffset>
                </wp:positionH>
                <wp:positionV relativeFrom="paragraph">
                  <wp:posOffset>2486025</wp:posOffset>
                </wp:positionV>
                <wp:extent cx="812800" cy="798195"/>
                <wp:effectExtent l="62230" t="46990" r="161290" b="160655"/>
                <wp:wrapNone/>
                <wp:docPr id="146" name="圆角矩形 8"/>
                <wp:cNvGraphicFramePr/>
                <a:graphic xmlns:a="http://schemas.openxmlformats.org/drawingml/2006/main">
                  <a:graphicData uri="http://schemas.microsoft.com/office/word/2010/wordprocessingShape">
                    <wps:wsp>
                      <wps:cNvSpPr/>
                      <wps:spPr>
                        <a:xfrm>
                          <a:off x="0" y="0"/>
                          <a:ext cx="812800" cy="798195"/>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44BC830">
                            <w:pPr>
                              <w:pStyle w:val="6"/>
                              <w:kinsoku/>
                              <w:ind w:left="0"/>
                              <w:jc w:val="center"/>
                              <w:rPr>
                                <w:rFonts w:hint="default" w:ascii="Times New Roman" w:hAnsi="Times New Roman" w:cs="Times New Roman"/>
                                <w:sz w:val="15"/>
                                <w:szCs w:val="15"/>
                                <w:lang w:val="en-US"/>
                              </w:rPr>
                            </w:pPr>
                            <w:r>
                              <w:rPr>
                                <w:rFonts w:hint="default" w:ascii="Times New Roman" w:hAnsi="Times New Roman" w:eastAsia="Calibri" w:cs="Times New Roman"/>
                                <w:b/>
                                <w:color w:val="000000" w:themeColor="text1"/>
                                <w:kern w:val="24"/>
                                <w:sz w:val="15"/>
                                <w:szCs w:val="15"/>
                                <w:lang w:val="en-US"/>
                                <w14:textFill>
                                  <w14:solidFill>
                                    <w14:schemeClr w14:val="tx1"/>
                                  </w14:solidFill>
                                </w14:textFill>
                              </w:rPr>
                              <w:t>Social Mobilization</w:t>
                            </w:r>
                          </w:p>
                        </w:txbxContent>
                      </wps:txbx>
                      <wps:bodyPr anchor="ctr"/>
                    </wps:wsp>
                  </a:graphicData>
                </a:graphic>
              </wp:anchor>
            </w:drawing>
          </mc:Choice>
          <mc:Fallback>
            <w:pict>
              <v:roundrect id="圆角矩形 8" o:spid="_x0000_s1026" o:spt="2" style="position:absolute;left:0pt;margin-left:427.95pt;margin-top:195.75pt;height:62.85pt;width:64pt;z-index:251736064;v-text-anchor:middle;mso-width-relative:page;mso-height-relative:page;" fillcolor="#17B8A6" filled="t" stroked="f" coordsize="21600,21600" arcsize="0.166666666666667" o:gfxdata="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MOh/4LaAAAACwEAAA8A&#10;AAAAAAAAAQAgAAAAIgAAAGRycy9kb3ducmV2LnhtbFBLAQIUABQAAAAIAIdO4kBoAXyrTgIAAIgE&#10;AAAOAAAAAAAAAAEAIAAAACkBAABkcnMvZTJvRG9jLnhtbFBLBQYAAAAABgAGAFkBAADpBQAAAAA=&#10;">
                <v:fill on="t" focussize="0,0"/>
                <v:stroke on="f" weight="1pt" miterlimit="8" joinstyle="miter"/>
                <v:imagedata o:title=""/>
                <o:lock v:ext="edit" aspectratio="f"/>
                <v:shadow on="t" color="#000000" opacity="26214f" offset="3.53551181102362pt,3.53551181102362pt" origin="-32768f,-32768f" matrix="65536f,0f,0f,65536f"/>
                <v:textbox>
                  <w:txbxContent>
                    <w:p w14:paraId="344BC830">
                      <w:pPr>
                        <w:pStyle w:val="6"/>
                        <w:kinsoku/>
                        <w:ind w:left="0"/>
                        <w:jc w:val="center"/>
                        <w:rPr>
                          <w:rFonts w:hint="default" w:ascii="Times New Roman" w:hAnsi="Times New Roman" w:cs="Times New Roman"/>
                          <w:sz w:val="15"/>
                          <w:szCs w:val="15"/>
                          <w:lang w:val="en-US"/>
                        </w:rPr>
                      </w:pPr>
                      <w:r>
                        <w:rPr>
                          <w:rFonts w:hint="default" w:ascii="Times New Roman" w:hAnsi="Times New Roman" w:eastAsia="Calibri" w:cs="Times New Roman"/>
                          <w:b/>
                          <w:color w:val="000000" w:themeColor="text1"/>
                          <w:kern w:val="24"/>
                          <w:sz w:val="15"/>
                          <w:szCs w:val="15"/>
                          <w:lang w:val="en-US"/>
                          <w14:textFill>
                            <w14:solidFill>
                              <w14:schemeClr w14:val="tx1"/>
                            </w14:solidFill>
                          </w14:textFill>
                        </w:rPr>
                        <w:t>Social Mobilization</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35040" behindDoc="0" locked="0" layoutInCell="1" allowOverlap="1">
                <wp:simplePos x="0" y="0"/>
                <wp:positionH relativeFrom="column">
                  <wp:posOffset>4654550</wp:posOffset>
                </wp:positionH>
                <wp:positionV relativeFrom="paragraph">
                  <wp:posOffset>2468880</wp:posOffset>
                </wp:positionV>
                <wp:extent cx="661035" cy="780415"/>
                <wp:effectExtent l="62230" t="46990" r="160655" b="163195"/>
                <wp:wrapNone/>
                <wp:docPr id="145" name="圆角矩形 8"/>
                <wp:cNvGraphicFramePr/>
                <a:graphic xmlns:a="http://schemas.openxmlformats.org/drawingml/2006/main">
                  <a:graphicData uri="http://schemas.microsoft.com/office/word/2010/wordprocessingShape">
                    <wps:wsp>
                      <wps:cNvSpPr/>
                      <wps:spPr>
                        <a:xfrm>
                          <a:off x="0" y="0"/>
                          <a:ext cx="661035" cy="780415"/>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A42C0DD">
                            <w:pPr>
                              <w:pStyle w:val="6"/>
                              <w:kinsoku/>
                              <w:ind w:left="0"/>
                              <w:jc w:val="center"/>
                              <w:rPr>
                                <w:rFonts w:hint="default" w:ascii="Times New Roman" w:hAnsi="Times New Roman" w:cs="Times New Roman"/>
                                <w:sz w:val="15"/>
                                <w:szCs w:val="15"/>
                                <w:lang w:val="en-US"/>
                              </w:rPr>
                            </w:pPr>
                            <w:r>
                              <w:rPr>
                                <w:rFonts w:hint="default" w:ascii="Times New Roman" w:hAnsi="Times New Roman" w:eastAsia="Calibri" w:cs="Times New Roman"/>
                                <w:b/>
                                <w:color w:val="000000" w:themeColor="text1"/>
                                <w:kern w:val="24"/>
                                <w:sz w:val="15"/>
                                <w:szCs w:val="15"/>
                                <w:lang w:val="en-US"/>
                                <w14:textFill>
                                  <w14:solidFill>
                                    <w14:schemeClr w14:val="tx1"/>
                                  </w14:solidFill>
                                </w14:textFill>
                              </w:rPr>
                              <w:t>Internal Audit</w:t>
                            </w:r>
                          </w:p>
                        </w:txbxContent>
                      </wps:txbx>
                      <wps:bodyPr anchor="ctr"/>
                    </wps:wsp>
                  </a:graphicData>
                </a:graphic>
              </wp:anchor>
            </w:drawing>
          </mc:Choice>
          <mc:Fallback>
            <w:pict>
              <v:roundrect id="圆角矩形 8" o:spid="_x0000_s1026" o:spt="2" style="position:absolute;left:0pt;margin-left:366.5pt;margin-top:194.4pt;height:61.45pt;width:52.05pt;z-index:251735040;v-text-anchor:middle;mso-width-relative:page;mso-height-relative:page;" fillcolor="#17B8A6" filled="t" stroked="f" coordsize="21600,21600" arcsize="0.166666666666667" o:gfxdata="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W46/vaAAAACwEA&#10;AA8AAAAAAAAAAQAgAAAAIgAAAGRycy9kb3ducmV2LnhtbFBLAQIUABQAAAAIAIdO4kDEC3uZUQIA&#10;AIgEAAAOAAAAAAAAAAEAIAAAACkBAABkcnMvZTJvRG9jLnhtbFBLBQYAAAAABgAGAFkBAADsBQAA&#10;AAA=&#10;">
                <v:fill on="t" focussize="0,0"/>
                <v:stroke on="f" weight="1pt" miterlimit="8" joinstyle="miter"/>
                <v:imagedata o:title=""/>
                <o:lock v:ext="edit" aspectratio="f"/>
                <v:shadow on="t" color="#000000" opacity="26214f" offset="3.53551181102362pt,3.53551181102362pt" origin="-32768f,-32768f" matrix="65536f,0f,0f,65536f"/>
                <v:textbox>
                  <w:txbxContent>
                    <w:p w14:paraId="4A42C0DD">
                      <w:pPr>
                        <w:pStyle w:val="6"/>
                        <w:kinsoku/>
                        <w:ind w:left="0"/>
                        <w:jc w:val="center"/>
                        <w:rPr>
                          <w:rFonts w:hint="default" w:ascii="Times New Roman" w:hAnsi="Times New Roman" w:cs="Times New Roman"/>
                          <w:sz w:val="15"/>
                          <w:szCs w:val="15"/>
                          <w:lang w:val="en-US"/>
                        </w:rPr>
                      </w:pPr>
                      <w:r>
                        <w:rPr>
                          <w:rFonts w:hint="default" w:ascii="Times New Roman" w:hAnsi="Times New Roman" w:eastAsia="Calibri" w:cs="Times New Roman"/>
                          <w:b/>
                          <w:color w:val="000000" w:themeColor="text1"/>
                          <w:kern w:val="24"/>
                          <w:sz w:val="15"/>
                          <w:szCs w:val="15"/>
                          <w:lang w:val="en-US"/>
                          <w14:textFill>
                            <w14:solidFill>
                              <w14:schemeClr w14:val="tx1"/>
                            </w14:solidFill>
                          </w14:textFill>
                        </w:rPr>
                        <w:t>Internal Audit</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34016" behindDoc="0" locked="0" layoutInCell="1" allowOverlap="1">
                <wp:simplePos x="0" y="0"/>
                <wp:positionH relativeFrom="column">
                  <wp:posOffset>3862705</wp:posOffset>
                </wp:positionH>
                <wp:positionV relativeFrom="paragraph">
                  <wp:posOffset>2449830</wp:posOffset>
                </wp:positionV>
                <wp:extent cx="661035" cy="786765"/>
                <wp:effectExtent l="62230" t="46990" r="160655" b="156845"/>
                <wp:wrapNone/>
                <wp:docPr id="144" name="圆角矩形 8"/>
                <wp:cNvGraphicFramePr/>
                <a:graphic xmlns:a="http://schemas.openxmlformats.org/drawingml/2006/main">
                  <a:graphicData uri="http://schemas.microsoft.com/office/word/2010/wordprocessingShape">
                    <wps:wsp>
                      <wps:cNvSpPr/>
                      <wps:spPr>
                        <a:xfrm>
                          <a:off x="0" y="0"/>
                          <a:ext cx="661035" cy="786765"/>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134C4C5">
                            <w:pPr>
                              <w:pStyle w:val="6"/>
                              <w:kinsoku/>
                              <w:ind w:left="0"/>
                              <w:jc w:val="center"/>
                              <w:rPr>
                                <w:rFonts w:hint="default" w:ascii="Times New Roman" w:hAnsi="Times New Roman" w:cs="Times New Roman"/>
                                <w:sz w:val="15"/>
                                <w:szCs w:val="15"/>
                                <w:lang w:val="en-US"/>
                              </w:rPr>
                            </w:pPr>
                            <w:r>
                              <w:rPr>
                                <w:rFonts w:hint="default" w:ascii="Times New Roman" w:hAnsi="Times New Roman" w:eastAsia="Calibri" w:cs="Times New Roman"/>
                                <w:b/>
                                <w:color w:val="000000" w:themeColor="text1"/>
                                <w:kern w:val="24"/>
                                <w:sz w:val="15"/>
                                <w:szCs w:val="15"/>
                                <w:lang w:val="en-US"/>
                                <w14:textFill>
                                  <w14:solidFill>
                                    <w14:schemeClr w14:val="tx1"/>
                                  </w14:solidFill>
                                </w14:textFill>
                              </w:rPr>
                              <w:t>ICT</w:t>
                            </w:r>
                          </w:p>
                        </w:txbxContent>
                      </wps:txbx>
                      <wps:bodyPr anchor="ctr"/>
                    </wps:wsp>
                  </a:graphicData>
                </a:graphic>
              </wp:anchor>
            </w:drawing>
          </mc:Choice>
          <mc:Fallback>
            <w:pict>
              <v:roundrect id="圆角矩形 8" o:spid="_x0000_s1026" o:spt="2" style="position:absolute;left:0pt;margin-left:304.15pt;margin-top:192.9pt;height:61.95pt;width:52.05pt;z-index:251734016;v-text-anchor:middle;mso-width-relative:page;mso-height-relative:page;" fillcolor="#17B8A6" filled="t" stroked="f" coordsize="21600,21600" arcsize="0.166666666666667" o:gfxdata="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AJDgIPbAAAACwEA&#10;AA8AAAAAAAAAAQAgAAAAIgAAAGRycy9kb3ducmV2LnhtbFBLAQIUABQAAAAIAIdO4kB8Z4hWUAIA&#10;AIgEAAAOAAAAAAAAAAEAIAAAACoBAABkcnMvZTJvRG9jLnhtbFBLBQYAAAAABgAGAFkBAADsBQAA&#10;AAA=&#10;">
                <v:fill on="t" focussize="0,0"/>
                <v:stroke on="f" weight="1pt" miterlimit="8" joinstyle="miter"/>
                <v:imagedata o:title=""/>
                <o:lock v:ext="edit" aspectratio="f"/>
                <v:shadow on="t" color="#000000" opacity="26214f" offset="3.53551181102362pt,3.53551181102362pt" origin="-32768f,-32768f" matrix="65536f,0f,0f,65536f"/>
                <v:textbox>
                  <w:txbxContent>
                    <w:p w14:paraId="3134C4C5">
                      <w:pPr>
                        <w:pStyle w:val="6"/>
                        <w:kinsoku/>
                        <w:ind w:left="0"/>
                        <w:jc w:val="center"/>
                        <w:rPr>
                          <w:rFonts w:hint="default" w:ascii="Times New Roman" w:hAnsi="Times New Roman" w:cs="Times New Roman"/>
                          <w:sz w:val="15"/>
                          <w:szCs w:val="15"/>
                          <w:lang w:val="en-US"/>
                        </w:rPr>
                      </w:pPr>
                      <w:r>
                        <w:rPr>
                          <w:rFonts w:hint="default" w:ascii="Times New Roman" w:hAnsi="Times New Roman" w:eastAsia="Calibri" w:cs="Times New Roman"/>
                          <w:b/>
                          <w:color w:val="000000" w:themeColor="text1"/>
                          <w:kern w:val="24"/>
                          <w:sz w:val="15"/>
                          <w:szCs w:val="15"/>
                          <w:lang w:val="en-US"/>
                          <w14:textFill>
                            <w14:solidFill>
                              <w14:schemeClr w14:val="tx1"/>
                            </w14:solidFill>
                          </w14:textFill>
                        </w:rPr>
                        <w:t>ICT</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3014345</wp:posOffset>
                </wp:positionH>
                <wp:positionV relativeFrom="paragraph">
                  <wp:posOffset>2443480</wp:posOffset>
                </wp:positionV>
                <wp:extent cx="661035" cy="786765"/>
                <wp:effectExtent l="62230" t="46990" r="160655" b="156845"/>
                <wp:wrapNone/>
                <wp:docPr id="38" name="圆角矩形 8"/>
                <wp:cNvGraphicFramePr/>
                <a:graphic xmlns:a="http://schemas.openxmlformats.org/drawingml/2006/main">
                  <a:graphicData uri="http://schemas.microsoft.com/office/word/2010/wordprocessingShape">
                    <wps:wsp>
                      <wps:cNvSpPr/>
                      <wps:spPr>
                        <a:xfrm>
                          <a:off x="0" y="0"/>
                          <a:ext cx="661035" cy="786765"/>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F540A71">
                            <w:pPr>
                              <w:pStyle w:val="6"/>
                              <w:kinsoku/>
                              <w:ind w:left="0"/>
                              <w:jc w:val="center"/>
                              <w:rPr>
                                <w:rFonts w:hint="default" w:ascii="Times New Roman" w:hAnsi="Times New Roman" w:cs="Times New Roman"/>
                                <w:sz w:val="15"/>
                                <w:szCs w:val="15"/>
                              </w:rPr>
                            </w:pPr>
                            <w:r>
                              <w:rPr>
                                <w:rFonts w:hint="default" w:ascii="Times New Roman" w:hAnsi="Times New Roman" w:eastAsia="Calibri" w:cs="Times New Roman"/>
                                <w:b/>
                                <w:color w:val="000000" w:themeColor="text1"/>
                                <w:kern w:val="24"/>
                                <w:sz w:val="15"/>
                                <w:szCs w:val="15"/>
                                <w14:textFill>
                                  <w14:solidFill>
                                    <w14:schemeClr w14:val="tx1"/>
                                  </w14:solidFill>
                                </w14:textFill>
                              </w:rPr>
                              <w:t>Finance &amp; Account</w:t>
                            </w:r>
                          </w:p>
                        </w:txbxContent>
                      </wps:txbx>
                      <wps:bodyPr anchor="ctr"/>
                    </wps:wsp>
                  </a:graphicData>
                </a:graphic>
              </wp:anchor>
            </w:drawing>
          </mc:Choice>
          <mc:Fallback>
            <w:pict>
              <v:roundrect id="圆角矩形 8" o:spid="_x0000_s1026" o:spt="2" style="position:absolute;left:0pt;margin-left:237.35pt;margin-top:192.4pt;height:61.95pt;width:52.05pt;z-index:251694080;v-text-anchor:middle;mso-width-relative:page;mso-height-relative:page;" fillcolor="#17B8A6" filled="t" stroked="f" coordsize="21600,21600" arcsize="0.166666666666667" o:gfxdata="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EO/dU7ZAAAACwEA&#10;AA8AAAAAAAAAAQAgAAAAIgAAAGRycy9kb3ducmV2LnhtbFBLAQIUABQAAAAIAIdO4kDP1rrmUgIA&#10;AIcEAAAOAAAAAAAAAAEAIAAAACgBAABkcnMvZTJvRG9jLnhtbFBLBQYAAAAABgAGAFkBAADsBQAA&#10;AAA=&#10;">
                <v:fill on="t" focussize="0,0"/>
                <v:stroke on="f" weight="1pt" miterlimit="8" joinstyle="miter"/>
                <v:imagedata o:title=""/>
                <o:lock v:ext="edit" aspectratio="f"/>
                <v:shadow on="t" color="#000000" opacity="26214f" offset="3.53551181102362pt,3.53551181102362pt" origin="-32768f,-32768f" matrix="65536f,0f,0f,65536f"/>
                <v:textbox>
                  <w:txbxContent>
                    <w:p w14:paraId="4F540A71">
                      <w:pPr>
                        <w:pStyle w:val="6"/>
                        <w:kinsoku/>
                        <w:ind w:left="0"/>
                        <w:jc w:val="center"/>
                        <w:rPr>
                          <w:rFonts w:hint="default" w:ascii="Times New Roman" w:hAnsi="Times New Roman" w:cs="Times New Roman"/>
                          <w:sz w:val="15"/>
                          <w:szCs w:val="15"/>
                        </w:rPr>
                      </w:pPr>
                      <w:r>
                        <w:rPr>
                          <w:rFonts w:hint="default" w:ascii="Times New Roman" w:hAnsi="Times New Roman" w:eastAsia="Calibri" w:cs="Times New Roman"/>
                          <w:b/>
                          <w:color w:val="000000" w:themeColor="text1"/>
                          <w:kern w:val="24"/>
                          <w:sz w:val="15"/>
                          <w:szCs w:val="15"/>
                          <w14:textFill>
                            <w14:solidFill>
                              <w14:schemeClr w14:val="tx1"/>
                            </w14:solidFill>
                          </w14:textFill>
                        </w:rPr>
                        <w:t>Finance &amp; Account</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14560" behindDoc="0" locked="0" layoutInCell="1" allowOverlap="1">
                <wp:simplePos x="0" y="0"/>
                <wp:positionH relativeFrom="column">
                  <wp:posOffset>3340735</wp:posOffset>
                </wp:positionH>
                <wp:positionV relativeFrom="paragraph">
                  <wp:posOffset>1812925</wp:posOffset>
                </wp:positionV>
                <wp:extent cx="9525" cy="643255"/>
                <wp:effectExtent l="63500" t="0" r="79375" b="12065"/>
                <wp:wrapNone/>
                <wp:docPr id="73" name="Straight Arrow Connector 41"/>
                <wp:cNvGraphicFramePr/>
                <a:graphic xmlns:a="http://schemas.openxmlformats.org/drawingml/2006/main">
                  <a:graphicData uri="http://schemas.microsoft.com/office/word/2010/wordprocessingShape">
                    <wps:wsp>
                      <wps:cNvCnPr/>
                      <wps:spPr>
                        <a:xfrm>
                          <a:off x="0" y="0"/>
                          <a:ext cx="9525" cy="643255"/>
                        </a:xfrm>
                        <a:prstGeom prst="straightConnector1">
                          <a:avLst/>
                        </a:prstGeom>
                        <a:ln w="31750">
                          <a:gradFill>
                            <a:gsLst>
                              <a:gs pos="0">
                                <a:schemeClr val="accent1">
                                  <a:hueOff val="0"/>
                                </a:schemeClr>
                              </a:gs>
                              <a:gs pos="100000">
                                <a:schemeClr val="accent1"/>
                              </a:gs>
                            </a:gsLst>
                          </a:gra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Straight Arrow Connector 41" o:spid="_x0000_s1026" o:spt="32" type="#_x0000_t32" style="position:absolute;left:0pt;margin-left:263.05pt;margin-top:142.75pt;height:50.65pt;width:0.75pt;z-index:251714560;mso-width-relative:page;mso-height-relative:page;" filled="f" stroked="t" coordsize="21600,21600" o:gfxdata="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lKPwk9wAAAALAQAADwAAAAAAAAABACAAAAAiAAAAZHJzL2Rv&#10;d25yZXYueG1sUEsBAhQAFAAAAAgAh07iQDg5RSn9AQAAHgQAAA4AAAAAAAAAAQAgAAAAKwEAAGRy&#10;cy9lMm9Eb2MueG1sUEsFBgAAAAAGAAYAWQEAAJoFAAAAAA==&#10;">
                <v:fill on="f" focussize="0,0"/>
                <v:stroke weight="2.5pt" color="#000000" joinstyle="round" endarrow="open"/>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15584" behindDoc="0" locked="0" layoutInCell="1" allowOverlap="1">
                <wp:simplePos x="0" y="0"/>
                <wp:positionH relativeFrom="column">
                  <wp:posOffset>4215130</wp:posOffset>
                </wp:positionH>
                <wp:positionV relativeFrom="paragraph">
                  <wp:posOffset>1532255</wp:posOffset>
                </wp:positionV>
                <wp:extent cx="5715" cy="925195"/>
                <wp:effectExtent l="66675" t="0" r="80010" b="4445"/>
                <wp:wrapNone/>
                <wp:docPr id="75" name="Straight Arrow Connector 42"/>
                <wp:cNvGraphicFramePr/>
                <a:graphic xmlns:a="http://schemas.openxmlformats.org/drawingml/2006/main">
                  <a:graphicData uri="http://schemas.microsoft.com/office/word/2010/wordprocessingShape">
                    <wps:wsp>
                      <wps:cNvCnPr/>
                      <wps:spPr>
                        <a:xfrm>
                          <a:off x="0" y="0"/>
                          <a:ext cx="5715" cy="925195"/>
                        </a:xfrm>
                        <a:prstGeom prst="straightConnector1">
                          <a:avLst/>
                        </a:prstGeom>
                        <a:ln w="31750">
                          <a:gradFill>
                            <a:gsLst>
                              <a:gs pos="0">
                                <a:schemeClr val="accent1">
                                  <a:hueOff val="0"/>
                                </a:schemeClr>
                              </a:gs>
                              <a:gs pos="100000">
                                <a:schemeClr val="accent1"/>
                              </a:gs>
                            </a:gsLst>
                          </a:gra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Straight Arrow Connector 42" o:spid="_x0000_s1026" o:spt="32" type="#_x0000_t32" style="position:absolute;left:0pt;margin-left:331.9pt;margin-top:120.65pt;height:72.85pt;width:0.45pt;z-index:251715584;mso-width-relative:page;mso-height-relative:page;" filled="f" stroked="t" coordsize="21600,21600" o:gfxdata="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t9Qky3AAAAAsBAAAPAAAAAAAAAAEAIAAAACIAAABkcnMvZG93&#10;bnJldi54bWxQSwECFAAUAAAACACHTuJAx+Os5vwBAAAeBAAADgAAAAAAAAABACAAAAArAQAAZHJz&#10;L2Uyb0RvYy54bWxQSwUGAAAAAAYABgBZAQAAmQUAAAAA&#10;">
                <v:fill on="f" focussize="0,0"/>
                <v:stroke weight="2.5pt" color="#000000" joinstyle="round" endarrow="open"/>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21728" behindDoc="0" locked="0" layoutInCell="1" allowOverlap="1">
                <wp:simplePos x="0" y="0"/>
                <wp:positionH relativeFrom="column">
                  <wp:posOffset>2031365</wp:posOffset>
                </wp:positionH>
                <wp:positionV relativeFrom="paragraph">
                  <wp:posOffset>3842385</wp:posOffset>
                </wp:positionV>
                <wp:extent cx="932815" cy="75565"/>
                <wp:effectExtent l="7620" t="6350" r="19685" b="0"/>
                <wp:wrapNone/>
                <wp:docPr id="127" name="Block Arc 54"/>
                <wp:cNvGraphicFramePr/>
                <a:graphic xmlns:a="http://schemas.openxmlformats.org/drawingml/2006/main">
                  <a:graphicData uri="http://schemas.microsoft.com/office/word/2010/wordprocessingShape">
                    <wps:wsp>
                      <wps:cNvSpPr/>
                      <wps:spPr>
                        <a:xfrm>
                          <a:off x="0" y="0"/>
                          <a:ext cx="932815" cy="75565"/>
                        </a:xfrm>
                        <a:prstGeom prst="blockArc">
                          <a:avLst/>
                        </a:prstGeom>
                      </wps:spPr>
                      <wps:style>
                        <a:lnRef idx="2">
                          <a:schemeClr val="accent1">
                            <a:lumMod val="75000"/>
                          </a:schemeClr>
                        </a:lnRef>
                        <a:fillRef idx="1">
                          <a:schemeClr val="accent1"/>
                        </a:fillRef>
                        <a:effectRef idx="0">
                          <a:srgbClr val="FFFFFF"/>
                        </a:effectRef>
                        <a:fontRef idx="minor">
                          <a:schemeClr val="lt1"/>
                        </a:fontRef>
                      </wps:style>
                      <wps:bodyPr rtlCol="0" anchor="ctr"/>
                    </wps:wsp>
                  </a:graphicData>
                </a:graphic>
              </wp:anchor>
            </w:drawing>
          </mc:Choice>
          <mc:Fallback>
            <w:pict>
              <v:shape id="Block Arc 54" o:spid="_x0000_s1026" style="position:absolute;left:0pt;margin-left:159.95pt;margin-top:302.55pt;height:5.95pt;width:73.45pt;z-index:251721728;v-text-anchor:middle;mso-width-relative:page;mso-height-relative:page;" fillcolor="#5B9BD5 [3204]" filled="t" stroked="t" coordsize="932815,75565" o:gfxdata="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Kpr7m/YAAAACwEAAA8AAAAAAAAAAQAgAAAAIgAAAGRycy9kb3du&#10;cmV2LnhtbFBLAQIUABQAAAAIAIdO4kARwxlN/wEAABkEAAAOAAAAAAAAAAEAIAAAACcBAABkcnMv&#10;ZTJvRG9jLnhtbFBLBQYAAAAABgAGAFkBAACYBQAAAAA=&#10;" path="m0,37782c0,16916,208818,0,466407,0c723996,0,932814,16916,932814,37782l913923,37782c913923,27349,713563,18891,466407,18891c219251,18891,18891,27349,18891,37782xe">
                <v:path o:connectlocs="9445,37782;923369,37782;466407,37782" o:connectangles="82,82,82"/>
                <v:fill on="t" focussize="0,0"/>
                <v:stroke weight="1pt" color="#2E75B6 [2404]" miterlimit="8" joinstyle="miter"/>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03296" behindDoc="0" locked="0" layoutInCell="1" allowOverlap="1">
                <wp:simplePos x="0" y="0"/>
                <wp:positionH relativeFrom="column">
                  <wp:posOffset>148590</wp:posOffset>
                </wp:positionH>
                <wp:positionV relativeFrom="paragraph">
                  <wp:posOffset>4439285</wp:posOffset>
                </wp:positionV>
                <wp:extent cx="757555" cy="328295"/>
                <wp:effectExtent l="62230" t="46990" r="155575" b="158115"/>
                <wp:wrapNone/>
                <wp:docPr id="55" name="圆角矩形 8"/>
                <wp:cNvGraphicFramePr/>
                <a:graphic xmlns:a="http://schemas.openxmlformats.org/drawingml/2006/main">
                  <a:graphicData uri="http://schemas.microsoft.com/office/word/2010/wordprocessingShape">
                    <wps:wsp>
                      <wps:cNvSpPr/>
                      <wps:spPr>
                        <a:xfrm>
                          <a:off x="0" y="0"/>
                          <a:ext cx="757555" cy="328295"/>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0A080EC">
                            <w:pPr>
                              <w:pStyle w:val="6"/>
                              <w:kinsoku/>
                              <w:ind w:left="0"/>
                              <w:jc w:val="center"/>
                              <w:rPr>
                                <w:rFonts w:hint="default" w:ascii="Times New Roman" w:hAnsi="Times New Roman" w:cs="Times New Roman"/>
                                <w:sz w:val="16"/>
                                <w:szCs w:val="16"/>
                              </w:rPr>
                            </w:pPr>
                            <w:r>
                              <w:rPr>
                                <w:rFonts w:hint="default" w:ascii="Times New Roman" w:hAnsi="Times New Roman" w:eastAsia="Calibri" w:cs="Times New Roman"/>
                                <w:b/>
                                <w:color w:val="000000" w:themeColor="text1"/>
                                <w:kern w:val="24"/>
                                <w:sz w:val="16"/>
                                <w:szCs w:val="16"/>
                                <w14:textFill>
                                  <w14:solidFill>
                                    <w14:schemeClr w14:val="tx1"/>
                                  </w14:solidFill>
                                </w14:textFill>
                              </w:rPr>
                              <w:t>M&amp;E</w:t>
                            </w:r>
                          </w:p>
                        </w:txbxContent>
                      </wps:txbx>
                      <wps:bodyPr anchor="ctr"/>
                    </wps:wsp>
                  </a:graphicData>
                </a:graphic>
              </wp:anchor>
            </w:drawing>
          </mc:Choice>
          <mc:Fallback>
            <w:pict>
              <v:roundrect id="圆角矩形 8" o:spid="_x0000_s1026" o:spt="2" style="position:absolute;left:0pt;margin-left:11.7pt;margin-top:349.55pt;height:25.85pt;width:59.65pt;z-index:251703296;v-text-anchor:middle;mso-width-relative:page;mso-height-relative:page;" fillcolor="#17B8A6" filled="t" stroked="f" coordsize="21600,21600" arcsize="0.166666666666667" o:gfxdata="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TN3FotkAAAAKAQAA&#10;DwAAAAAAAAABACAAAAAiAAAAZHJzL2Rvd25yZXYueG1sUEsBAhQAFAAAAAgAh07iQP1uTEJRAgAA&#10;hwQAAA4AAAAAAAAAAQAgAAAAKAEAAGRycy9lMm9Eb2MueG1sUEsFBgAAAAAGAAYAWQEAAOsFAAAA&#10;AA==&#10;">
                <v:fill on="t" focussize="0,0"/>
                <v:stroke on="f" weight="1pt" miterlimit="8" joinstyle="miter"/>
                <v:imagedata o:title=""/>
                <o:lock v:ext="edit" aspectratio="f"/>
                <v:shadow on="t" color="#000000" opacity="26214f" offset="3.53551181102362pt,3.53551181102362pt" origin="-32768f,-32768f" matrix="65536f,0f,0f,65536f"/>
                <v:textbox>
                  <w:txbxContent>
                    <w:p w14:paraId="40A080EC">
                      <w:pPr>
                        <w:pStyle w:val="6"/>
                        <w:kinsoku/>
                        <w:ind w:left="0"/>
                        <w:jc w:val="center"/>
                        <w:rPr>
                          <w:rFonts w:hint="default" w:ascii="Times New Roman" w:hAnsi="Times New Roman" w:cs="Times New Roman"/>
                          <w:sz w:val="16"/>
                          <w:szCs w:val="16"/>
                        </w:rPr>
                      </w:pPr>
                      <w:r>
                        <w:rPr>
                          <w:rFonts w:hint="default" w:ascii="Times New Roman" w:hAnsi="Times New Roman" w:eastAsia="Calibri" w:cs="Times New Roman"/>
                          <w:b/>
                          <w:color w:val="000000" w:themeColor="text1"/>
                          <w:kern w:val="24"/>
                          <w:sz w:val="16"/>
                          <w:szCs w:val="16"/>
                          <w14:textFill>
                            <w14:solidFill>
                              <w14:schemeClr w14:val="tx1"/>
                            </w14:solidFill>
                          </w14:textFill>
                        </w:rPr>
                        <w:t>M&amp;E</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156210</wp:posOffset>
                </wp:positionH>
                <wp:positionV relativeFrom="paragraph">
                  <wp:posOffset>3915410</wp:posOffset>
                </wp:positionV>
                <wp:extent cx="764540" cy="480060"/>
                <wp:effectExtent l="62230" t="46990" r="163830" b="158750"/>
                <wp:wrapNone/>
                <wp:docPr id="56" name="圆角矩形 8"/>
                <wp:cNvGraphicFramePr/>
                <a:graphic xmlns:a="http://schemas.openxmlformats.org/drawingml/2006/main">
                  <a:graphicData uri="http://schemas.microsoft.com/office/word/2010/wordprocessingShape">
                    <wps:wsp>
                      <wps:cNvSpPr/>
                      <wps:spPr>
                        <a:xfrm>
                          <a:off x="0" y="0"/>
                          <a:ext cx="764540" cy="480060"/>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47EEA79">
                            <w:pPr>
                              <w:pStyle w:val="6"/>
                              <w:kinsoku/>
                              <w:spacing w:line="240" w:lineRule="auto"/>
                              <w:ind w:left="0"/>
                              <w:jc w:val="center"/>
                              <w:rPr>
                                <w:rFonts w:hint="default" w:ascii="Times New Roman" w:hAnsi="Times New Roman" w:cs="Times New Roman"/>
                                <w:sz w:val="16"/>
                                <w:szCs w:val="16"/>
                              </w:rPr>
                            </w:pPr>
                            <w:r>
                              <w:rPr>
                                <w:rFonts w:hint="default" w:ascii="Times New Roman" w:hAnsi="Times New Roman" w:eastAsia="Calibri" w:cs="Times New Roman"/>
                                <w:b/>
                                <w:color w:val="000000" w:themeColor="text1"/>
                                <w:kern w:val="24"/>
                                <w:sz w:val="16"/>
                                <w:szCs w:val="16"/>
                                <w14:textFill>
                                  <w14:solidFill>
                                    <w14:schemeClr w14:val="tx1"/>
                                  </w14:solidFill>
                                </w14:textFill>
                              </w:rPr>
                              <w:t>plans &amp; budget</w:t>
                            </w:r>
                          </w:p>
                        </w:txbxContent>
                      </wps:txbx>
                      <wps:bodyPr anchor="ctr"/>
                    </wps:wsp>
                  </a:graphicData>
                </a:graphic>
              </wp:anchor>
            </w:drawing>
          </mc:Choice>
          <mc:Fallback>
            <w:pict>
              <v:roundrect id="圆角矩形 8" o:spid="_x0000_s1026" o:spt="2" style="position:absolute;left:0pt;margin-left:12.3pt;margin-top:308.3pt;height:37.8pt;width:60.2pt;z-index:251704320;v-text-anchor:middle;mso-width-relative:page;mso-height-relative:page;" fillcolor="#17B8A6" filled="t" stroked="f" coordsize="21600,21600" arcsize="0.166666666666667" o:gfxdata="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lGw912QAAAAoBAAAP&#10;AAAAAAAAAAEAIAAAACIAAABkcnMvZG93bnJldi54bWxQSwECFAAUAAAACACHTuJASARCAFACAACH&#10;BAAADgAAAAAAAAABACAAAAAoAQAAZHJzL2Uyb0RvYy54bWxQSwUGAAAAAAYABgBZAQAA6gUAAAAA&#10;">
                <v:fill on="t" focussize="0,0"/>
                <v:stroke on="f" weight="1pt" miterlimit="8" joinstyle="miter"/>
                <v:imagedata o:title=""/>
                <o:lock v:ext="edit" aspectratio="f"/>
                <v:shadow on="t" color="#000000" opacity="26214f" offset="3.53551181102362pt,3.53551181102362pt" origin="-32768f,-32768f" matrix="65536f,0f,0f,65536f"/>
                <v:textbox>
                  <w:txbxContent>
                    <w:p w14:paraId="547EEA79">
                      <w:pPr>
                        <w:pStyle w:val="6"/>
                        <w:kinsoku/>
                        <w:spacing w:line="240" w:lineRule="auto"/>
                        <w:ind w:left="0"/>
                        <w:jc w:val="center"/>
                        <w:rPr>
                          <w:rFonts w:hint="default" w:ascii="Times New Roman" w:hAnsi="Times New Roman" w:cs="Times New Roman"/>
                          <w:sz w:val="16"/>
                          <w:szCs w:val="16"/>
                        </w:rPr>
                      </w:pPr>
                      <w:r>
                        <w:rPr>
                          <w:rFonts w:hint="default" w:ascii="Times New Roman" w:hAnsi="Times New Roman" w:eastAsia="Calibri" w:cs="Times New Roman"/>
                          <w:b/>
                          <w:color w:val="000000" w:themeColor="text1"/>
                          <w:kern w:val="24"/>
                          <w:sz w:val="16"/>
                          <w:szCs w:val="16"/>
                          <w14:textFill>
                            <w14:solidFill>
                              <w14:schemeClr w14:val="tx1"/>
                            </w14:solidFill>
                          </w14:textFill>
                        </w:rPr>
                        <w:t>plans &amp; budget</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39136" behindDoc="0" locked="0" layoutInCell="1" allowOverlap="1">
                <wp:simplePos x="0" y="0"/>
                <wp:positionH relativeFrom="column">
                  <wp:posOffset>1045845</wp:posOffset>
                </wp:positionH>
                <wp:positionV relativeFrom="paragraph">
                  <wp:posOffset>3828415</wp:posOffset>
                </wp:positionV>
                <wp:extent cx="932815" cy="75565"/>
                <wp:effectExtent l="7620" t="6350" r="19685" b="0"/>
                <wp:wrapNone/>
                <wp:docPr id="4" name="Block Arc 53"/>
                <wp:cNvGraphicFramePr/>
                <a:graphic xmlns:a="http://schemas.openxmlformats.org/drawingml/2006/main">
                  <a:graphicData uri="http://schemas.microsoft.com/office/word/2010/wordprocessingShape">
                    <wps:wsp>
                      <wps:cNvSpPr/>
                      <wps:spPr>
                        <a:xfrm>
                          <a:off x="0" y="0"/>
                          <a:ext cx="932815" cy="75565"/>
                        </a:xfrm>
                        <a:prstGeom prst="blockArc">
                          <a:avLst/>
                        </a:prstGeom>
                      </wps:spPr>
                      <wps:style>
                        <a:lnRef idx="2">
                          <a:schemeClr val="accent1">
                            <a:lumMod val="75000"/>
                          </a:schemeClr>
                        </a:lnRef>
                        <a:fillRef idx="1">
                          <a:schemeClr val="accent1"/>
                        </a:fillRef>
                        <a:effectRef idx="0">
                          <a:srgbClr val="FFFFFF"/>
                        </a:effectRef>
                        <a:fontRef idx="minor">
                          <a:schemeClr val="lt1"/>
                        </a:fontRef>
                      </wps:style>
                      <wps:bodyPr rtlCol="0" anchor="ctr"/>
                    </wps:wsp>
                  </a:graphicData>
                </a:graphic>
              </wp:anchor>
            </w:drawing>
          </mc:Choice>
          <mc:Fallback>
            <w:pict>
              <v:shape id="Block Arc 53" o:spid="_x0000_s1026" style="position:absolute;left:0pt;margin-left:82.35pt;margin-top:301.45pt;height:5.95pt;width:73.45pt;z-index:251739136;v-text-anchor:middle;mso-width-relative:page;mso-height-relative:page;" fillcolor="#5B9BD5 [3204]" filled="t" stroked="t" coordsize="932815,75565" o:gfxdata="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PuRgGjXAAAACwEAAA8AAAAAAAAAAQAgAAAAIgAAAGRycy9kb3du&#10;cmV2LnhtbFBLAQIUABQAAAAIAIdO4kAjCnDpAAIAABcEAAAOAAAAAAAAAAEAIAAAACYBAABkcnMv&#10;ZTJvRG9jLnhtbFBLBQYAAAAABgAGAFkBAACYBQAAAAA=&#10;" path="m0,37782c0,16916,208818,0,466407,0c723996,0,932814,16916,932814,37782l913923,37782c913923,27349,713563,18891,466407,18891c219251,18891,18891,27349,18891,37782xe">
                <v:path o:connectlocs="9445,37782;923369,37782;466407,37782" o:connectangles="82,82,82"/>
                <v:fill on="t" focussize="0,0"/>
                <v:stroke weight="1pt" color="#2E75B6 [2404]" miterlimit="8" joinstyle="miter"/>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20704" behindDoc="0" locked="0" layoutInCell="1" allowOverlap="1">
                <wp:simplePos x="0" y="0"/>
                <wp:positionH relativeFrom="column">
                  <wp:posOffset>123190</wp:posOffset>
                </wp:positionH>
                <wp:positionV relativeFrom="paragraph">
                  <wp:posOffset>3815715</wp:posOffset>
                </wp:positionV>
                <wp:extent cx="799465" cy="81280"/>
                <wp:effectExtent l="6985" t="6350" r="16510" b="0"/>
                <wp:wrapNone/>
                <wp:docPr id="126" name="Block Arc 53"/>
                <wp:cNvGraphicFramePr/>
                <a:graphic xmlns:a="http://schemas.openxmlformats.org/drawingml/2006/main">
                  <a:graphicData uri="http://schemas.microsoft.com/office/word/2010/wordprocessingShape">
                    <wps:wsp>
                      <wps:cNvSpPr/>
                      <wps:spPr>
                        <a:xfrm>
                          <a:off x="0" y="0"/>
                          <a:ext cx="799465" cy="81280"/>
                        </a:xfrm>
                        <a:prstGeom prst="blockArc">
                          <a:avLst/>
                        </a:prstGeom>
                      </wps:spPr>
                      <wps:style>
                        <a:lnRef idx="2">
                          <a:schemeClr val="accent1">
                            <a:lumMod val="75000"/>
                          </a:schemeClr>
                        </a:lnRef>
                        <a:fillRef idx="1">
                          <a:schemeClr val="accent1"/>
                        </a:fillRef>
                        <a:effectRef idx="0">
                          <a:srgbClr val="FFFFFF"/>
                        </a:effectRef>
                        <a:fontRef idx="minor">
                          <a:schemeClr val="lt1"/>
                        </a:fontRef>
                      </wps:style>
                      <wps:bodyPr rtlCol="0" anchor="ctr"/>
                    </wps:wsp>
                  </a:graphicData>
                </a:graphic>
              </wp:anchor>
            </w:drawing>
          </mc:Choice>
          <mc:Fallback>
            <w:pict>
              <v:shape id="Block Arc 53" o:spid="_x0000_s1026" style="position:absolute;left:0pt;margin-left:9.7pt;margin-top:300.45pt;height:6.4pt;width:62.95pt;z-index:251720704;v-text-anchor:middle;mso-width-relative:page;mso-height-relative:page;" fillcolor="#5B9BD5 [3204]" filled="t" stroked="t" coordsize="799465,81280" o:gfxdata="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G6bv+tkAAAAKAQAADwAAAAAAAAABACAAAAAiAAAAZHJzL2Rv&#10;d25yZXYueG1sUEsBAhQAFAAAAAgAh07iQJazTNUAAgAAGQQAAA4AAAAAAAAAAQAgAAAAKAEAAGRy&#10;cy9lMm9Eb2MueG1sUEsFBgAAAAAGAAYAWQEAAJoFAAAAAA==&#10;" path="m0,40640c0,18195,178966,0,399732,0c620498,0,799464,18195,799464,40640l779145,40640c779145,29418,609276,20320,399733,20320c190190,20320,20321,29418,20321,40640xe">
                <v:path o:connectlocs="10160,40640;789305,40640;399732,40640" o:connectangles="82,82,82"/>
                <v:fill on="t" focussize="0,0"/>
                <v:stroke weight="1pt" color="#2E75B6 [2404]" miterlimit="8" joinstyle="miter"/>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26848" behindDoc="0" locked="0" layoutInCell="1" allowOverlap="1">
                <wp:simplePos x="0" y="0"/>
                <wp:positionH relativeFrom="column">
                  <wp:posOffset>2431415</wp:posOffset>
                </wp:positionH>
                <wp:positionV relativeFrom="paragraph">
                  <wp:posOffset>3261360</wp:posOffset>
                </wp:positionV>
                <wp:extent cx="0" cy="525145"/>
                <wp:effectExtent l="71120" t="0" r="81280" b="8255"/>
                <wp:wrapNone/>
                <wp:docPr id="135" name="Straight Arrow Connector 59"/>
                <wp:cNvGraphicFramePr/>
                <a:graphic xmlns:a="http://schemas.openxmlformats.org/drawingml/2006/main">
                  <a:graphicData uri="http://schemas.microsoft.com/office/word/2010/wordprocessingShape">
                    <wps:wsp>
                      <wps:cNvCnPr/>
                      <wps:spPr>
                        <a:xfrm>
                          <a:off x="0" y="0"/>
                          <a:ext cx="0" cy="525145"/>
                        </a:xfrm>
                        <a:prstGeom prst="straightConnector1">
                          <a:avLst/>
                        </a:prstGeom>
                        <a:ln w="31750">
                          <a:gradFill>
                            <a:gsLst>
                              <a:gs pos="0">
                                <a:schemeClr val="accent1">
                                  <a:hueOff val="0"/>
                                </a:schemeClr>
                              </a:gs>
                              <a:gs pos="100000">
                                <a:schemeClr val="accent1"/>
                              </a:gs>
                            </a:gsLst>
                          </a:gra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Straight Arrow Connector 59" o:spid="_x0000_s1026" o:spt="32" type="#_x0000_t32" style="position:absolute;left:0pt;margin-left:191.45pt;margin-top:256.8pt;height:41.35pt;width:0pt;z-index:251726848;mso-width-relative:page;mso-height-relative:page;" filled="f" stroked="t" coordsize="21600,21600" o:gfxdata="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6104N2gAAAAsBAAAPAAAAAAAAAAEAIAAAACIAAABkcnMvZG93bnJldi54&#10;bWxQSwECFAAUAAAACACHTuJA4uRSbPgBAAAcBAAADgAAAAAAAAABACAAAAApAQAAZHJzL2Uyb0Rv&#10;Yy54bWxQSwUGAAAAAAYABgBZAQAAkwUAAAAA&#10;">
                <v:fill on="f" focussize="0,0"/>
                <v:stroke weight="2.5pt" color="#000000" joinstyle="round" endarrow="open"/>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13536" behindDoc="0" locked="0" layoutInCell="1" allowOverlap="1">
                <wp:simplePos x="0" y="0"/>
                <wp:positionH relativeFrom="column">
                  <wp:posOffset>2409825</wp:posOffset>
                </wp:positionH>
                <wp:positionV relativeFrom="paragraph">
                  <wp:posOffset>1858645</wp:posOffset>
                </wp:positionV>
                <wp:extent cx="6985" cy="567055"/>
                <wp:effectExtent l="69850" t="0" r="75565" b="12065"/>
                <wp:wrapNone/>
                <wp:docPr id="72" name="Straight Arrow Connector 40"/>
                <wp:cNvGraphicFramePr/>
                <a:graphic xmlns:a="http://schemas.openxmlformats.org/drawingml/2006/main">
                  <a:graphicData uri="http://schemas.microsoft.com/office/word/2010/wordprocessingShape">
                    <wps:wsp>
                      <wps:cNvCnPr/>
                      <wps:spPr>
                        <a:xfrm flipH="1">
                          <a:off x="0" y="0"/>
                          <a:ext cx="6985" cy="567055"/>
                        </a:xfrm>
                        <a:prstGeom prst="straightConnector1">
                          <a:avLst/>
                        </a:prstGeom>
                        <a:ln w="31750">
                          <a:gradFill>
                            <a:gsLst>
                              <a:gs pos="0">
                                <a:schemeClr val="accent1">
                                  <a:hueOff val="0"/>
                                </a:schemeClr>
                              </a:gs>
                              <a:gs pos="100000">
                                <a:schemeClr val="accent1"/>
                              </a:gs>
                            </a:gsLst>
                          </a:gra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Straight Arrow Connector 40" o:spid="_x0000_s1026" o:spt="32" type="#_x0000_t32" style="position:absolute;left:0pt;flip:x;margin-left:189.75pt;margin-top:146.35pt;height:44.65pt;width:0.55pt;z-index:251713536;mso-width-relative:page;mso-height-relative:page;" filled="f" stroked="t" coordsize="21600,21600" o:gfxdata="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&#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DdOu6PbAAAACwEAAA8AAAAAAAAAAQAgAAAAIgAAAGRy&#10;cy9kb3ducmV2LnhtbFBLAQIUABQAAAAIAIdO4kAChTxOAgIAACgEAAAOAAAAAAAAAAEAIAAAACoB&#10;AABkcnMvZTJvRG9jLnhtbFBLBQYAAAAABgAGAFkBAACeBQAAAAA=&#10;">
                <v:fill on="f" focussize="0,0"/>
                <v:stroke weight="2.5pt" color="#000000" joinstyle="round" endarrow="open"/>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12512" behindDoc="0" locked="0" layoutInCell="1" allowOverlap="1">
                <wp:simplePos x="0" y="0"/>
                <wp:positionH relativeFrom="column">
                  <wp:posOffset>1514475</wp:posOffset>
                </wp:positionH>
                <wp:positionV relativeFrom="paragraph">
                  <wp:posOffset>1847850</wp:posOffset>
                </wp:positionV>
                <wp:extent cx="10795" cy="582295"/>
                <wp:effectExtent l="62865" t="0" r="78740" b="12065"/>
                <wp:wrapNone/>
                <wp:docPr id="69" name="Straight Arrow Connector 39"/>
                <wp:cNvGraphicFramePr/>
                <a:graphic xmlns:a="http://schemas.openxmlformats.org/drawingml/2006/main">
                  <a:graphicData uri="http://schemas.microsoft.com/office/word/2010/wordprocessingShape">
                    <wps:wsp>
                      <wps:cNvCnPr/>
                      <wps:spPr>
                        <a:xfrm>
                          <a:off x="0" y="0"/>
                          <a:ext cx="10795" cy="582295"/>
                        </a:xfrm>
                        <a:prstGeom prst="straightConnector1">
                          <a:avLst/>
                        </a:prstGeom>
                        <a:ln w="31750">
                          <a:gradFill>
                            <a:gsLst>
                              <a:gs pos="0">
                                <a:schemeClr val="accent1">
                                  <a:hueOff val="0"/>
                                </a:schemeClr>
                              </a:gs>
                              <a:gs pos="100000">
                                <a:schemeClr val="accent1"/>
                              </a:gs>
                            </a:gsLst>
                          </a:gra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Straight Arrow Connector 39" o:spid="_x0000_s1026" o:spt="32" type="#_x0000_t32" style="position:absolute;left:0pt;margin-left:119.25pt;margin-top:145.5pt;height:45.85pt;width:0.85pt;z-index:251712512;mso-width-relative:page;mso-height-relative:page;" filled="f" stroked="t" coordsize="21600,21600" o:gfxdata="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EGudYtwAAAALAQAADwAAAAAAAAABACAAAAAiAAAAZHJzL2Rv&#10;d25yZXYueG1sUEsBAhQAFAAAAAgAh07iQG81xoP9AQAAHwQAAA4AAAAAAAAAAQAgAAAAKwEAAGRy&#10;cy9lMm9Eb2MueG1sUEsFBgAAAAAGAAYAWQEAAJoFAAAAAA==&#10;">
                <v:fill on="f" focussize="0,0"/>
                <v:stroke weight="2.5pt" color="#000000" joinstyle="round" endarrow="open"/>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38112" behindDoc="0" locked="0" layoutInCell="1" allowOverlap="1">
                <wp:simplePos x="0" y="0"/>
                <wp:positionH relativeFrom="column">
                  <wp:posOffset>1557020</wp:posOffset>
                </wp:positionH>
                <wp:positionV relativeFrom="paragraph">
                  <wp:posOffset>3251200</wp:posOffset>
                </wp:positionV>
                <wp:extent cx="0" cy="525145"/>
                <wp:effectExtent l="71120" t="0" r="81280" b="8255"/>
                <wp:wrapNone/>
                <wp:docPr id="148" name="Straight Arrow Connector 59"/>
                <wp:cNvGraphicFramePr/>
                <a:graphic xmlns:a="http://schemas.openxmlformats.org/drawingml/2006/main">
                  <a:graphicData uri="http://schemas.microsoft.com/office/word/2010/wordprocessingShape">
                    <wps:wsp>
                      <wps:cNvCnPr/>
                      <wps:spPr>
                        <a:xfrm>
                          <a:off x="0" y="0"/>
                          <a:ext cx="0" cy="525145"/>
                        </a:xfrm>
                        <a:prstGeom prst="straightConnector1">
                          <a:avLst/>
                        </a:prstGeom>
                        <a:ln w="31750">
                          <a:gradFill>
                            <a:gsLst>
                              <a:gs pos="0">
                                <a:schemeClr val="accent1">
                                  <a:hueOff val="0"/>
                                </a:schemeClr>
                              </a:gs>
                              <a:gs pos="100000">
                                <a:schemeClr val="accent1"/>
                              </a:gs>
                            </a:gsLst>
                          </a:gra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Straight Arrow Connector 59" o:spid="_x0000_s1026" o:spt="32" type="#_x0000_t32" style="position:absolute;left:0pt;margin-left:122.6pt;margin-top:256pt;height:41.35pt;width:0pt;z-index:251738112;mso-width-relative:page;mso-height-relative:page;" filled="f" stroked="t" coordsize="21600,21600" o:gfxdata="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CMFLG/ZAAAACwEAAA8AAAAAAAAAAQAgAAAAIgAAAGRycy9kb3ducmV2Lnht&#10;bFBLAQIUABQAAAAIAIdO4kDTj9nH+AEAABwEAAAOAAAAAAAAAAEAIAAAACgBAABkcnMvZTJvRG9j&#10;LnhtbFBLBQYAAAAABgAGAFkBAACSBQAAAAA=&#10;">
                <v:fill on="f" focussize="0,0"/>
                <v:stroke weight="2.5pt" color="#000000" joinstyle="round" endarrow="open"/>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99200" behindDoc="0" locked="0" layoutInCell="1" allowOverlap="1">
                <wp:simplePos x="0" y="0"/>
                <wp:positionH relativeFrom="column">
                  <wp:posOffset>2042160</wp:posOffset>
                </wp:positionH>
                <wp:positionV relativeFrom="paragraph">
                  <wp:posOffset>2437765</wp:posOffset>
                </wp:positionV>
                <wp:extent cx="768350" cy="791845"/>
                <wp:effectExtent l="62230" t="46990" r="160020" b="151765"/>
                <wp:wrapNone/>
                <wp:docPr id="51" name="圆角矩形 8"/>
                <wp:cNvGraphicFramePr/>
                <a:graphic xmlns:a="http://schemas.openxmlformats.org/drawingml/2006/main">
                  <a:graphicData uri="http://schemas.microsoft.com/office/word/2010/wordprocessingShape">
                    <wps:wsp>
                      <wps:cNvSpPr/>
                      <wps:spPr>
                        <a:xfrm>
                          <a:off x="0" y="0"/>
                          <a:ext cx="768350" cy="791845"/>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202451A">
                            <w:pPr>
                              <w:pStyle w:val="6"/>
                              <w:kinsoku/>
                              <w:ind w:left="0"/>
                              <w:jc w:val="left"/>
                              <w:rPr>
                                <w:rFonts w:hint="default" w:ascii="Times New Roman" w:hAnsi="Times New Roman" w:cs="Times New Roman"/>
                                <w:sz w:val="15"/>
                                <w:szCs w:val="15"/>
                              </w:rPr>
                            </w:pPr>
                            <w:r>
                              <w:rPr>
                                <w:rFonts w:hint="default" w:ascii="Times New Roman" w:hAnsi="Times New Roman" w:eastAsia="Calibri" w:cs="Times New Roman"/>
                                <w:b/>
                                <w:color w:val="000000" w:themeColor="text1"/>
                                <w:kern w:val="24"/>
                                <w:sz w:val="15"/>
                                <w:szCs w:val="15"/>
                                <w14:textFill>
                                  <w14:solidFill>
                                    <w14:schemeClr w14:val="tx1"/>
                                  </w14:solidFill>
                                </w14:textFill>
                              </w:rPr>
                              <w:t>Programme</w:t>
                            </w:r>
                          </w:p>
                        </w:txbxContent>
                      </wps:txbx>
                      <wps:bodyPr anchor="ctr"/>
                    </wps:wsp>
                  </a:graphicData>
                </a:graphic>
              </wp:anchor>
            </w:drawing>
          </mc:Choice>
          <mc:Fallback>
            <w:pict>
              <v:roundrect id="圆角矩形 8" o:spid="_x0000_s1026" o:spt="2" style="position:absolute;left:0pt;margin-left:160.8pt;margin-top:191.95pt;height:62.35pt;width:60.5pt;z-index:251699200;v-text-anchor:middle;mso-width-relative:page;mso-height-relative:page;" fillcolor="#17B8A6" filled="t" stroked="f" coordsize="21600,21600" arcsize="0.166666666666667" o:gfxdata="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NmsgJzZAAAACwEAAA8A&#10;AAAAAAAAAQAgAAAAIgAAAGRycy9kb3ducmV2LnhtbFBLAQIUABQAAAAIAIdO4kCkYRaoTwIAAIcE&#10;AAAOAAAAAAAAAAEAIAAAACgBAABkcnMvZTJvRG9jLnhtbFBLBQYAAAAABgAGAFkBAADpBQAAAAA=&#10;">
                <v:fill on="t" focussize="0,0"/>
                <v:stroke on="f" weight="1pt" miterlimit="8" joinstyle="miter"/>
                <v:imagedata o:title=""/>
                <o:lock v:ext="edit" aspectratio="f"/>
                <v:shadow on="t" color="#000000" opacity="26214f" offset="3.53551181102362pt,3.53551181102362pt" origin="-32768f,-32768f" matrix="65536f,0f,0f,65536f"/>
                <v:textbox>
                  <w:txbxContent>
                    <w:p w14:paraId="0202451A">
                      <w:pPr>
                        <w:pStyle w:val="6"/>
                        <w:kinsoku/>
                        <w:ind w:left="0"/>
                        <w:jc w:val="left"/>
                        <w:rPr>
                          <w:rFonts w:hint="default" w:ascii="Times New Roman" w:hAnsi="Times New Roman" w:cs="Times New Roman"/>
                          <w:sz w:val="15"/>
                          <w:szCs w:val="15"/>
                        </w:rPr>
                      </w:pPr>
                      <w:r>
                        <w:rPr>
                          <w:rFonts w:hint="default" w:ascii="Times New Roman" w:hAnsi="Times New Roman" w:eastAsia="Calibri" w:cs="Times New Roman"/>
                          <w:b/>
                          <w:color w:val="000000" w:themeColor="text1"/>
                          <w:kern w:val="24"/>
                          <w:sz w:val="15"/>
                          <w:szCs w:val="15"/>
                          <w14:textFill>
                            <w14:solidFill>
                              <w14:schemeClr w14:val="tx1"/>
                            </w14:solidFill>
                          </w14:textFill>
                        </w:rPr>
                        <w:t>Programme</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00224" behindDoc="0" locked="0" layoutInCell="1" allowOverlap="1">
                <wp:simplePos x="0" y="0"/>
                <wp:positionH relativeFrom="column">
                  <wp:posOffset>1181100</wp:posOffset>
                </wp:positionH>
                <wp:positionV relativeFrom="paragraph">
                  <wp:posOffset>2468245</wp:posOffset>
                </wp:positionV>
                <wp:extent cx="705485" cy="739140"/>
                <wp:effectExtent l="62230" t="46990" r="161925" b="158750"/>
                <wp:wrapNone/>
                <wp:docPr id="52" name="圆角矩形 8"/>
                <wp:cNvGraphicFramePr/>
                <a:graphic xmlns:a="http://schemas.openxmlformats.org/drawingml/2006/main">
                  <a:graphicData uri="http://schemas.microsoft.com/office/word/2010/wordprocessingShape">
                    <wps:wsp>
                      <wps:cNvSpPr/>
                      <wps:spPr>
                        <a:xfrm>
                          <a:off x="0" y="0"/>
                          <a:ext cx="705485" cy="739140"/>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FBD6738">
                            <w:pPr>
                              <w:pStyle w:val="6"/>
                              <w:kinsoku/>
                              <w:ind w:left="0"/>
                              <w:jc w:val="center"/>
                              <w:rPr>
                                <w:rFonts w:hint="default" w:ascii="Times New Roman" w:hAnsi="Times New Roman" w:cs="Times New Roman"/>
                                <w:sz w:val="15"/>
                                <w:szCs w:val="15"/>
                              </w:rPr>
                            </w:pPr>
                            <w:r>
                              <w:rPr>
                                <w:rFonts w:hint="default" w:ascii="Times New Roman" w:hAnsi="Times New Roman" w:eastAsia="Calibri" w:cs="Times New Roman"/>
                                <w:b/>
                                <w:color w:val="000000" w:themeColor="text1"/>
                                <w:kern w:val="24"/>
                                <w:sz w:val="15"/>
                                <w:szCs w:val="15"/>
                                <w14:textFill>
                                  <w14:solidFill>
                                    <w14:schemeClr w14:val="tx1"/>
                                  </w14:solidFill>
                                </w14:textFill>
                              </w:rPr>
                              <w:t>Standard Quality Assurance</w:t>
                            </w:r>
                          </w:p>
                        </w:txbxContent>
                      </wps:txbx>
                      <wps:bodyPr anchor="ctr"/>
                    </wps:wsp>
                  </a:graphicData>
                </a:graphic>
              </wp:anchor>
            </w:drawing>
          </mc:Choice>
          <mc:Fallback>
            <w:pict>
              <v:roundrect id="圆角矩形 8" o:spid="_x0000_s1026" o:spt="2" style="position:absolute;left:0pt;margin-left:93pt;margin-top:194.35pt;height:58.2pt;width:55.55pt;z-index:251700224;v-text-anchor:middle;mso-width-relative:page;mso-height-relative:page;" fillcolor="#17B8A6" filled="t" stroked="f" coordsize="21600,21600" arcsize="0.166666666666667" o:gfxdata="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2yyGH2QAAAAsB&#10;AAAPAAAAAAAAAAEAIAAAACIAAABkcnMvZG93bnJldi54bWxQSwECFAAUAAAACACHTuJAxQlAkFMC&#10;AACHBAAADgAAAAAAAAABACAAAAAoAQAAZHJzL2Uyb0RvYy54bWxQSwUGAAAAAAYABgBZAQAA7QUA&#10;AAAA&#10;">
                <v:fill on="t" focussize="0,0"/>
                <v:stroke on="f" weight="1pt" miterlimit="8" joinstyle="miter"/>
                <v:imagedata o:title=""/>
                <o:lock v:ext="edit" aspectratio="f"/>
                <v:shadow on="t" color="#000000" opacity="26214f" offset="3.53551181102362pt,3.53551181102362pt" origin="-32768f,-32768f" matrix="65536f,0f,0f,65536f"/>
                <v:textbox>
                  <w:txbxContent>
                    <w:p w14:paraId="7FBD6738">
                      <w:pPr>
                        <w:pStyle w:val="6"/>
                        <w:kinsoku/>
                        <w:ind w:left="0"/>
                        <w:jc w:val="center"/>
                        <w:rPr>
                          <w:rFonts w:hint="default" w:ascii="Times New Roman" w:hAnsi="Times New Roman" w:cs="Times New Roman"/>
                          <w:sz w:val="15"/>
                          <w:szCs w:val="15"/>
                        </w:rPr>
                      </w:pPr>
                      <w:r>
                        <w:rPr>
                          <w:rFonts w:hint="default" w:ascii="Times New Roman" w:hAnsi="Times New Roman" w:eastAsia="Calibri" w:cs="Times New Roman"/>
                          <w:b/>
                          <w:color w:val="000000" w:themeColor="text1"/>
                          <w:kern w:val="24"/>
                          <w:sz w:val="15"/>
                          <w:szCs w:val="15"/>
                          <w14:textFill>
                            <w14:solidFill>
                              <w14:schemeClr w14:val="tx1"/>
                            </w14:solidFill>
                          </w14:textFill>
                        </w:rPr>
                        <w:t>Standard Quality Assurance</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-506730</wp:posOffset>
                </wp:positionH>
                <wp:positionV relativeFrom="paragraph">
                  <wp:posOffset>1499870</wp:posOffset>
                </wp:positionV>
                <wp:extent cx="1273810" cy="16510"/>
                <wp:effectExtent l="0" t="15875" r="6350" b="28575"/>
                <wp:wrapNone/>
                <wp:docPr id="64" name="Straight Connector 36"/>
                <wp:cNvGraphicFramePr/>
                <a:graphic xmlns:a="http://schemas.openxmlformats.org/drawingml/2006/main">
                  <a:graphicData uri="http://schemas.microsoft.com/office/word/2010/wordprocessingShape">
                    <wps:wsp>
                      <wps:cNvCnPr/>
                      <wps:spPr>
                        <a:xfrm flipH="1">
                          <a:off x="0" y="0"/>
                          <a:ext cx="1273810" cy="16510"/>
                        </a:xfrm>
                        <a:prstGeom prst="line">
                          <a:avLst/>
                        </a:prstGeom>
                        <a:ln w="31750">
                          <a:gradFill>
                            <a:gsLst>
                              <a:gs pos="0">
                                <a:schemeClr val="accent1">
                                  <a:hueOff val="0"/>
                                </a:schemeClr>
                              </a:gs>
                              <a:gs pos="100000">
                                <a:schemeClr val="accent1"/>
                              </a:gs>
                            </a:gsLst>
                          </a:gradFill>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line id="Straight Connector 36" o:spid="_x0000_s1026" o:spt="20" style="position:absolute;left:0pt;flip:x;margin-left:-39.9pt;margin-top:118.1pt;height:1.3pt;width:100.3pt;z-index:251709440;mso-width-relative:page;mso-height-relative:page;" filled="f" stroked="t" coordsize="21600,21600" o:gfxdata="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1WsiS2AAA&#10;AAsBAAAPAAAAAAAAAAEAIAAAACIAAABkcnMvZG93bnJldi54bWxQSwECFAAUAAAACACHTuJAQ60Y&#10;BOUBAADrAwAADgAAAAAAAAABACAAAAAnAQAAZHJzL2Uyb0RvYy54bWxQSwUGAAAAAAYABgBZAQAA&#10;fgUAAAAA&#10;">
                <v:fill on="f" focussize="0,0"/>
                <v:stroke weight="2.5pt" color="#000000" joinstyle="round"/>
                <v:imagedata o:title=""/>
                <o:lock v:ext="edit" aspectratio="f"/>
              </v:lin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-953770</wp:posOffset>
                </wp:positionH>
                <wp:positionV relativeFrom="paragraph">
                  <wp:posOffset>4881880</wp:posOffset>
                </wp:positionV>
                <wp:extent cx="787400" cy="314960"/>
                <wp:effectExtent l="62230" t="46990" r="156210" b="156210"/>
                <wp:wrapNone/>
                <wp:docPr id="46" name="圆角矩形 8"/>
                <wp:cNvGraphicFramePr/>
                <a:graphic xmlns:a="http://schemas.openxmlformats.org/drawingml/2006/main">
                  <a:graphicData uri="http://schemas.microsoft.com/office/word/2010/wordprocessingShape">
                    <wps:wsp>
                      <wps:cNvSpPr/>
                      <wps:spPr>
                        <a:xfrm>
                          <a:off x="0" y="0"/>
                          <a:ext cx="787400" cy="314960"/>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804AFD9">
                            <w:pPr>
                              <w:pStyle w:val="6"/>
                              <w:kinsoku/>
                              <w:ind w:left="0"/>
                              <w:jc w:val="center"/>
                              <w:rPr>
                                <w:rFonts w:hint="default" w:ascii="Times New Roman" w:hAnsi="Times New Roman" w:cs="Times New Roman"/>
                                <w:sz w:val="15"/>
                                <w:szCs w:val="15"/>
                              </w:rPr>
                            </w:pPr>
                            <w:r>
                              <w:rPr>
                                <w:rFonts w:hint="default" w:ascii="Times New Roman" w:hAnsi="Times New Roman" w:eastAsia="Calibri" w:cs="Times New Roman"/>
                                <w:b/>
                                <w:color w:val="000000" w:themeColor="text1"/>
                                <w:kern w:val="24"/>
                                <w:sz w:val="15"/>
                                <w:szCs w:val="15"/>
                                <w14:textFill>
                                  <w14:solidFill>
                                    <w14:schemeClr w14:val="tx1"/>
                                  </w14:solidFill>
                                </w14:textFill>
                              </w:rPr>
                              <w:t>Gen . Admin</w:t>
                            </w:r>
                          </w:p>
                        </w:txbxContent>
                      </wps:txbx>
                      <wps:bodyPr anchor="ctr"/>
                    </wps:wsp>
                  </a:graphicData>
                </a:graphic>
              </wp:anchor>
            </w:drawing>
          </mc:Choice>
          <mc:Fallback>
            <w:pict>
              <v:roundrect id="圆角矩形 8" o:spid="_x0000_s1026" o:spt="2" style="position:absolute;left:0pt;margin-left:-75.1pt;margin-top:384.4pt;height:24.8pt;width:62pt;z-index:251695104;v-text-anchor:middle;mso-width-relative:page;mso-height-relative:page;" fillcolor="#17B8A6" filled="t" stroked="f" coordsize="21600,21600" arcsize="0.166666666666667" o:gfxdata="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LD37nXaAAAADAEA&#10;AA8AAAAAAAAAAQAgAAAAIgAAAGRycy9kb3ducmV2LnhtbFBLAQIUABQAAAAIAIdO4kCV7NWPUQIA&#10;AIcEAAAOAAAAAAAAAAEAIAAAACkBAABkcnMvZTJvRG9jLnhtbFBLBQYAAAAABgAGAFkBAADsBQAA&#10;AAA=&#10;">
                <v:fill on="t" focussize="0,0"/>
                <v:stroke on="f" weight="1pt" miterlimit="8" joinstyle="miter"/>
                <v:imagedata o:title=""/>
                <o:lock v:ext="edit" aspectratio="f"/>
                <v:shadow on="t" color="#000000" opacity="26214f" offset="3.53551181102362pt,3.53551181102362pt" origin="-32768f,-32768f" matrix="65536f,0f,0f,65536f"/>
                <v:textbox>
                  <w:txbxContent>
                    <w:p w14:paraId="7804AFD9">
                      <w:pPr>
                        <w:pStyle w:val="6"/>
                        <w:kinsoku/>
                        <w:ind w:left="0"/>
                        <w:jc w:val="center"/>
                        <w:rPr>
                          <w:rFonts w:hint="default" w:ascii="Times New Roman" w:hAnsi="Times New Roman" w:cs="Times New Roman"/>
                          <w:sz w:val="15"/>
                          <w:szCs w:val="15"/>
                        </w:rPr>
                      </w:pPr>
                      <w:r>
                        <w:rPr>
                          <w:rFonts w:hint="default" w:ascii="Times New Roman" w:hAnsi="Times New Roman" w:eastAsia="Calibri" w:cs="Times New Roman"/>
                          <w:b/>
                          <w:color w:val="000000" w:themeColor="text1"/>
                          <w:kern w:val="24"/>
                          <w:sz w:val="15"/>
                          <w:szCs w:val="15"/>
                          <w14:textFill>
                            <w14:solidFill>
                              <w14:schemeClr w14:val="tx1"/>
                            </w14:solidFill>
                          </w14:textFill>
                        </w:rPr>
                        <w:t>Gen . Admin</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01248" behindDoc="0" locked="0" layoutInCell="1" allowOverlap="1">
                <wp:simplePos x="0" y="0"/>
                <wp:positionH relativeFrom="column">
                  <wp:posOffset>-899160</wp:posOffset>
                </wp:positionH>
                <wp:positionV relativeFrom="paragraph">
                  <wp:posOffset>4445635</wp:posOffset>
                </wp:positionV>
                <wp:extent cx="687705" cy="385445"/>
                <wp:effectExtent l="62230" t="46990" r="164465" b="161925"/>
                <wp:wrapNone/>
                <wp:docPr id="53" name="圆角矩形 8"/>
                <wp:cNvGraphicFramePr/>
                <a:graphic xmlns:a="http://schemas.openxmlformats.org/drawingml/2006/main">
                  <a:graphicData uri="http://schemas.microsoft.com/office/word/2010/wordprocessingShape">
                    <wps:wsp>
                      <wps:cNvSpPr/>
                      <wps:spPr>
                        <a:xfrm>
                          <a:off x="0" y="0"/>
                          <a:ext cx="687705" cy="385445"/>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3726911">
                            <w:pPr>
                              <w:pStyle w:val="6"/>
                              <w:kinsoku/>
                              <w:ind w:left="0"/>
                              <w:jc w:val="center"/>
                              <w:rPr>
                                <w:rFonts w:hint="default" w:ascii="Times New Roman" w:hAnsi="Times New Roman" w:cs="Times New Roman"/>
                                <w:sz w:val="16"/>
                                <w:szCs w:val="16"/>
                              </w:rPr>
                            </w:pPr>
                            <w:r>
                              <w:rPr>
                                <w:rFonts w:hint="default" w:ascii="Times New Roman" w:hAnsi="Times New Roman" w:eastAsia="Calibri" w:cs="Times New Roman"/>
                                <w:b/>
                                <w:color w:val="000000" w:themeColor="text1"/>
                                <w:kern w:val="24"/>
                                <w:sz w:val="16"/>
                                <w:szCs w:val="16"/>
                                <w14:textFill>
                                  <w14:solidFill>
                                    <w14:schemeClr w14:val="tx1"/>
                                  </w14:solidFill>
                                </w14:textFill>
                              </w:rPr>
                              <w:t>HR</w:t>
                            </w:r>
                          </w:p>
                        </w:txbxContent>
                      </wps:txbx>
                      <wps:bodyPr anchor="ctr"/>
                    </wps:wsp>
                  </a:graphicData>
                </a:graphic>
              </wp:anchor>
            </w:drawing>
          </mc:Choice>
          <mc:Fallback>
            <w:pict>
              <v:roundrect id="圆角矩形 8" o:spid="_x0000_s1026" o:spt="2" style="position:absolute;left:0pt;margin-left:-70.8pt;margin-top:350.05pt;height:30.35pt;width:54.15pt;z-index:251701248;v-text-anchor:middle;mso-width-relative:page;mso-height-relative:page;" fillcolor="#17B8A6" filled="t" stroked="f" coordsize="21600,21600" arcsize="0.166666666666667" o:gfxdata="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afrSU9sAAAAM&#10;AQAADwAAAAAAAAABACAAAAAiAAAAZHJzL2Rvd25yZXYueG1sUEsBAhQAFAAAAAgAh07iQJduYapS&#10;AgAAhwQAAA4AAAAAAAAAAQAgAAAAKgEAAGRycy9lMm9Eb2MueG1sUEsFBgAAAAAGAAYAWQEAAO4F&#10;AAAAAA==&#10;">
                <v:fill on="t" focussize="0,0"/>
                <v:stroke on="f" weight="1pt" miterlimit="8" joinstyle="miter"/>
                <v:imagedata o:title=""/>
                <o:lock v:ext="edit" aspectratio="f"/>
                <v:shadow on="t" color="#000000" opacity="26214f" offset="3.53551181102362pt,3.53551181102362pt" origin="-32768f,-32768f" matrix="65536f,0f,0f,65536f"/>
                <v:textbox>
                  <w:txbxContent>
                    <w:p w14:paraId="13726911">
                      <w:pPr>
                        <w:pStyle w:val="6"/>
                        <w:kinsoku/>
                        <w:ind w:left="0"/>
                        <w:jc w:val="center"/>
                        <w:rPr>
                          <w:rFonts w:hint="default" w:ascii="Times New Roman" w:hAnsi="Times New Roman" w:cs="Times New Roman"/>
                          <w:sz w:val="16"/>
                          <w:szCs w:val="16"/>
                        </w:rPr>
                      </w:pPr>
                      <w:r>
                        <w:rPr>
                          <w:rFonts w:hint="default" w:ascii="Times New Roman" w:hAnsi="Times New Roman" w:eastAsia="Calibri" w:cs="Times New Roman"/>
                          <w:b/>
                          <w:color w:val="000000" w:themeColor="text1"/>
                          <w:kern w:val="24"/>
                          <w:sz w:val="16"/>
                          <w:szCs w:val="16"/>
                          <w14:textFill>
                            <w14:solidFill>
                              <w14:schemeClr w14:val="tx1"/>
                            </w14:solidFill>
                          </w14:textFill>
                        </w:rPr>
                        <w:t>HR</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-900430</wp:posOffset>
                </wp:positionH>
                <wp:positionV relativeFrom="paragraph">
                  <wp:posOffset>3916045</wp:posOffset>
                </wp:positionV>
                <wp:extent cx="708025" cy="454660"/>
                <wp:effectExtent l="62230" t="46990" r="159385" b="153670"/>
                <wp:wrapNone/>
                <wp:docPr id="49" name="圆角矩形 8"/>
                <wp:cNvGraphicFramePr/>
                <a:graphic xmlns:a="http://schemas.openxmlformats.org/drawingml/2006/main">
                  <a:graphicData uri="http://schemas.microsoft.com/office/word/2010/wordprocessingShape">
                    <wps:wsp>
                      <wps:cNvSpPr/>
                      <wps:spPr>
                        <a:xfrm>
                          <a:off x="0" y="0"/>
                          <a:ext cx="708025" cy="454660"/>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CD2488C">
                            <w:pPr>
                              <w:pStyle w:val="6"/>
                              <w:kinsoku/>
                              <w:ind w:left="0"/>
                              <w:jc w:val="center"/>
                              <w:rPr>
                                <w:rFonts w:hint="default" w:ascii="Times New Roman" w:hAnsi="Times New Roman" w:cs="Times New Roman"/>
                                <w:sz w:val="15"/>
                                <w:szCs w:val="15"/>
                              </w:rPr>
                            </w:pPr>
                            <w:r>
                              <w:rPr>
                                <w:rFonts w:hint="default" w:ascii="Times New Roman" w:hAnsi="Times New Roman" w:eastAsia="Calibri" w:cs="Times New Roman"/>
                                <w:b/>
                                <w:color w:val="000000" w:themeColor="text1"/>
                                <w:kern w:val="24"/>
                                <w:sz w:val="15"/>
                                <w:szCs w:val="15"/>
                                <w14:textFill>
                                  <w14:solidFill>
                                    <w14:schemeClr w14:val="tx1"/>
                                  </w14:solidFill>
                                </w14:textFill>
                              </w:rPr>
                              <w:t>store</w:t>
                            </w:r>
                          </w:p>
                        </w:txbxContent>
                      </wps:txbx>
                      <wps:bodyPr anchor="ctr"/>
                    </wps:wsp>
                  </a:graphicData>
                </a:graphic>
              </wp:anchor>
            </w:drawing>
          </mc:Choice>
          <mc:Fallback>
            <w:pict>
              <v:roundrect id="圆角矩形 8" o:spid="_x0000_s1026" o:spt="2" style="position:absolute;left:0pt;margin-left:-70.9pt;margin-top:308.35pt;height:35.8pt;width:55.75pt;z-index:251697152;v-text-anchor:middle;mso-width-relative:page;mso-height-relative:page;" fillcolor="#17B8A6" filled="t" stroked="f" coordsize="21600,21600" arcsize="0.166666666666667" o:gfxdata="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OtykWNsAAAAM&#10;AQAADwAAAAAAAAABACAAAAAiAAAAZHJzL2Rvd25yZXYueG1sUEsBAhQAFAAAAAgAh07iQBBFUGJS&#10;AgAAhwQAAA4AAAAAAAAAAQAgAAAAKgEAAGRycy9lMm9Eb2MueG1sUEsFBgAAAAAGAAYAWQEAAO4F&#10;AAAAAA==&#10;">
                <v:fill on="t" focussize="0,0"/>
                <v:stroke on="f" weight="1pt" miterlimit="8" joinstyle="miter"/>
                <v:imagedata o:title=""/>
                <o:lock v:ext="edit" aspectratio="f"/>
                <v:shadow on="t" color="#000000" opacity="26214f" offset="3.53551181102362pt,3.53551181102362pt" origin="-32768f,-32768f" matrix="65536f,0f,0f,65536f"/>
                <v:textbox>
                  <w:txbxContent>
                    <w:p w14:paraId="3CD2488C">
                      <w:pPr>
                        <w:pStyle w:val="6"/>
                        <w:kinsoku/>
                        <w:ind w:left="0"/>
                        <w:jc w:val="center"/>
                        <w:rPr>
                          <w:rFonts w:hint="default" w:ascii="Times New Roman" w:hAnsi="Times New Roman" w:cs="Times New Roman"/>
                          <w:sz w:val="15"/>
                          <w:szCs w:val="15"/>
                        </w:rPr>
                      </w:pPr>
                      <w:r>
                        <w:rPr>
                          <w:rFonts w:hint="default" w:ascii="Times New Roman" w:hAnsi="Times New Roman" w:eastAsia="Calibri" w:cs="Times New Roman"/>
                          <w:b/>
                          <w:color w:val="000000" w:themeColor="text1"/>
                          <w:kern w:val="24"/>
                          <w:sz w:val="15"/>
                          <w:szCs w:val="15"/>
                          <w14:textFill>
                            <w14:solidFill>
                              <w14:schemeClr w14:val="tx1"/>
                            </w14:solidFill>
                          </w14:textFill>
                        </w:rPr>
                        <w:t>store</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19680" behindDoc="0" locked="0" layoutInCell="1" allowOverlap="1">
                <wp:simplePos x="0" y="0"/>
                <wp:positionH relativeFrom="column">
                  <wp:posOffset>-1038225</wp:posOffset>
                </wp:positionH>
                <wp:positionV relativeFrom="paragraph">
                  <wp:posOffset>3810000</wp:posOffset>
                </wp:positionV>
                <wp:extent cx="932815" cy="75565"/>
                <wp:effectExtent l="7620" t="6350" r="19685" b="0"/>
                <wp:wrapNone/>
                <wp:docPr id="125" name="Block Arc 52"/>
                <wp:cNvGraphicFramePr/>
                <a:graphic xmlns:a="http://schemas.openxmlformats.org/drawingml/2006/main">
                  <a:graphicData uri="http://schemas.microsoft.com/office/word/2010/wordprocessingShape">
                    <wps:wsp>
                      <wps:cNvSpPr/>
                      <wps:spPr>
                        <a:xfrm>
                          <a:off x="0" y="0"/>
                          <a:ext cx="932815" cy="75565"/>
                        </a:xfrm>
                        <a:prstGeom prst="blockArc">
                          <a:avLst/>
                        </a:prstGeom>
                      </wps:spPr>
                      <wps:style>
                        <a:lnRef idx="2">
                          <a:schemeClr val="accent1">
                            <a:lumMod val="75000"/>
                          </a:schemeClr>
                        </a:lnRef>
                        <a:fillRef idx="1">
                          <a:schemeClr val="accent1"/>
                        </a:fillRef>
                        <a:effectRef idx="0">
                          <a:srgbClr val="FFFFFF"/>
                        </a:effectRef>
                        <a:fontRef idx="minor">
                          <a:schemeClr val="lt1"/>
                        </a:fontRef>
                      </wps:style>
                      <wps:bodyPr rtlCol="0" anchor="ctr"/>
                    </wps:wsp>
                  </a:graphicData>
                </a:graphic>
              </wp:anchor>
            </w:drawing>
          </mc:Choice>
          <mc:Fallback>
            <w:pict>
              <v:shape id="Block Arc 52" o:spid="_x0000_s1026" style="position:absolute;left:0pt;margin-left:-81.75pt;margin-top:300pt;height:5.95pt;width:73.45pt;z-index:251719680;v-text-anchor:middle;mso-width-relative:page;mso-height-relative:page;" fillcolor="#5B9BD5 [3204]" filled="t" stroked="t" coordsize="932815,75565" o:gfxdata="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lHVq1gAAAAwBAAAPAAAAAAAAAAEAIAAAACIAAABkcnMvZG93bnJl&#10;di54bWxQSwECFAAUAAAACACHTuJAQZNjvv8BAAAZBAAADgAAAAAAAAABACAAAAAlAQAAZHJzL2Uy&#10;b0RvYy54bWxQSwUGAAAAAAYABgBZAQAAlgUAAAAA&#10;" path="m0,37782c0,16916,208818,0,466407,0c723996,0,932814,16916,932814,37782l913923,37782c913923,27349,713563,18891,466407,18891c219251,18891,18891,27349,18891,37782xe">
                <v:path o:connectlocs="9445,37782;923369,37782;466407,37782" o:connectangles="82,82,82"/>
                <v:fill on="t" focussize="0,0"/>
                <v:stroke weight="1pt" color="#2E75B6 [2404]" miterlimit="8" joinstyle="miter"/>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25824" behindDoc="0" locked="0" layoutInCell="1" allowOverlap="1">
                <wp:simplePos x="0" y="0"/>
                <wp:positionH relativeFrom="column">
                  <wp:posOffset>603885</wp:posOffset>
                </wp:positionH>
                <wp:positionV relativeFrom="paragraph">
                  <wp:posOffset>3267710</wp:posOffset>
                </wp:positionV>
                <wp:extent cx="0" cy="525145"/>
                <wp:effectExtent l="71120" t="0" r="81280" b="8255"/>
                <wp:wrapNone/>
                <wp:docPr id="133" name="Straight Arrow Connector 58"/>
                <wp:cNvGraphicFramePr/>
                <a:graphic xmlns:a="http://schemas.openxmlformats.org/drawingml/2006/main">
                  <a:graphicData uri="http://schemas.microsoft.com/office/word/2010/wordprocessingShape">
                    <wps:wsp>
                      <wps:cNvCnPr/>
                      <wps:spPr>
                        <a:xfrm>
                          <a:off x="0" y="0"/>
                          <a:ext cx="0" cy="525145"/>
                        </a:xfrm>
                        <a:prstGeom prst="straightConnector1">
                          <a:avLst/>
                        </a:prstGeom>
                        <a:ln w="31750">
                          <a:gradFill>
                            <a:gsLst>
                              <a:gs pos="0">
                                <a:schemeClr val="accent1">
                                  <a:hueOff val="0"/>
                                </a:schemeClr>
                              </a:gs>
                              <a:gs pos="100000">
                                <a:schemeClr val="accent1"/>
                              </a:gs>
                            </a:gsLst>
                          </a:gra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Straight Arrow Connector 58" o:spid="_x0000_s1026" o:spt="32" type="#_x0000_t32" style="position:absolute;left:0pt;margin-left:47.55pt;margin-top:257.3pt;height:41.35pt;width:0pt;z-index:251725824;mso-width-relative:page;mso-height-relative:page;" filled="f" stroked="t" coordsize="21600,21600" o:gfxdata="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PDe2YfZAAAACQEAAA8AAAAAAAAAAQAgAAAAIgAAAGRycy9kb3ducmV2Lnht&#10;bFBLAQIUABQAAAAIAIdO4kDrpZEx+AEAABwEAAAOAAAAAAAAAAEAIAAAACgBAABkcnMvZTJvRG9j&#10;LnhtbFBLBQYAAAAABgAGAFkBAACSBQAAAAA=&#10;">
                <v:fill on="f" focussize="0,0"/>
                <v:stroke weight="2.5pt" color="#000000" joinstyle="round" endarrow="open"/>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37088" behindDoc="0" locked="0" layoutInCell="1" allowOverlap="1">
                <wp:simplePos x="0" y="0"/>
                <wp:positionH relativeFrom="column">
                  <wp:posOffset>-436880</wp:posOffset>
                </wp:positionH>
                <wp:positionV relativeFrom="paragraph">
                  <wp:posOffset>1533525</wp:posOffset>
                </wp:positionV>
                <wp:extent cx="6985" cy="869315"/>
                <wp:effectExtent l="65405" t="0" r="80010" b="14605"/>
                <wp:wrapNone/>
                <wp:docPr id="147" name="Straight Arrow Connector 38"/>
                <wp:cNvGraphicFramePr/>
                <a:graphic xmlns:a="http://schemas.openxmlformats.org/drawingml/2006/main">
                  <a:graphicData uri="http://schemas.microsoft.com/office/word/2010/wordprocessingShape">
                    <wps:wsp>
                      <wps:cNvCnPr/>
                      <wps:spPr>
                        <a:xfrm>
                          <a:off x="0" y="0"/>
                          <a:ext cx="6985" cy="869315"/>
                        </a:xfrm>
                        <a:prstGeom prst="straightConnector1">
                          <a:avLst/>
                        </a:prstGeom>
                        <a:ln w="31750">
                          <a:gradFill>
                            <a:gsLst>
                              <a:gs pos="0">
                                <a:schemeClr val="accent1">
                                  <a:hueOff val="0"/>
                                </a:schemeClr>
                              </a:gs>
                              <a:gs pos="100000">
                                <a:schemeClr val="accent1"/>
                              </a:gs>
                            </a:gsLst>
                          </a:gra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Straight Arrow Connector 38" o:spid="_x0000_s1026" o:spt="32" type="#_x0000_t32" style="position:absolute;left:0pt;margin-left:-34.4pt;margin-top:120.75pt;height:68.45pt;width:0.55pt;z-index:251737088;mso-width-relative:page;mso-height-relative:page;" filled="f" stroked="t" coordsize="21600,21600" o:gfxdata="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VbChF3QAAAAsBAAAPAAAAAAAAAAEAIAAAACIAAABkcnMv&#10;ZG93bnJldi54bWxQSwECFAAUAAAACACHTuJA/HL3OP4BAAAfBAAADgAAAAAAAAABACAAAAAsAQAA&#10;ZHJzL2Uyb0RvYy54bWxQSwUGAAAAAAYABgBZAQAAnAUAAAAA&#10;">
                <v:fill on="f" focussize="0,0"/>
                <v:stroke weight="2.5pt" color="#000000" joinstyle="round" endarrow="open"/>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662305</wp:posOffset>
                </wp:positionH>
                <wp:positionV relativeFrom="paragraph">
                  <wp:posOffset>1522095</wp:posOffset>
                </wp:positionV>
                <wp:extent cx="6350" cy="879475"/>
                <wp:effectExtent l="66040" t="0" r="80010" b="4445"/>
                <wp:wrapNone/>
                <wp:docPr id="66" name="Straight Arrow Connector 38"/>
                <wp:cNvGraphicFramePr/>
                <a:graphic xmlns:a="http://schemas.openxmlformats.org/drawingml/2006/main">
                  <a:graphicData uri="http://schemas.microsoft.com/office/word/2010/wordprocessingShape">
                    <wps:wsp>
                      <wps:cNvCnPr/>
                      <wps:spPr>
                        <a:xfrm>
                          <a:off x="0" y="0"/>
                          <a:ext cx="6350" cy="879475"/>
                        </a:xfrm>
                        <a:prstGeom prst="straightConnector1">
                          <a:avLst/>
                        </a:prstGeom>
                        <a:ln w="31750">
                          <a:gradFill>
                            <a:gsLst>
                              <a:gs pos="0">
                                <a:schemeClr val="accent1">
                                  <a:hueOff val="0"/>
                                </a:schemeClr>
                              </a:gs>
                              <a:gs pos="100000">
                                <a:schemeClr val="accent1"/>
                              </a:gs>
                            </a:gsLst>
                          </a:gra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Straight Arrow Connector 38" o:spid="_x0000_s1026" o:spt="32" type="#_x0000_t32" style="position:absolute;left:0pt;margin-left:52.15pt;margin-top:119.85pt;height:69.25pt;width:0.5pt;z-index:251711488;mso-width-relative:page;mso-height-relative:page;" filled="f" stroked="t" coordsize="21600,21600" o:gfxdata="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1YjKw9wAAAALAQAADwAAAAAAAAABACAAAAAiAAAAZHJzL2Rv&#10;d25yZXYueG1sUEsBAhQAFAAAAAgAh07iQMQpGzD9AQAAHgQAAA4AAAAAAAAAAQAgAAAAKwEAAGRy&#10;cy9lMm9Eb2MueG1sUEsFBgAAAAAGAAYAWQEAAJoFAAAAAA==&#10;">
                <v:fill on="f" focussize="0,0"/>
                <v:stroke weight="2.5pt" color="#000000" joinstyle="round" endarrow="open"/>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32992" behindDoc="0" locked="0" layoutInCell="1" allowOverlap="1">
                <wp:simplePos x="0" y="0"/>
                <wp:positionH relativeFrom="column">
                  <wp:posOffset>4993005</wp:posOffset>
                </wp:positionH>
                <wp:positionV relativeFrom="paragraph">
                  <wp:posOffset>1526540</wp:posOffset>
                </wp:positionV>
                <wp:extent cx="11430" cy="936625"/>
                <wp:effectExtent l="61595" t="0" r="79375" b="8255"/>
                <wp:wrapNone/>
                <wp:docPr id="142" name="Straight Arrow Connector 3"/>
                <wp:cNvGraphicFramePr/>
                <a:graphic xmlns:a="http://schemas.openxmlformats.org/drawingml/2006/main">
                  <a:graphicData uri="http://schemas.microsoft.com/office/word/2010/wordprocessingShape">
                    <wps:wsp>
                      <wps:cNvCnPr/>
                      <wps:spPr>
                        <a:xfrm>
                          <a:off x="0" y="0"/>
                          <a:ext cx="11430" cy="936625"/>
                        </a:xfrm>
                        <a:prstGeom prst="straightConnector1">
                          <a:avLst/>
                        </a:prstGeom>
                        <a:ln w="31750">
                          <a:gradFill>
                            <a:gsLst>
                              <a:gs pos="0">
                                <a:schemeClr val="accent1">
                                  <a:hueOff val="0"/>
                                </a:schemeClr>
                              </a:gs>
                              <a:gs pos="100000">
                                <a:schemeClr val="accent1"/>
                              </a:gs>
                            </a:gsLst>
                          </a:gra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Straight Arrow Connector 3" o:spid="_x0000_s1026" o:spt="32" type="#_x0000_t32" style="position:absolute;left:0pt;margin-left:393.15pt;margin-top:120.2pt;height:73.75pt;width:0.9pt;z-index:251732992;mso-width-relative:page;mso-height-relative:page;" filled="f" stroked="t" coordsize="21600,21600" o:gfxdata="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WQN/3dAAAACwEAAA8AAAAAAAAAAQAgAAAAIgAAAGRycy9k&#10;b3ducmV2LnhtbFBLAQIUABQAAAAIAIdO4kDRfDqe/QEAAB8EAAAOAAAAAAAAAAEAIAAAACwBAABk&#10;cnMvZTJvRG9jLnhtbFBLBQYAAAAABgAGAFkBAACbBQAAAAA=&#10;">
                <v:fill on="f" focussize="0,0"/>
                <v:stroke weight="2.5pt" color="#000000" joinstyle="round" endarrow="open"/>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24800" behindDoc="0" locked="0" layoutInCell="1" allowOverlap="1">
                <wp:simplePos x="0" y="0"/>
                <wp:positionH relativeFrom="column">
                  <wp:posOffset>5777865</wp:posOffset>
                </wp:positionH>
                <wp:positionV relativeFrom="paragraph">
                  <wp:posOffset>1497330</wp:posOffset>
                </wp:positionV>
                <wp:extent cx="17780" cy="960120"/>
                <wp:effectExtent l="69215" t="0" r="65405" b="0"/>
                <wp:wrapNone/>
                <wp:docPr id="132" name="Straight Arrow Connector 57"/>
                <wp:cNvGraphicFramePr/>
                <a:graphic xmlns:a="http://schemas.openxmlformats.org/drawingml/2006/main">
                  <a:graphicData uri="http://schemas.microsoft.com/office/word/2010/wordprocessingShape">
                    <wps:wsp>
                      <wps:cNvCnPr/>
                      <wps:spPr>
                        <a:xfrm flipH="1">
                          <a:off x="0" y="0"/>
                          <a:ext cx="17780" cy="960120"/>
                        </a:xfrm>
                        <a:prstGeom prst="straightConnector1">
                          <a:avLst/>
                        </a:prstGeom>
                        <a:ln w="31750">
                          <a:gradFill>
                            <a:gsLst>
                              <a:gs pos="0">
                                <a:schemeClr val="accent1">
                                  <a:hueOff val="0"/>
                                </a:schemeClr>
                              </a:gs>
                              <a:gs pos="100000">
                                <a:schemeClr val="accent1"/>
                              </a:gs>
                            </a:gsLst>
                          </a:gra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Straight Arrow Connector 57" o:spid="_x0000_s1026" o:spt="32" type="#_x0000_t32" style="position:absolute;left:0pt;flip:x;margin-left:454.95pt;margin-top:117.9pt;height:75.6pt;width:1.4pt;z-index:251724800;mso-width-relative:page;mso-height-relative:page;" filled="f" stroked="t" coordsize="21600,21600" o:gfxdata="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cMmi49oAAAALAQAADwAAAAAAAAABACAAAAAiAAAAZHJz&#10;L2Rvd25yZXYueG1sUEsBAhQAFAAAAAgAh07iQEVP65ECAgAAKgQAAA4AAAAAAAAAAQAgAAAAKQEA&#10;AGRycy9lMm9Eb2MueG1sUEsFBgAAAAAGAAYAWQEAAJ0FAAAAAA==&#10;">
                <v:fill on="f" focussize="0,0"/>
                <v:stroke weight="2.5pt" color="#000000" joinstyle="round" endarrow="open"/>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23776" behindDoc="0" locked="0" layoutInCell="1" allowOverlap="1">
                <wp:simplePos x="0" y="0"/>
                <wp:positionH relativeFrom="column">
                  <wp:posOffset>-530225</wp:posOffset>
                </wp:positionH>
                <wp:positionV relativeFrom="paragraph">
                  <wp:posOffset>3186430</wp:posOffset>
                </wp:positionV>
                <wp:extent cx="15240" cy="572135"/>
                <wp:effectExtent l="67945" t="635" r="69215" b="6350"/>
                <wp:wrapNone/>
                <wp:docPr id="131" name="Straight Arrow Connector 56"/>
                <wp:cNvGraphicFramePr/>
                <a:graphic xmlns:a="http://schemas.openxmlformats.org/drawingml/2006/main">
                  <a:graphicData uri="http://schemas.microsoft.com/office/word/2010/wordprocessingShape">
                    <wps:wsp>
                      <wps:cNvCnPr/>
                      <wps:spPr>
                        <a:xfrm flipH="1">
                          <a:off x="0" y="0"/>
                          <a:ext cx="15240" cy="572135"/>
                        </a:xfrm>
                        <a:prstGeom prst="straightConnector1">
                          <a:avLst/>
                        </a:prstGeom>
                        <a:ln w="31750">
                          <a:gradFill>
                            <a:gsLst>
                              <a:gs pos="0">
                                <a:schemeClr val="accent1">
                                  <a:hueOff val="0"/>
                                </a:schemeClr>
                              </a:gs>
                              <a:gs pos="100000">
                                <a:schemeClr val="accent1"/>
                              </a:gs>
                            </a:gsLst>
                          </a:gra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Straight Arrow Connector 56" o:spid="_x0000_s1026" o:spt="32" type="#_x0000_t32" style="position:absolute;left:0pt;flip:x;margin-left:-41.75pt;margin-top:250.9pt;height:45.05pt;width:1.2pt;z-index:251723776;mso-width-relative:page;mso-height-relative:page;" filled="f" stroked="t" coordsize="21600,21600" o:gfxdata="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&#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pHL+rZAAAACwEAAA8AAAAAAAAAAQAgAAAAIgAAAGRy&#10;cy9kb3ducmV2LnhtbFBLAQIUABQAAAAIAIdO4kBf67LPBAIAACoEAAAOAAAAAAAAAAEAIAAAACgB&#10;AABkcnMvZTJvRG9jLnhtbFBLBQYAAAAABgAGAFkBAACeBQAAAAA=&#10;">
                <v:fill on="f" focussize="0,0"/>
                <v:stroke weight="2.5pt" color="#000000" joinstyle="round" endarrow="open"/>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227965</wp:posOffset>
                </wp:positionH>
                <wp:positionV relativeFrom="paragraph">
                  <wp:posOffset>2419985</wp:posOffset>
                </wp:positionV>
                <wp:extent cx="800100" cy="766445"/>
                <wp:effectExtent l="62230" t="46990" r="158750" b="161925"/>
                <wp:wrapNone/>
                <wp:docPr id="48" name="圆角矩形 8"/>
                <wp:cNvGraphicFramePr/>
                <a:graphic xmlns:a="http://schemas.openxmlformats.org/drawingml/2006/main">
                  <a:graphicData uri="http://schemas.microsoft.com/office/word/2010/wordprocessingShape">
                    <wps:wsp>
                      <wps:cNvSpPr/>
                      <wps:spPr>
                        <a:xfrm>
                          <a:off x="0" y="0"/>
                          <a:ext cx="800100" cy="766445"/>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FED3E0B">
                            <w:pPr>
                              <w:pStyle w:val="6"/>
                              <w:kinsoku/>
                              <w:ind w:left="0"/>
                              <w:jc w:val="center"/>
                              <w:rPr>
                                <w:rFonts w:hint="default" w:ascii="Times New Roman" w:hAnsi="Times New Roman" w:cs="Times New Roman"/>
                                <w:sz w:val="15"/>
                                <w:szCs w:val="15"/>
                              </w:rPr>
                            </w:pPr>
                            <w:r>
                              <w:rPr>
                                <w:rFonts w:hint="default" w:ascii="Times New Roman" w:hAnsi="Times New Roman" w:eastAsia="Calibri" w:cs="Times New Roman"/>
                                <w:b/>
                                <w:color w:val="000000" w:themeColor="text1"/>
                                <w:kern w:val="24"/>
                                <w:sz w:val="15"/>
                                <w:szCs w:val="15"/>
                                <w14:textFill>
                                  <w14:solidFill>
                                    <w14:schemeClr w14:val="tx1"/>
                                  </w14:solidFill>
                                </w14:textFill>
                              </w:rPr>
                              <w:t>Planning, Research &amp; Statistics</w:t>
                            </w:r>
                          </w:p>
                        </w:txbxContent>
                      </wps:txbx>
                      <wps:bodyPr anchor="ctr"/>
                    </wps:wsp>
                  </a:graphicData>
                </a:graphic>
              </wp:anchor>
            </w:drawing>
          </mc:Choice>
          <mc:Fallback>
            <w:pict>
              <v:roundrect id="圆角矩形 8" o:spid="_x0000_s1026" o:spt="2" style="position:absolute;left:0pt;margin-left:17.95pt;margin-top:190.55pt;height:60.35pt;width:63pt;z-index:251696128;v-text-anchor:middle;mso-width-relative:page;mso-height-relative:page;" fillcolor="#17B8A6" filled="t" stroked="f" coordsize="21600,21600" arcsize="0.166666666666667" o:gfxdata="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lTHAtdgAAAAKAQAADwAA&#10;AAAAAAABACAAAAAiAAAAZHJzL2Rvd25yZXYueG1sUEsBAhQAFAAAAAgAh07iQHDUzkFPAgAAhwQA&#10;AA4AAAAAAAAAAQAgAAAAJwEAAGRycy9lMm9Eb2MueG1sUEsFBgAAAAAGAAYAWQEAAOgFAAAAAA==&#10;">
                <v:fill on="t" focussize="0,0"/>
                <v:stroke on="f" weight="1pt" miterlimit="8" joinstyle="miter"/>
                <v:imagedata o:title=""/>
                <o:lock v:ext="edit" aspectratio="f"/>
                <v:shadow on="t" color="#000000" opacity="26214f" offset="3.53551181102362pt,3.53551181102362pt" origin="-32768f,-32768f" matrix="65536f,0f,0f,65536f"/>
                <v:textbox>
                  <w:txbxContent>
                    <w:p w14:paraId="2FED3E0B">
                      <w:pPr>
                        <w:pStyle w:val="6"/>
                        <w:kinsoku/>
                        <w:ind w:left="0"/>
                        <w:jc w:val="center"/>
                        <w:rPr>
                          <w:rFonts w:hint="default" w:ascii="Times New Roman" w:hAnsi="Times New Roman" w:cs="Times New Roman"/>
                          <w:sz w:val="15"/>
                          <w:szCs w:val="15"/>
                        </w:rPr>
                      </w:pPr>
                      <w:r>
                        <w:rPr>
                          <w:rFonts w:hint="default" w:ascii="Times New Roman" w:hAnsi="Times New Roman" w:eastAsia="Calibri" w:cs="Times New Roman"/>
                          <w:b/>
                          <w:color w:val="000000" w:themeColor="text1"/>
                          <w:kern w:val="24"/>
                          <w:sz w:val="15"/>
                          <w:szCs w:val="15"/>
                          <w14:textFill>
                            <w14:solidFill>
                              <w14:schemeClr w14:val="tx1"/>
                            </w14:solidFill>
                          </w14:textFill>
                        </w:rPr>
                        <w:t>Planning, Research &amp; Statistics</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98176" behindDoc="0" locked="0" layoutInCell="1" allowOverlap="1">
                <wp:simplePos x="0" y="0"/>
                <wp:positionH relativeFrom="column">
                  <wp:posOffset>-753745</wp:posOffset>
                </wp:positionH>
                <wp:positionV relativeFrom="paragraph">
                  <wp:posOffset>2426970</wp:posOffset>
                </wp:positionV>
                <wp:extent cx="740410" cy="768350"/>
                <wp:effectExtent l="62230" t="46990" r="157480" b="160020"/>
                <wp:wrapNone/>
                <wp:docPr id="50" name="圆角矩形 8"/>
                <wp:cNvGraphicFramePr/>
                <a:graphic xmlns:a="http://schemas.openxmlformats.org/drawingml/2006/main">
                  <a:graphicData uri="http://schemas.microsoft.com/office/word/2010/wordprocessingShape">
                    <wps:wsp>
                      <wps:cNvSpPr/>
                      <wps:spPr>
                        <a:xfrm>
                          <a:off x="0" y="0"/>
                          <a:ext cx="740410" cy="768350"/>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2E0FC76">
                            <w:pPr>
                              <w:pStyle w:val="6"/>
                              <w:kinsoku/>
                              <w:ind w:left="0"/>
                              <w:jc w:val="center"/>
                              <w:rPr>
                                <w:rFonts w:hint="default" w:ascii="Times New Roman" w:hAnsi="Times New Roman" w:cs="Times New Roman"/>
                                <w:sz w:val="15"/>
                                <w:szCs w:val="15"/>
                              </w:rPr>
                            </w:pPr>
                            <w:r>
                              <w:rPr>
                                <w:rFonts w:hint="default" w:ascii="Times New Roman" w:hAnsi="Times New Roman" w:eastAsia="Calibri" w:cs="Times New Roman"/>
                                <w:b/>
                                <w:color w:val="000000" w:themeColor="text1"/>
                                <w:kern w:val="24"/>
                                <w:sz w:val="15"/>
                                <w:szCs w:val="15"/>
                                <w14:textFill>
                                  <w14:solidFill>
                                    <w14:schemeClr w14:val="tx1"/>
                                  </w14:solidFill>
                                </w14:textFill>
                              </w:rPr>
                              <w:t>Admin &amp; Supply</w:t>
                            </w:r>
                          </w:p>
                        </w:txbxContent>
                      </wps:txbx>
                      <wps:bodyPr anchor="ctr"/>
                    </wps:wsp>
                  </a:graphicData>
                </a:graphic>
              </wp:anchor>
            </w:drawing>
          </mc:Choice>
          <mc:Fallback>
            <w:pict>
              <v:roundrect id="圆角矩形 8" o:spid="_x0000_s1026" o:spt="2" style="position:absolute;left:0pt;margin-left:-59.35pt;margin-top:191.1pt;height:60.5pt;width:58.3pt;z-index:251698176;v-text-anchor:middle;mso-width-relative:page;mso-height-relative:page;" fillcolor="#17B8A6" filled="t" stroked="f" coordsize="21600,21600" arcsize="0.166666666666667" o:gfxdata="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dUmes2QAAAAsBAAAPAAAA&#10;AAAAAAEAIAAAACIAAABkcnMvZG93bnJldi54bWxQSwECFAAUAAAACACHTuJAaMxxmU0CAACHBAAA&#10;DgAAAAAAAAABACAAAAAoAQAAZHJzL2Uyb0RvYy54bWxQSwUGAAAAAAYABgBZAQAA5wUAAAAA&#10;">
                <v:fill on="t" focussize="0,0"/>
                <v:stroke on="f" weight="1pt" miterlimit="8" joinstyle="miter"/>
                <v:imagedata o:title=""/>
                <o:lock v:ext="edit" aspectratio="f"/>
                <v:shadow on="t" color="#000000" opacity="26214f" offset="3.53551181102362pt,3.53551181102362pt" origin="-32768f,-32768f" matrix="65536f,0f,0f,65536f"/>
                <v:textbox>
                  <w:txbxContent>
                    <w:p w14:paraId="62E0FC76">
                      <w:pPr>
                        <w:pStyle w:val="6"/>
                        <w:kinsoku/>
                        <w:ind w:left="0"/>
                        <w:jc w:val="center"/>
                        <w:rPr>
                          <w:rFonts w:hint="default" w:ascii="Times New Roman" w:hAnsi="Times New Roman" w:cs="Times New Roman"/>
                          <w:sz w:val="15"/>
                          <w:szCs w:val="15"/>
                        </w:rPr>
                      </w:pPr>
                      <w:r>
                        <w:rPr>
                          <w:rFonts w:hint="default" w:ascii="Times New Roman" w:hAnsi="Times New Roman" w:eastAsia="Calibri" w:cs="Times New Roman"/>
                          <w:b/>
                          <w:color w:val="000000" w:themeColor="text1"/>
                          <w:kern w:val="24"/>
                          <w:sz w:val="15"/>
                          <w:szCs w:val="15"/>
                          <w14:textFill>
                            <w14:solidFill>
                              <w14:schemeClr w14:val="tx1"/>
                            </w14:solidFill>
                          </w14:textFill>
                        </w:rPr>
                        <w:t>Admin &amp; Supply</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10464" behindDoc="0" locked="0" layoutInCell="1" allowOverlap="1">
                <wp:simplePos x="0" y="0"/>
                <wp:positionH relativeFrom="column">
                  <wp:posOffset>3809365</wp:posOffset>
                </wp:positionH>
                <wp:positionV relativeFrom="paragraph">
                  <wp:posOffset>1495425</wp:posOffset>
                </wp:positionV>
                <wp:extent cx="2038350" cy="25400"/>
                <wp:effectExtent l="15875" t="15875" r="18415" b="19685"/>
                <wp:wrapNone/>
                <wp:docPr id="65" name="Straight Connector 37"/>
                <wp:cNvGraphicFramePr/>
                <a:graphic xmlns:a="http://schemas.openxmlformats.org/drawingml/2006/main">
                  <a:graphicData uri="http://schemas.microsoft.com/office/word/2010/wordprocessingShape">
                    <wps:wsp>
                      <wps:cNvCnPr/>
                      <wps:spPr>
                        <a:xfrm>
                          <a:off x="0" y="0"/>
                          <a:ext cx="2038350" cy="25400"/>
                        </a:xfrm>
                        <a:prstGeom prst="line">
                          <a:avLst/>
                        </a:prstGeom>
                        <a:ln w="31750" cap="rnd">
                          <a:solidFill>
                            <a:schemeClr val="accent1"/>
                          </a:solidFill>
                          <a:roun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line id="Straight Connector 37" o:spid="_x0000_s1026" o:spt="20" style="position:absolute;left:0pt;margin-left:299.95pt;margin-top:117.75pt;height:2pt;width:160.5pt;z-index:251710464;mso-width-relative:page;mso-height-relative:page;" filled="f" stroked="t" coordsize="21600,21600" o:gfxdata="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XApxj1gAAAAsBAAAPAAAAAAAAAAEAIAAAACIAAABkcnMvZG93bnJldi54bWxQSwEC&#10;FAAUAAAACACHTuJAmayo3b0BAAB+AwAADgAAAAAAAAABACAAAAAlAQAAZHJzL2Uyb0RvYy54bWxQ&#10;SwUGAAAAAAYABgBZAQAAVAUAAAAA&#10;">
                <v:fill on="f" focussize="0,0"/>
                <v:stroke weight="2.5pt" color="#5B9BD5 [3204]" joinstyle="round" endcap="round"/>
                <v:imagedata o:title=""/>
                <o:lock v:ext="edit" aspectratio="f"/>
              </v:lin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744855</wp:posOffset>
                </wp:positionH>
                <wp:positionV relativeFrom="paragraph">
                  <wp:posOffset>1179195</wp:posOffset>
                </wp:positionV>
                <wp:extent cx="3044190" cy="629285"/>
                <wp:effectExtent l="62230" t="46990" r="154940" b="161925"/>
                <wp:wrapNone/>
                <wp:docPr id="36" name="圆角矩形 8"/>
                <wp:cNvGraphicFramePr/>
                <a:graphic xmlns:a="http://schemas.openxmlformats.org/drawingml/2006/main">
                  <a:graphicData uri="http://schemas.microsoft.com/office/word/2010/wordprocessingShape">
                    <wps:wsp>
                      <wps:cNvSpPr/>
                      <wps:spPr>
                        <a:xfrm>
                          <a:off x="0" y="0"/>
                          <a:ext cx="3044190" cy="629285"/>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A85194C">
                            <w:pPr>
                              <w:pStyle w:val="6"/>
                              <w:kinsoku/>
                              <w:ind w:left="0"/>
                              <w:jc w:val="center"/>
                              <w:rPr>
                                <w:rFonts w:hint="default" w:ascii="Times New Roman" w:hAnsi="Times New Roman" w:cs="Times New Roman"/>
                                <w:sz w:val="24"/>
                                <w:szCs w:val="24"/>
                              </w:rPr>
                            </w:pPr>
                            <w:r>
                              <w:rPr>
                                <w:rFonts w:hint="default" w:ascii="Times New Roman" w:hAnsi="Times New Roman" w:eastAsia="Calibri" w:cs="Times New Roman"/>
                                <w:b/>
                                <w:color w:val="000000" w:themeColor="text1"/>
                                <w:kern w:val="24"/>
                                <w:sz w:val="24"/>
                                <w:szCs w:val="24"/>
                                <w14:textFill>
                                  <w14:solidFill>
                                    <w14:schemeClr w14:val="tx1"/>
                                  </w14:solidFill>
                                </w14:textFill>
                              </w:rPr>
                              <w:t>General Manager</w:t>
                            </w:r>
                          </w:p>
                        </w:txbxContent>
                      </wps:txbx>
                      <wps:bodyPr anchor="ctr"/>
                    </wps:wsp>
                  </a:graphicData>
                </a:graphic>
              </wp:anchor>
            </w:drawing>
          </mc:Choice>
          <mc:Fallback>
            <w:pict>
              <v:roundrect id="圆角矩形 8" o:spid="_x0000_s1026" o:spt="2" style="position:absolute;left:0pt;margin-left:58.65pt;margin-top:92.85pt;height:49.55pt;width:239.7pt;z-index:251693056;v-text-anchor:middle;mso-width-relative:page;mso-height-relative:page;" fillcolor="#17B8A6" filled="t" stroked="f" coordsize="21600,21600" arcsize="0.166666666666667" o:gfxdata="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Jvk7zTZAAAACwEA&#10;AA8AAAAAAAAAAQAgAAAAIgAAAGRycy9kb3ducmV2LnhtbFBLAQIUABQAAAAIAIdO4kD3hYLnUgIA&#10;AIgEAAAOAAAAAAAAAAEAIAAAACgBAABkcnMvZTJvRG9jLnhtbFBLBQYAAAAABgAGAFkBAADsBQAA&#10;AAA=&#10;">
                <v:fill on="t" focussize="0,0"/>
                <v:stroke on="f" weight="1pt" miterlimit="8" joinstyle="miter"/>
                <v:imagedata o:title=""/>
                <o:lock v:ext="edit" aspectratio="f"/>
                <v:shadow on="t" color="#000000" opacity="26214f" offset="3.53551181102362pt,3.53551181102362pt" origin="-32768f,-32768f" matrix="65536f,0f,0f,65536f"/>
                <v:textbox>
                  <w:txbxContent>
                    <w:p w14:paraId="4A85194C">
                      <w:pPr>
                        <w:pStyle w:val="6"/>
                        <w:kinsoku/>
                        <w:ind w:left="0"/>
                        <w:jc w:val="center"/>
                        <w:rPr>
                          <w:rFonts w:hint="default" w:ascii="Times New Roman" w:hAnsi="Times New Roman" w:cs="Times New Roman"/>
                          <w:sz w:val="24"/>
                          <w:szCs w:val="24"/>
                        </w:rPr>
                      </w:pPr>
                      <w:r>
                        <w:rPr>
                          <w:rFonts w:hint="default" w:ascii="Times New Roman" w:hAnsi="Times New Roman" w:eastAsia="Calibri" w:cs="Times New Roman"/>
                          <w:b/>
                          <w:color w:val="000000" w:themeColor="text1"/>
                          <w:kern w:val="24"/>
                          <w:sz w:val="24"/>
                          <w:szCs w:val="24"/>
                          <w14:textFill>
                            <w14:solidFill>
                              <w14:schemeClr w14:val="tx1"/>
                            </w14:solidFill>
                          </w14:textFill>
                        </w:rPr>
                        <w:t>General Manager</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7613015</wp:posOffset>
                </wp:positionH>
                <wp:positionV relativeFrom="paragraph">
                  <wp:posOffset>3356610</wp:posOffset>
                </wp:positionV>
                <wp:extent cx="1454150" cy="1081405"/>
                <wp:effectExtent l="0" t="0" r="8890" b="635"/>
                <wp:wrapNone/>
                <wp:docPr id="28" name="Freeform 810"/>
                <wp:cNvGraphicFramePr/>
                <a:graphic xmlns:a="http://schemas.openxmlformats.org/drawingml/2006/main">
                  <a:graphicData uri="http://schemas.microsoft.com/office/word/2010/wordprocessingShape">
                    <wps:wsp>
                      <wps:cNvSpPr>
                        <a:spLocks noEditPoints="1"/>
                      </wps:cNvSpPr>
                      <wps:spPr bwMode="auto">
                        <a:xfrm>
                          <a:off x="0" y="0"/>
                          <a:ext cx="1454705" cy="1081969"/>
                        </a:xfrm>
                        <a:custGeom>
                          <a:avLst/>
                          <a:gdLst>
                            <a:gd name="T0" fmla="*/ 160 w 174"/>
                            <a:gd name="T1" fmla="*/ 97 h 130"/>
                            <a:gd name="T2" fmla="*/ 14 w 174"/>
                            <a:gd name="T3" fmla="*/ 97 h 130"/>
                            <a:gd name="T4" fmla="*/ 3 w 174"/>
                            <a:gd name="T5" fmla="*/ 118 h 130"/>
                            <a:gd name="T6" fmla="*/ 171 w 174"/>
                            <a:gd name="T7" fmla="*/ 118 h 130"/>
                            <a:gd name="T8" fmla="*/ 160 w 174"/>
                            <a:gd name="T9" fmla="*/ 97 h 130"/>
                            <a:gd name="T10" fmla="*/ 69 w 174"/>
                            <a:gd name="T11" fmla="*/ 113 h 130"/>
                            <a:gd name="T12" fmla="*/ 73 w 174"/>
                            <a:gd name="T13" fmla="*/ 105 h 130"/>
                            <a:gd name="T14" fmla="*/ 101 w 174"/>
                            <a:gd name="T15" fmla="*/ 105 h 130"/>
                            <a:gd name="T16" fmla="*/ 105 w 174"/>
                            <a:gd name="T17" fmla="*/ 113 h 130"/>
                            <a:gd name="T18" fmla="*/ 69 w 174"/>
                            <a:gd name="T19" fmla="*/ 113 h 130"/>
                            <a:gd name="T20" fmla="*/ 157 w 174"/>
                            <a:gd name="T21" fmla="*/ 92 h 130"/>
                            <a:gd name="T22" fmla="*/ 157 w 174"/>
                            <a:gd name="T23" fmla="*/ 92 h 130"/>
                            <a:gd name="T24" fmla="*/ 157 w 174"/>
                            <a:gd name="T25" fmla="*/ 91 h 130"/>
                            <a:gd name="T26" fmla="*/ 157 w 174"/>
                            <a:gd name="T27" fmla="*/ 4 h 130"/>
                            <a:gd name="T28" fmla="*/ 153 w 174"/>
                            <a:gd name="T29" fmla="*/ 0 h 130"/>
                            <a:gd name="T30" fmla="*/ 21 w 174"/>
                            <a:gd name="T31" fmla="*/ 0 h 130"/>
                            <a:gd name="T32" fmla="*/ 17 w 174"/>
                            <a:gd name="T33" fmla="*/ 4 h 130"/>
                            <a:gd name="T34" fmla="*/ 17 w 174"/>
                            <a:gd name="T35" fmla="*/ 91 h 130"/>
                            <a:gd name="T36" fmla="*/ 17 w 174"/>
                            <a:gd name="T37" fmla="*/ 92 h 130"/>
                            <a:gd name="T38" fmla="*/ 17 w 174"/>
                            <a:gd name="T39" fmla="*/ 92 h 130"/>
                            <a:gd name="T40" fmla="*/ 16 w 174"/>
                            <a:gd name="T41" fmla="*/ 92 h 130"/>
                            <a:gd name="T42" fmla="*/ 158 w 174"/>
                            <a:gd name="T43" fmla="*/ 92 h 130"/>
                            <a:gd name="T44" fmla="*/ 157 w 174"/>
                            <a:gd name="T45" fmla="*/ 92 h 130"/>
                            <a:gd name="T46" fmla="*/ 147 w 174"/>
                            <a:gd name="T47" fmla="*/ 85 h 130"/>
                            <a:gd name="T48" fmla="*/ 27 w 174"/>
                            <a:gd name="T49" fmla="*/ 85 h 130"/>
                            <a:gd name="T50" fmla="*/ 27 w 174"/>
                            <a:gd name="T51" fmla="*/ 10 h 130"/>
                            <a:gd name="T52" fmla="*/ 147 w 174"/>
                            <a:gd name="T53" fmla="*/ 10 h 130"/>
                            <a:gd name="T54" fmla="*/ 147 w 174"/>
                            <a:gd name="T55" fmla="*/ 85 h 130"/>
                            <a:gd name="T56" fmla="*/ 173 w 174"/>
                            <a:gd name="T57" fmla="*/ 123 h 130"/>
                            <a:gd name="T58" fmla="*/ 1 w 174"/>
                            <a:gd name="T59" fmla="*/ 123 h 130"/>
                            <a:gd name="T60" fmla="*/ 0 w 174"/>
                            <a:gd name="T61" fmla="*/ 124 h 130"/>
                            <a:gd name="T62" fmla="*/ 4 w 174"/>
                            <a:gd name="T63" fmla="*/ 130 h 130"/>
                            <a:gd name="T64" fmla="*/ 170 w 174"/>
                            <a:gd name="T65" fmla="*/ 130 h 130"/>
                            <a:gd name="T66" fmla="*/ 174 w 174"/>
                            <a:gd name="T67" fmla="*/ 124 h 130"/>
                            <a:gd name="T68" fmla="*/ 173 w 174"/>
                            <a:gd name="T69" fmla="*/ 123 h 1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74" h="130">
                              <a:moveTo>
                                <a:pt x="160" y="97"/>
                              </a:moveTo>
                              <a:cubicBezTo>
                                <a:pt x="14" y="97"/>
                                <a:pt x="14" y="97"/>
                                <a:pt x="14" y="97"/>
                              </a:cubicBezTo>
                              <a:cubicBezTo>
                                <a:pt x="3" y="118"/>
                                <a:pt x="3" y="118"/>
                                <a:pt x="3" y="118"/>
                              </a:cubicBezTo>
                              <a:cubicBezTo>
                                <a:pt x="171" y="118"/>
                                <a:pt x="171" y="118"/>
                                <a:pt x="171" y="118"/>
                              </a:cubicBezTo>
                              <a:lnTo>
                                <a:pt x="160" y="97"/>
                              </a:lnTo>
                              <a:close/>
                              <a:moveTo>
                                <a:pt x="69" y="113"/>
                              </a:moveTo>
                              <a:cubicBezTo>
                                <a:pt x="73" y="105"/>
                                <a:pt x="73" y="105"/>
                                <a:pt x="73" y="105"/>
                              </a:cubicBezTo>
                              <a:cubicBezTo>
                                <a:pt x="101" y="105"/>
                                <a:pt x="101" y="105"/>
                                <a:pt x="101" y="105"/>
                              </a:cubicBezTo>
                              <a:cubicBezTo>
                                <a:pt x="105" y="113"/>
                                <a:pt x="105" y="113"/>
                                <a:pt x="105" y="113"/>
                              </a:cubicBezTo>
                              <a:lnTo>
                                <a:pt x="69" y="113"/>
                              </a:lnTo>
                              <a:close/>
                              <a:moveTo>
                                <a:pt x="157" y="92"/>
                              </a:moveTo>
                              <a:cubicBezTo>
                                <a:pt x="157" y="92"/>
                                <a:pt x="157" y="92"/>
                                <a:pt x="157" y="92"/>
                              </a:cubicBezTo>
                              <a:cubicBezTo>
                                <a:pt x="157" y="92"/>
                                <a:pt x="157" y="92"/>
                                <a:pt x="157" y="91"/>
                              </a:cubicBezTo>
                              <a:cubicBezTo>
                                <a:pt x="157" y="4"/>
                                <a:pt x="157" y="4"/>
                                <a:pt x="157" y="4"/>
                              </a:cubicBezTo>
                              <a:cubicBezTo>
                                <a:pt x="157" y="2"/>
                                <a:pt x="156" y="0"/>
                                <a:pt x="153" y="0"/>
                              </a:cubicBezTo>
                              <a:cubicBezTo>
                                <a:pt x="21" y="0"/>
                                <a:pt x="21" y="0"/>
                                <a:pt x="21" y="0"/>
                              </a:cubicBezTo>
                              <a:cubicBezTo>
                                <a:pt x="18" y="0"/>
                                <a:pt x="17" y="2"/>
                                <a:pt x="17" y="4"/>
                              </a:cubicBezTo>
                              <a:cubicBezTo>
                                <a:pt x="17" y="91"/>
                                <a:pt x="17" y="91"/>
                                <a:pt x="17" y="91"/>
                              </a:cubicBezTo>
                              <a:cubicBezTo>
                                <a:pt x="17" y="92"/>
                                <a:pt x="17" y="92"/>
                                <a:pt x="17" y="92"/>
                              </a:cubicBezTo>
                              <a:cubicBezTo>
                                <a:pt x="17" y="92"/>
                                <a:pt x="17" y="92"/>
                                <a:pt x="17" y="92"/>
                              </a:cubicBezTo>
                              <a:cubicBezTo>
                                <a:pt x="16" y="92"/>
                                <a:pt x="16" y="92"/>
                                <a:pt x="16" y="92"/>
                              </a:cubicBezTo>
                              <a:cubicBezTo>
                                <a:pt x="158" y="92"/>
                                <a:pt x="158" y="92"/>
                                <a:pt x="158" y="92"/>
                              </a:cubicBezTo>
                              <a:lnTo>
                                <a:pt x="157" y="92"/>
                              </a:lnTo>
                              <a:close/>
                              <a:moveTo>
                                <a:pt x="147" y="85"/>
                              </a:moveTo>
                              <a:cubicBezTo>
                                <a:pt x="27" y="85"/>
                                <a:pt x="27" y="85"/>
                                <a:pt x="27" y="85"/>
                              </a:cubicBezTo>
                              <a:cubicBezTo>
                                <a:pt x="27" y="10"/>
                                <a:pt x="27" y="10"/>
                                <a:pt x="27" y="10"/>
                              </a:cubicBezTo>
                              <a:cubicBezTo>
                                <a:pt x="147" y="10"/>
                                <a:pt x="147" y="10"/>
                                <a:pt x="147" y="10"/>
                              </a:cubicBezTo>
                              <a:lnTo>
                                <a:pt x="147" y="85"/>
                              </a:lnTo>
                              <a:close/>
                              <a:moveTo>
                                <a:pt x="173" y="123"/>
                              </a:moveTo>
                              <a:cubicBezTo>
                                <a:pt x="1" y="123"/>
                                <a:pt x="1" y="123"/>
                                <a:pt x="1" y="123"/>
                              </a:cubicBezTo>
                              <a:cubicBezTo>
                                <a:pt x="0" y="124"/>
                                <a:pt x="0" y="124"/>
                                <a:pt x="0" y="124"/>
                              </a:cubicBezTo>
                              <a:cubicBezTo>
                                <a:pt x="0" y="126"/>
                                <a:pt x="2" y="130"/>
                                <a:pt x="4" y="130"/>
                              </a:cubicBezTo>
                              <a:cubicBezTo>
                                <a:pt x="170" y="130"/>
                                <a:pt x="170" y="130"/>
                                <a:pt x="170" y="130"/>
                              </a:cubicBezTo>
                              <a:cubicBezTo>
                                <a:pt x="172" y="130"/>
                                <a:pt x="174" y="126"/>
                                <a:pt x="174" y="124"/>
                              </a:cubicBezTo>
                              <a:lnTo>
                                <a:pt x="173" y="123"/>
                              </a:lnTo>
                              <a:close/>
                            </a:path>
                          </a:pathLst>
                        </a:custGeom>
                        <a:solidFill>
                          <a:srgbClr val="F2F2F1"/>
                        </a:solidFill>
                        <a:ln>
                          <a:noFill/>
                        </a:ln>
                        <a:effectLst/>
                      </wps:spPr>
                      <wps:bodyPr vert="horz" wrap="square" lIns="91440" tIns="45720" rIns="91440" bIns="45720" numCol="1" anchor="t" anchorCtr="0" compatLnSpc="1"/>
                    </wps:wsp>
                  </a:graphicData>
                </a:graphic>
              </wp:anchor>
            </w:drawing>
          </mc:Choice>
          <mc:Fallback>
            <w:pict>
              <v:shape id="Freeform 810" o:spid="_x0000_s1026" o:spt="100" style="position:absolute;left:0pt;margin-left:599.45pt;margin-top:264.3pt;height:85.15pt;width:114.5pt;z-index:251691008;mso-width-relative:page;mso-height-relative:page;" fillcolor="#F2F2F1" filled="t" stroked="f" coordsize="174,130" o:gfxdata="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" path="m160,97c14,97,14,97,14,97c3,118,3,118,3,118c171,118,171,118,171,118l160,97xm69,113c73,105,73,105,73,105c101,105,101,105,101,105c105,113,105,113,105,113l69,113xm157,92c157,92,157,92,157,92c157,92,157,92,157,91c157,4,157,4,157,4c157,2,156,0,153,0c21,0,21,0,21,0c18,0,17,2,17,4c17,91,17,91,17,91c17,92,17,92,17,92c17,92,17,92,17,92c16,92,16,92,16,92c158,92,158,92,158,92l157,92xm147,85c27,85,27,85,27,85c27,10,27,10,27,10c147,10,147,10,147,10l147,85xm173,123c1,123,1,123,1,123c0,124,0,124,0,124c0,126,2,130,4,130c170,130,170,130,170,130c172,130,174,126,174,124l173,123xe">
                <v:path o:connectlocs="1337659,807315;117045,807315;25081,982094;1429623,982094;1337659,807315;576865,940480;610307,873898;844397,873898;877839,940480;576865,940480;1312578,765701;1312578,765701;1312578,757378;1312578,33291;1279137,0;175567,0;142126,33291;142126,757378;142126,765701;142126,765701;133765,765701;1320939,765701;1312578,765701;1228974,707441;225730,707441;225730,83228;1228974,83228;1228974,707441;1446344,1023709;8360,1023709;0,1032031;33441,1081969;1421263,1081969;1454705,1032031;1446344,1023709" o:connectangles="0,0,0,0,0,0,0,0,0,0,0,0,0,0,0,0,0,0,0,0,0,0,0,0,0,0,0,0,0,0,0,0,0,0,0"/>
                <v:fill on="t" focussize="0,0"/>
                <v:stroke on="f"/>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5089525</wp:posOffset>
                </wp:positionH>
                <wp:positionV relativeFrom="paragraph">
                  <wp:posOffset>3572510</wp:posOffset>
                </wp:positionV>
                <wp:extent cx="619125" cy="609600"/>
                <wp:effectExtent l="0" t="0" r="5715" b="0"/>
                <wp:wrapNone/>
                <wp:docPr id="34" name="Freeform 11"/>
                <wp:cNvGraphicFramePr/>
                <a:graphic xmlns:a="http://schemas.openxmlformats.org/drawingml/2006/main">
                  <a:graphicData uri="http://schemas.microsoft.com/office/word/2010/wordprocessingShape">
                    <wps:wsp>
                      <wps:cNvSpPr>
                        <a:spLocks noEditPoints="1" noChangeArrowheads="1"/>
                      </wps:cNvSpPr>
                      <wps:spPr bwMode="auto">
                        <a:xfrm>
                          <a:off x="0" y="0"/>
                          <a:ext cx="619729" cy="609903"/>
                        </a:xfrm>
                        <a:custGeom>
                          <a:avLst/>
                          <a:gdLst>
                            <a:gd name="T0" fmla="*/ 2147483647 w 152"/>
                            <a:gd name="T1" fmla="*/ 2147483647 h 152"/>
                            <a:gd name="T2" fmla="*/ 2147483647 w 152"/>
                            <a:gd name="T3" fmla="*/ 2147483647 h 152"/>
                            <a:gd name="T4" fmla="*/ 2147483647 w 152"/>
                            <a:gd name="T5" fmla="*/ 2147483647 h 152"/>
                            <a:gd name="T6" fmla="*/ 2147483647 w 152"/>
                            <a:gd name="T7" fmla="*/ 2147483647 h 152"/>
                            <a:gd name="T8" fmla="*/ 0 w 152"/>
                            <a:gd name="T9" fmla="*/ 2147483647 h 152"/>
                            <a:gd name="T10" fmla="*/ 2147483647 w 152"/>
                            <a:gd name="T11" fmla="*/ 0 h 152"/>
                            <a:gd name="T12" fmla="*/ 2147483647 w 152"/>
                            <a:gd name="T13" fmla="*/ 2147483647 h 152"/>
                            <a:gd name="T14" fmla="*/ 2147483647 w 152"/>
                            <a:gd name="T15" fmla="*/ 2147483647 h 152"/>
                            <a:gd name="T16" fmla="*/ 2147483647 w 152"/>
                            <a:gd name="T17" fmla="*/ 2147483647 h 152"/>
                            <a:gd name="T18" fmla="*/ 2147483647 w 152"/>
                            <a:gd name="T19" fmla="*/ 2147483647 h 152"/>
                            <a:gd name="T20" fmla="*/ 2147483647 w 152"/>
                            <a:gd name="T21" fmla="*/ 2147483647 h 152"/>
                            <a:gd name="T22" fmla="*/ 2147483647 w 152"/>
                            <a:gd name="T23" fmla="*/ 2147483647 h 152"/>
                            <a:gd name="T24" fmla="*/ 2147483647 w 152"/>
                            <a:gd name="T25" fmla="*/ 2147483647 h 152"/>
                            <a:gd name="T26" fmla="*/ 2147483647 w 152"/>
                            <a:gd name="T27" fmla="*/ 2147483647 h 152"/>
                            <a:gd name="T28" fmla="*/ 2147483647 w 152"/>
                            <a:gd name="T29" fmla="*/ 2147483647 h 152"/>
                            <a:gd name="T30" fmla="*/ 2147483647 w 152"/>
                            <a:gd name="T31" fmla="*/ 2147483647 h 152"/>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w 152"/>
                            <a:gd name="T49" fmla="*/ 0 h 152"/>
                            <a:gd name="T50" fmla="*/ 152 w 152"/>
                            <a:gd name="T51" fmla="*/ 152 h 152"/>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T48" t="T49" r="T50" b="T51"/>
                          <a:pathLst>
                            <a:path w="152" h="152">
                              <a:moveTo>
                                <a:pt x="141" y="152"/>
                              </a:moveTo>
                              <a:cubicBezTo>
                                <a:pt x="138" y="152"/>
                                <a:pt x="135" y="151"/>
                                <a:pt x="132" y="148"/>
                              </a:cubicBezTo>
                              <a:cubicBezTo>
                                <a:pt x="101" y="117"/>
                                <a:pt x="101" y="117"/>
                                <a:pt x="101" y="117"/>
                              </a:cubicBezTo>
                              <a:cubicBezTo>
                                <a:pt x="90" y="124"/>
                                <a:pt x="78" y="128"/>
                                <a:pt x="65" y="128"/>
                              </a:cubicBezTo>
                              <a:cubicBezTo>
                                <a:pt x="29" y="128"/>
                                <a:pt x="0" y="100"/>
                                <a:pt x="0" y="64"/>
                              </a:cubicBezTo>
                              <a:cubicBezTo>
                                <a:pt x="0" y="28"/>
                                <a:pt x="29" y="0"/>
                                <a:pt x="65" y="0"/>
                              </a:cubicBezTo>
                              <a:cubicBezTo>
                                <a:pt x="100" y="0"/>
                                <a:pt x="129" y="28"/>
                                <a:pt x="129" y="64"/>
                              </a:cubicBezTo>
                              <a:cubicBezTo>
                                <a:pt x="129" y="77"/>
                                <a:pt x="125" y="90"/>
                                <a:pt x="118" y="100"/>
                              </a:cubicBezTo>
                              <a:cubicBezTo>
                                <a:pt x="149" y="132"/>
                                <a:pt x="149" y="132"/>
                                <a:pt x="149" y="132"/>
                              </a:cubicBezTo>
                              <a:cubicBezTo>
                                <a:pt x="151" y="134"/>
                                <a:pt x="152" y="137"/>
                                <a:pt x="152" y="140"/>
                              </a:cubicBezTo>
                              <a:cubicBezTo>
                                <a:pt x="152" y="147"/>
                                <a:pt x="147" y="152"/>
                                <a:pt x="141" y="152"/>
                              </a:cubicBezTo>
                              <a:close/>
                              <a:moveTo>
                                <a:pt x="65" y="23"/>
                              </a:moveTo>
                              <a:cubicBezTo>
                                <a:pt x="42" y="23"/>
                                <a:pt x="24" y="41"/>
                                <a:pt x="24" y="64"/>
                              </a:cubicBezTo>
                              <a:cubicBezTo>
                                <a:pt x="24" y="87"/>
                                <a:pt x="42" y="105"/>
                                <a:pt x="65" y="105"/>
                              </a:cubicBezTo>
                              <a:cubicBezTo>
                                <a:pt x="87" y="105"/>
                                <a:pt x="106" y="87"/>
                                <a:pt x="106" y="64"/>
                              </a:cubicBezTo>
                              <a:cubicBezTo>
                                <a:pt x="106" y="41"/>
                                <a:pt x="87" y="23"/>
                                <a:pt x="65" y="23"/>
                              </a:cubicBezTo>
                              <a:close/>
                            </a:path>
                          </a:pathLst>
                        </a:custGeom>
                        <a:solidFill>
                          <a:schemeClr val="bg1"/>
                        </a:solidFill>
                        <a:ln>
                          <a:noFill/>
                        </a:ln>
                      </wps:spPr>
                      <wps:bodyPr/>
                    </wps:wsp>
                  </a:graphicData>
                </a:graphic>
              </wp:anchor>
            </w:drawing>
          </mc:Choice>
          <mc:Fallback>
            <w:pict>
              <v:shape id="Freeform 11" o:spid="_x0000_s1026" o:spt="100" style="position:absolute;left:0pt;margin-left:400.75pt;margin-top:281.3pt;height:48pt;width:48.75pt;z-index:251692032;mso-width-relative:page;mso-height-relative:page;" fillcolor="#FFFFFF [3212]" filled="t" stroked="f" coordsize="152,152" o:gfxdata="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" path="m141,152c138,152,135,151,132,148c101,117,101,117,101,117c90,124,78,128,65,128c29,128,0,100,0,64c0,28,29,0,65,0c100,0,129,28,129,64c129,77,125,90,118,100c149,132,149,132,149,132c151,134,152,137,152,140c152,147,147,152,141,152xm65,23c42,23,24,41,24,64c24,87,42,105,65,105c87,105,106,87,106,64c106,41,87,23,65,23xe">
                <v:path o:connectlocs="@0,@0;@0,@0;@0,@0;@0,@0;0,@0;@0,0;@0,@0;@0,@0;@0,@0;@0,@0;@0,@0;@0,@0;@0,@0;@0,@0;@0,@0;@0,@0" o:connectangles="0,0,0,0,0,0,0,0,0,0,0,0,0,0,0,0"/>
                <v:fill on="t" focussize="0,0"/>
                <v:stroke on="f"/>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02272" behindDoc="0" locked="0" layoutInCell="1" allowOverlap="1">
                <wp:simplePos x="0" y="0"/>
                <wp:positionH relativeFrom="column">
                  <wp:posOffset>2262505</wp:posOffset>
                </wp:positionH>
                <wp:positionV relativeFrom="paragraph">
                  <wp:posOffset>695960</wp:posOffset>
                </wp:positionV>
                <wp:extent cx="1905" cy="469900"/>
                <wp:effectExtent l="69850" t="0" r="80645" b="2540"/>
                <wp:wrapNone/>
                <wp:docPr id="54" name="Straight Arrow Connector 27"/>
                <wp:cNvGraphicFramePr/>
                <a:graphic xmlns:a="http://schemas.openxmlformats.org/drawingml/2006/main">
                  <a:graphicData uri="http://schemas.microsoft.com/office/word/2010/wordprocessingShape">
                    <wps:wsp>
                      <wps:cNvCnPr/>
                      <wps:spPr>
                        <a:xfrm>
                          <a:off x="0" y="0"/>
                          <a:ext cx="1905" cy="469900"/>
                        </a:xfrm>
                        <a:prstGeom prst="straightConnector1">
                          <a:avLst/>
                        </a:prstGeom>
                        <a:ln w="31750">
                          <a:gradFill>
                            <a:gsLst>
                              <a:gs pos="0">
                                <a:schemeClr val="accent1">
                                  <a:hueOff val="0"/>
                                </a:schemeClr>
                              </a:gs>
                              <a:gs pos="100000">
                                <a:schemeClr val="accent1"/>
                              </a:gs>
                            </a:gsLst>
                          </a:gra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Straight Arrow Connector 27" o:spid="_x0000_s1026" o:spt="32" type="#_x0000_t32" style="position:absolute;left:0pt;margin-left:178.15pt;margin-top:54.8pt;height:37pt;width:0.15pt;z-index:251702272;mso-width-relative:page;mso-height-relative:page;" filled="f" stroked="t" coordsize="21600,21600" o:gfxdata="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Ay5BrdoAAAALAQAADwAAAAAAAAABACAAAAAiAAAAZHJzL2Rvd25y&#10;ZXYueG1sUEsBAhQAFAAAAAgAh07iQKhRcgf8AQAAHgQAAA4AAAAAAAAAAQAgAAAAKQEAAGRycy9l&#10;Mm9Eb2MueG1sUEsFBgAAAAAGAAYAWQEAAJcFAAAAAA==&#10;">
                <v:fill on="f" focussize="0,0"/>
                <v:stroke weight="2.5pt" color="#000000" joinstyle="round" endarrow="open"/>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6769100</wp:posOffset>
                </wp:positionH>
                <wp:positionV relativeFrom="paragraph">
                  <wp:posOffset>2659380</wp:posOffset>
                </wp:positionV>
                <wp:extent cx="997585" cy="594360"/>
                <wp:effectExtent l="62230" t="46990" r="159385" b="166370"/>
                <wp:wrapNone/>
                <wp:docPr id="59" name="圆角矩形 8"/>
                <wp:cNvGraphicFramePr/>
                <a:graphic xmlns:a="http://schemas.openxmlformats.org/drawingml/2006/main">
                  <a:graphicData uri="http://schemas.microsoft.com/office/word/2010/wordprocessingShape">
                    <wps:wsp>
                      <wps:cNvSpPr/>
                      <wps:spPr>
                        <a:xfrm>
                          <a:off x="0" y="0"/>
                          <a:ext cx="997585" cy="594360"/>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6B44464">
                            <w:pPr>
                              <w:pStyle w:val="6"/>
                              <w:kinsoku/>
                              <w:ind w:left="0"/>
                              <w:jc w:val="center"/>
                              <w:rPr>
                                <w:rFonts w:hint="default" w:ascii="Times New Roman" w:hAnsi="Times New Roman" w:cs="Times New Roman"/>
                                <w:sz w:val="24"/>
                                <w:szCs w:val="24"/>
                              </w:rPr>
                            </w:pPr>
                            <w:r>
                              <w:rPr>
                                <w:rFonts w:hint="default" w:ascii="Times New Roman" w:hAnsi="Times New Roman" w:eastAsia="Calibri" w:cs="Times New Roman"/>
                                <w:b/>
                                <w:color w:val="000000" w:themeColor="text1"/>
                                <w:kern w:val="24"/>
                                <w:sz w:val="24"/>
                                <w:szCs w:val="24"/>
                                <w14:textFill>
                                  <w14:solidFill>
                                    <w14:schemeClr w14:val="tx1"/>
                                  </w14:solidFill>
                                </w14:textFill>
                              </w:rPr>
                              <w:t>ICT</w:t>
                            </w:r>
                          </w:p>
                        </w:txbxContent>
                      </wps:txbx>
                      <wps:bodyPr anchor="ctr"/>
                    </wps:wsp>
                  </a:graphicData>
                </a:graphic>
              </wp:anchor>
            </w:drawing>
          </mc:Choice>
          <mc:Fallback>
            <w:pict>
              <v:roundrect id="圆角矩形 8" o:spid="_x0000_s1026" o:spt="2" style="position:absolute;left:0pt;margin-left:533pt;margin-top:209.4pt;height:46.8pt;width:78.55pt;z-index:251706368;v-text-anchor:middle;mso-width-relative:page;mso-height-relative:page;" fillcolor="#17B8A6" filled="t" stroked="f" coordsize="21600,21600" arcsize="0.166666666666667" o:gfxdata="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6VikxdoAAAAN&#10;AQAADwAAAAAAAAABACAAAAAiAAAAZHJzL2Rvd25yZXYueG1sUEsBAhQAFAAAAAgAh07iQBgSVQNT&#10;AgAAhwQAAA4AAAAAAAAAAQAgAAAAKQEAAGRycy9lMm9Eb2MueG1sUEsFBgAAAAAGAAYAWQEAAO4F&#10;AAAAAA==&#10;">
                <v:fill on="t" focussize="0,0"/>
                <v:stroke on="f" weight="1pt" miterlimit="8" joinstyle="miter"/>
                <v:imagedata o:title=""/>
                <o:lock v:ext="edit" aspectratio="f"/>
                <v:shadow on="t" color="#000000" opacity="26214f" offset="3.53551181102362pt,3.53551181102362pt" origin="-32768f,-32768f" matrix="65536f,0f,0f,65536f"/>
                <v:textbox>
                  <w:txbxContent>
                    <w:p w14:paraId="36B44464">
                      <w:pPr>
                        <w:pStyle w:val="6"/>
                        <w:kinsoku/>
                        <w:ind w:left="0"/>
                        <w:jc w:val="center"/>
                        <w:rPr>
                          <w:rFonts w:hint="default" w:ascii="Times New Roman" w:hAnsi="Times New Roman" w:cs="Times New Roman"/>
                          <w:sz w:val="24"/>
                          <w:szCs w:val="24"/>
                        </w:rPr>
                      </w:pPr>
                      <w:r>
                        <w:rPr>
                          <w:rFonts w:hint="default" w:ascii="Times New Roman" w:hAnsi="Times New Roman" w:eastAsia="Calibri" w:cs="Times New Roman"/>
                          <w:b/>
                          <w:color w:val="000000" w:themeColor="text1"/>
                          <w:kern w:val="24"/>
                          <w:sz w:val="24"/>
                          <w:szCs w:val="24"/>
                          <w14:textFill>
                            <w14:solidFill>
                              <w14:schemeClr w14:val="tx1"/>
                            </w14:solidFill>
                          </w14:textFill>
                        </w:rPr>
                        <w:t>ICT</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07392" behindDoc="0" locked="0" layoutInCell="1" allowOverlap="1">
                <wp:simplePos x="0" y="0"/>
                <wp:positionH relativeFrom="column">
                  <wp:posOffset>7881620</wp:posOffset>
                </wp:positionH>
                <wp:positionV relativeFrom="paragraph">
                  <wp:posOffset>2659380</wp:posOffset>
                </wp:positionV>
                <wp:extent cx="1180465" cy="594360"/>
                <wp:effectExtent l="62230" t="46990" r="159385" b="166370"/>
                <wp:wrapNone/>
                <wp:docPr id="60" name="圆角矩形 8"/>
                <wp:cNvGraphicFramePr/>
                <a:graphic xmlns:a="http://schemas.openxmlformats.org/drawingml/2006/main">
                  <a:graphicData uri="http://schemas.microsoft.com/office/word/2010/wordprocessingShape">
                    <wps:wsp>
                      <wps:cNvSpPr/>
                      <wps:spPr>
                        <a:xfrm>
                          <a:off x="0" y="0"/>
                          <a:ext cx="1180465" cy="594360"/>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4B3579D">
                            <w:pPr>
                              <w:pStyle w:val="6"/>
                              <w:kinsoku/>
                              <w:ind w:left="0"/>
                              <w:jc w:val="center"/>
                              <w:rPr>
                                <w:rFonts w:hint="default" w:ascii="Times New Roman" w:hAnsi="Times New Roman" w:cs="Times New Roman"/>
                                <w:sz w:val="24"/>
                                <w:szCs w:val="24"/>
                              </w:rPr>
                            </w:pPr>
                            <w:r>
                              <w:rPr>
                                <w:rFonts w:hint="default" w:ascii="Times New Roman" w:hAnsi="Times New Roman" w:eastAsia="Calibri" w:cs="Times New Roman"/>
                                <w:b/>
                                <w:color w:val="000000" w:themeColor="text1"/>
                                <w:kern w:val="24"/>
                                <w:sz w:val="24"/>
                                <w:szCs w:val="24"/>
                                <w14:textFill>
                                  <w14:solidFill>
                                    <w14:schemeClr w14:val="tx1"/>
                                  </w14:solidFill>
                                </w14:textFill>
                              </w:rPr>
                              <w:t>Social Mobilization</w:t>
                            </w:r>
                          </w:p>
                        </w:txbxContent>
                      </wps:txbx>
                      <wps:bodyPr anchor="ctr"/>
                    </wps:wsp>
                  </a:graphicData>
                </a:graphic>
              </wp:anchor>
            </w:drawing>
          </mc:Choice>
          <mc:Fallback>
            <w:pict>
              <v:roundrect id="圆角矩形 8" o:spid="_x0000_s1026" o:spt="2" style="position:absolute;left:0pt;margin-left:620.6pt;margin-top:209.4pt;height:46.8pt;width:92.95pt;z-index:251707392;v-text-anchor:middle;mso-width-relative:page;mso-height-relative:page;" fillcolor="#17B8A6" filled="t" stroked="f" coordsize="21600,21600" arcsize="0.166666666666667" o:gfxdata="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MS1r8DYAAAADQEA&#10;AA8AAAAAAAAAAQAgAAAAIgAAAGRycy9kb3ducmV2LnhtbFBLAQIUABQAAAAIAIdO4kAbw6gnUwIA&#10;AIgEAAAOAAAAAAAAAAEAIAAAACcBAABkcnMvZTJvRG9jLnhtbFBLBQYAAAAABgAGAFkBAADsBQAA&#10;AAA=&#10;">
                <v:fill on="t" focussize="0,0"/>
                <v:stroke on="f" weight="1pt" miterlimit="8" joinstyle="miter"/>
                <v:imagedata o:title=""/>
                <o:lock v:ext="edit" aspectratio="f"/>
                <v:shadow on="t" color="#000000" opacity="26214f" offset="3.53551181102362pt,3.53551181102362pt" origin="-32768f,-32768f" matrix="65536f,0f,0f,65536f"/>
                <v:textbox>
                  <w:txbxContent>
                    <w:p w14:paraId="04B3579D">
                      <w:pPr>
                        <w:pStyle w:val="6"/>
                        <w:kinsoku/>
                        <w:ind w:left="0"/>
                        <w:jc w:val="center"/>
                        <w:rPr>
                          <w:rFonts w:hint="default" w:ascii="Times New Roman" w:hAnsi="Times New Roman" w:cs="Times New Roman"/>
                          <w:sz w:val="24"/>
                          <w:szCs w:val="24"/>
                        </w:rPr>
                      </w:pPr>
                      <w:r>
                        <w:rPr>
                          <w:rFonts w:hint="default" w:ascii="Times New Roman" w:hAnsi="Times New Roman" w:eastAsia="Calibri" w:cs="Times New Roman"/>
                          <w:b/>
                          <w:color w:val="000000" w:themeColor="text1"/>
                          <w:kern w:val="24"/>
                          <w:sz w:val="24"/>
                          <w:szCs w:val="24"/>
                          <w14:textFill>
                            <w14:solidFill>
                              <w14:schemeClr w14:val="tx1"/>
                            </w14:solidFill>
                          </w14:textFill>
                        </w:rPr>
                        <w:t>Social Mobilization</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08416" behindDoc="0" locked="0" layoutInCell="1" allowOverlap="1">
                <wp:simplePos x="0" y="0"/>
                <wp:positionH relativeFrom="column">
                  <wp:posOffset>9183370</wp:posOffset>
                </wp:positionH>
                <wp:positionV relativeFrom="paragraph">
                  <wp:posOffset>2659380</wp:posOffset>
                </wp:positionV>
                <wp:extent cx="1143000" cy="594360"/>
                <wp:effectExtent l="62230" t="46990" r="166370" b="166370"/>
                <wp:wrapNone/>
                <wp:docPr id="61" name="圆角矩形 8"/>
                <wp:cNvGraphicFramePr/>
                <a:graphic xmlns:a="http://schemas.openxmlformats.org/drawingml/2006/main">
                  <a:graphicData uri="http://schemas.microsoft.com/office/word/2010/wordprocessingShape">
                    <wps:wsp>
                      <wps:cNvSpPr/>
                      <wps:spPr>
                        <a:xfrm>
                          <a:off x="0" y="0"/>
                          <a:ext cx="1143000" cy="594360"/>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836A5F4">
                            <w:pPr>
                              <w:pStyle w:val="6"/>
                              <w:kinsoku/>
                              <w:ind w:left="0"/>
                              <w:jc w:val="center"/>
                              <w:rPr>
                                <w:rFonts w:hint="default" w:ascii="Times New Roman" w:hAnsi="Times New Roman" w:cs="Times New Roman"/>
                                <w:sz w:val="24"/>
                                <w:szCs w:val="24"/>
                              </w:rPr>
                            </w:pPr>
                            <w:r>
                              <w:rPr>
                                <w:rFonts w:hint="default" w:ascii="Times New Roman" w:hAnsi="Times New Roman" w:eastAsia="Calibri" w:cs="Times New Roman"/>
                                <w:b/>
                                <w:color w:val="000000" w:themeColor="text1"/>
                                <w:kern w:val="24"/>
                                <w:sz w:val="24"/>
                                <w:szCs w:val="24"/>
                                <w14:textFill>
                                  <w14:solidFill>
                                    <w14:schemeClr w14:val="tx1"/>
                                  </w14:solidFill>
                                </w14:textFill>
                              </w:rPr>
                              <w:t>Internal Audit</w:t>
                            </w:r>
                          </w:p>
                        </w:txbxContent>
                      </wps:txbx>
                      <wps:bodyPr anchor="ctr"/>
                    </wps:wsp>
                  </a:graphicData>
                </a:graphic>
              </wp:anchor>
            </w:drawing>
          </mc:Choice>
          <mc:Fallback>
            <w:pict>
              <v:roundrect id="圆角矩形 8" o:spid="_x0000_s1026" o:spt="2" style="position:absolute;left:0pt;margin-left:723.1pt;margin-top:209.4pt;height:46.8pt;width:90pt;z-index:251708416;v-text-anchor:middle;mso-width-relative:page;mso-height-relative:page;" fillcolor="#17B8A6" filled="t" stroked="f" coordsize="21600,21600" arcsize="0.166666666666667" o:gfxdata="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VZOii2QAAAA0B&#10;AAAPAAAAAAAAAAEAIAAAACIAAABkcnMvZG93bnJldi54bWxQSwECFAAUAAAACACHTuJAUasgf1MC&#10;AACIBAAADgAAAAAAAAABACAAAAAoAQAAZHJzL2Uyb0RvYy54bWxQSwUGAAAAAAYABgBZAQAA7QUA&#10;AAAA&#10;">
                <v:fill on="t" focussize="0,0"/>
                <v:stroke on="f" weight="1pt" miterlimit="8" joinstyle="miter"/>
                <v:imagedata o:title=""/>
                <o:lock v:ext="edit" aspectratio="f"/>
                <v:shadow on="t" color="#000000" opacity="26214f" offset="3.53551181102362pt,3.53551181102362pt" origin="-32768f,-32768f" matrix="65536f,0f,0f,65536f"/>
                <v:textbox>
                  <w:txbxContent>
                    <w:p w14:paraId="3836A5F4">
                      <w:pPr>
                        <w:pStyle w:val="6"/>
                        <w:kinsoku/>
                        <w:ind w:left="0"/>
                        <w:jc w:val="center"/>
                        <w:rPr>
                          <w:rFonts w:hint="default" w:ascii="Times New Roman" w:hAnsi="Times New Roman" w:cs="Times New Roman"/>
                          <w:sz w:val="24"/>
                          <w:szCs w:val="24"/>
                        </w:rPr>
                      </w:pPr>
                      <w:r>
                        <w:rPr>
                          <w:rFonts w:hint="default" w:ascii="Times New Roman" w:hAnsi="Times New Roman" w:eastAsia="Calibri" w:cs="Times New Roman"/>
                          <w:b/>
                          <w:color w:val="000000" w:themeColor="text1"/>
                          <w:kern w:val="24"/>
                          <w:sz w:val="24"/>
                          <w:szCs w:val="24"/>
                          <w14:textFill>
                            <w14:solidFill>
                              <w14:schemeClr w14:val="tx1"/>
                            </w14:solidFill>
                          </w14:textFill>
                        </w:rPr>
                        <w:t>Internal Audit</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16608" behindDoc="0" locked="0" layoutInCell="1" allowOverlap="1">
                <wp:simplePos x="0" y="0"/>
                <wp:positionH relativeFrom="column">
                  <wp:posOffset>7316470</wp:posOffset>
                </wp:positionH>
                <wp:positionV relativeFrom="paragraph">
                  <wp:posOffset>1961515</wp:posOffset>
                </wp:positionV>
                <wp:extent cx="0" cy="525145"/>
                <wp:effectExtent l="71120" t="0" r="81280" b="8255"/>
                <wp:wrapNone/>
                <wp:docPr id="76" name="Straight Arrow Connector 43"/>
                <wp:cNvGraphicFramePr/>
                <a:graphic xmlns:a="http://schemas.openxmlformats.org/drawingml/2006/main">
                  <a:graphicData uri="http://schemas.microsoft.com/office/word/2010/wordprocessingShape">
                    <wps:wsp>
                      <wps:cNvCnPr/>
                      <wps:spPr>
                        <a:xfrm>
                          <a:off x="0" y="0"/>
                          <a:ext cx="0" cy="525145"/>
                        </a:xfrm>
                        <a:prstGeom prst="straightConnector1">
                          <a:avLst/>
                        </a:prstGeom>
                        <a:ln w="31750">
                          <a:gradFill>
                            <a:gsLst>
                              <a:gs pos="0">
                                <a:schemeClr val="accent1">
                                  <a:hueOff val="0"/>
                                </a:schemeClr>
                              </a:gs>
                              <a:gs pos="100000">
                                <a:schemeClr val="accent1"/>
                              </a:gs>
                            </a:gsLst>
                          </a:gra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Straight Arrow Connector 43" o:spid="_x0000_s1026" o:spt="32" type="#_x0000_t32" style="position:absolute;left:0pt;margin-left:576.1pt;margin-top:154.45pt;height:41.35pt;width:0pt;z-index:251716608;mso-width-relative:page;mso-height-relative:page;" filled="f" stroked="t" coordsize="21600,21600" o:gfxdata="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MiM989sAAAANAQAADwAAAAAAAAABACAAAAAiAAAAZHJzL2Rvd25yZXYu&#10;eG1sUEsBAhQAFAAAAAgAh07iQD3ubz34AQAAGwQAAA4AAAAAAAAAAQAgAAAAKgEAAGRycy9lMm9E&#10;b2MueG1sUEsFBgAAAAAGAAYAWQEAAJQFAAAAAA==&#10;">
                <v:fill on="f" focussize="0,0"/>
                <v:stroke weight="2.5pt" color="#000000" joinstyle="round" endarrow="open"/>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17632" behindDoc="0" locked="0" layoutInCell="1" allowOverlap="1">
                <wp:simplePos x="0" y="0"/>
                <wp:positionH relativeFrom="column">
                  <wp:posOffset>6527800</wp:posOffset>
                </wp:positionH>
                <wp:positionV relativeFrom="paragraph">
                  <wp:posOffset>3902710</wp:posOffset>
                </wp:positionV>
                <wp:extent cx="316230" cy="1876425"/>
                <wp:effectExtent l="62230" t="46990" r="154940" b="164465"/>
                <wp:wrapNone/>
                <wp:docPr id="115" name="圆角矩形 8"/>
                <wp:cNvGraphicFramePr/>
                <a:graphic xmlns:a="http://schemas.openxmlformats.org/drawingml/2006/main">
                  <a:graphicData uri="http://schemas.microsoft.com/office/word/2010/wordprocessingShape">
                    <wps:wsp>
                      <wps:cNvSpPr/>
                      <wps:spPr>
                        <a:xfrm>
                          <a:off x="0" y="0"/>
                          <a:ext cx="316230" cy="1876425"/>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BA3A578">
                            <w:pPr>
                              <w:pStyle w:val="6"/>
                              <w:kinsoku/>
                              <w:ind w:left="0"/>
                              <w:jc w:val="center"/>
                              <w:rPr>
                                <w:rFonts w:hint="default" w:ascii="Times New Roman" w:hAnsi="Times New Roman" w:cs="Times New Roman"/>
                                <w:sz w:val="24"/>
                                <w:szCs w:val="24"/>
                              </w:rPr>
                            </w:pPr>
                            <w:r>
                              <w:rPr>
                                <w:rFonts w:hint="default" w:ascii="Times New Roman" w:hAnsi="Times New Roman" w:eastAsia="Calibri" w:cs="Times New Roman"/>
                                <w:b/>
                                <w:color w:val="000000" w:themeColor="text1"/>
                                <w:kern w:val="24"/>
                                <w:sz w:val="24"/>
                                <w:szCs w:val="24"/>
                                <w14:textFill>
                                  <w14:solidFill>
                                    <w14:schemeClr w14:val="tx1"/>
                                  </w14:solidFill>
                                </w14:textFill>
                              </w:rPr>
                              <w:t>final acct.</w:t>
                            </w:r>
                          </w:p>
                        </w:txbxContent>
                      </wps:txbx>
                      <wps:bodyPr anchor="ctr"/>
                    </wps:wsp>
                  </a:graphicData>
                </a:graphic>
              </wp:anchor>
            </w:drawing>
          </mc:Choice>
          <mc:Fallback>
            <w:pict>
              <v:roundrect id="圆角矩形 8" o:spid="_x0000_s1026" o:spt="2" style="position:absolute;left:0pt;margin-left:514pt;margin-top:307.3pt;height:147.75pt;width:24.9pt;z-index:251717632;v-text-anchor:middle;mso-width-relative:page;mso-height-relative:page;" fillcolor="#17B8A6" filled="t" stroked="f" coordsize="21600,21600" arcsize="0.166666666666667" o:gfxdata="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osGSa9oAAAANAQAA&#10;DwAAAAAAAAABACAAAAAiAAAAZHJzL2Rvd25yZXYueG1sUEsBAhQAFAAAAAgAh07iQPPKV2dQAgAA&#10;iQQAAA4AAAAAAAAAAQAgAAAAKQEAAGRycy9lMm9Eb2MueG1sUEsFBgAAAAAGAAYAWQEAAOsFAAAA&#10;AA==&#10;">
                <v:fill on="t" focussize="0,0"/>
                <v:stroke on="f" weight="1pt" miterlimit="8" joinstyle="miter"/>
                <v:imagedata o:title=""/>
                <o:lock v:ext="edit" aspectratio="f"/>
                <v:shadow on="t" color="#000000" opacity="26214f" offset="3.53551181102362pt,3.53551181102362pt" origin="-32768f,-32768f" matrix="65536f,0f,0f,65536f"/>
                <v:textbox>
                  <w:txbxContent>
                    <w:p w14:paraId="3BA3A578">
                      <w:pPr>
                        <w:pStyle w:val="6"/>
                        <w:kinsoku/>
                        <w:ind w:left="0"/>
                        <w:jc w:val="center"/>
                        <w:rPr>
                          <w:rFonts w:hint="default" w:ascii="Times New Roman" w:hAnsi="Times New Roman" w:cs="Times New Roman"/>
                          <w:sz w:val="24"/>
                          <w:szCs w:val="24"/>
                        </w:rPr>
                      </w:pPr>
                      <w:r>
                        <w:rPr>
                          <w:rFonts w:hint="default" w:ascii="Times New Roman" w:hAnsi="Times New Roman" w:eastAsia="Calibri" w:cs="Times New Roman"/>
                          <w:b/>
                          <w:color w:val="000000" w:themeColor="text1"/>
                          <w:kern w:val="24"/>
                          <w:sz w:val="24"/>
                          <w:szCs w:val="24"/>
                          <w14:textFill>
                            <w14:solidFill>
                              <w14:schemeClr w14:val="tx1"/>
                            </w14:solidFill>
                          </w14:textFill>
                        </w:rPr>
                        <w:t>final acct.</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18656" behindDoc="0" locked="0" layoutInCell="1" allowOverlap="1">
                <wp:simplePos x="0" y="0"/>
                <wp:positionH relativeFrom="column">
                  <wp:posOffset>7000240</wp:posOffset>
                </wp:positionH>
                <wp:positionV relativeFrom="paragraph">
                  <wp:posOffset>3914140</wp:posOffset>
                </wp:positionV>
                <wp:extent cx="316230" cy="1876425"/>
                <wp:effectExtent l="62230" t="46990" r="154940" b="164465"/>
                <wp:wrapNone/>
                <wp:docPr id="122" name="圆角矩形 8"/>
                <wp:cNvGraphicFramePr/>
                <a:graphic xmlns:a="http://schemas.openxmlformats.org/drawingml/2006/main">
                  <a:graphicData uri="http://schemas.microsoft.com/office/word/2010/wordprocessingShape">
                    <wps:wsp>
                      <wps:cNvSpPr/>
                      <wps:spPr>
                        <a:xfrm>
                          <a:off x="0" y="0"/>
                          <a:ext cx="316230" cy="1876425"/>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6B73531">
                            <w:pPr>
                              <w:pStyle w:val="6"/>
                              <w:kinsoku/>
                              <w:ind w:left="0"/>
                              <w:jc w:val="center"/>
                              <w:rPr>
                                <w:rFonts w:hint="default" w:ascii="Times New Roman" w:hAnsi="Times New Roman" w:cs="Times New Roman"/>
                                <w:sz w:val="24"/>
                                <w:szCs w:val="24"/>
                              </w:rPr>
                            </w:pPr>
                            <w:r>
                              <w:rPr>
                                <w:rFonts w:hint="default" w:ascii="Times New Roman" w:hAnsi="Times New Roman" w:eastAsia="Calibri" w:cs="Times New Roman"/>
                                <w:b/>
                                <w:color w:val="000000" w:themeColor="text1"/>
                                <w:kern w:val="24"/>
                                <w:sz w:val="24"/>
                                <w:szCs w:val="24"/>
                                <w14:textFill>
                                  <w14:solidFill>
                                    <w14:schemeClr w14:val="tx1"/>
                                  </w14:solidFill>
                                </w14:textFill>
                              </w:rPr>
                              <w:t xml:space="preserve">Hardware </w:t>
                            </w:r>
                          </w:p>
                        </w:txbxContent>
                      </wps:txbx>
                      <wps:bodyPr anchor="ctr"/>
                    </wps:wsp>
                  </a:graphicData>
                </a:graphic>
              </wp:anchor>
            </w:drawing>
          </mc:Choice>
          <mc:Fallback>
            <w:pict>
              <v:roundrect id="圆角矩形 8" o:spid="_x0000_s1026" o:spt="2" style="position:absolute;left:0pt;margin-left:551.2pt;margin-top:308.2pt;height:147.75pt;width:24.9pt;z-index:251718656;v-text-anchor:middle;mso-width-relative:page;mso-height-relative:page;" fillcolor="#17B8A6" filled="t" stroked="f" coordsize="21600,21600" arcsize="0.166666666666667" o:gfxdata="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CllVZNkAAAANAQAA&#10;DwAAAAAAAAABACAAAAAiAAAAZHJzL2Rvd25yZXYueG1sUEsBAhQAFAAAAAgAh07iQMicwjJRAgAA&#10;iQQAAA4AAAAAAAAAAQAgAAAAKAEAAGRycy9lMm9Eb2MueG1sUEsFBgAAAAAGAAYAWQEAAOsFAAAA&#10;AA==&#10;">
                <v:fill on="t" focussize="0,0"/>
                <v:stroke on="f" weight="1pt" miterlimit="8" joinstyle="miter"/>
                <v:imagedata o:title=""/>
                <o:lock v:ext="edit" aspectratio="f"/>
                <v:shadow on="t" color="#000000" opacity="26214f" offset="3.53551181102362pt,3.53551181102362pt" origin="-32768f,-32768f" matrix="65536f,0f,0f,65536f"/>
                <v:textbox>
                  <w:txbxContent>
                    <w:p w14:paraId="36B73531">
                      <w:pPr>
                        <w:pStyle w:val="6"/>
                        <w:kinsoku/>
                        <w:ind w:left="0"/>
                        <w:jc w:val="center"/>
                        <w:rPr>
                          <w:rFonts w:hint="default" w:ascii="Times New Roman" w:hAnsi="Times New Roman" w:cs="Times New Roman"/>
                          <w:sz w:val="24"/>
                          <w:szCs w:val="24"/>
                        </w:rPr>
                      </w:pPr>
                      <w:r>
                        <w:rPr>
                          <w:rFonts w:hint="default" w:ascii="Times New Roman" w:hAnsi="Times New Roman" w:eastAsia="Calibri" w:cs="Times New Roman"/>
                          <w:b/>
                          <w:color w:val="000000" w:themeColor="text1"/>
                          <w:kern w:val="24"/>
                          <w:sz w:val="24"/>
                          <w:szCs w:val="24"/>
                          <w14:textFill>
                            <w14:solidFill>
                              <w14:schemeClr w14:val="tx1"/>
                            </w14:solidFill>
                          </w14:textFill>
                        </w:rPr>
                        <w:t xml:space="preserve">Hardware </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27872" behindDoc="0" locked="0" layoutInCell="1" allowOverlap="1">
                <wp:simplePos x="0" y="0"/>
                <wp:positionH relativeFrom="column">
                  <wp:posOffset>7158355</wp:posOffset>
                </wp:positionH>
                <wp:positionV relativeFrom="paragraph">
                  <wp:posOffset>3255645</wp:posOffset>
                </wp:positionV>
                <wp:extent cx="0" cy="525145"/>
                <wp:effectExtent l="71120" t="0" r="81280" b="8255"/>
                <wp:wrapNone/>
                <wp:docPr id="136" name="Straight Arrow Connector 60"/>
                <wp:cNvGraphicFramePr/>
                <a:graphic xmlns:a="http://schemas.openxmlformats.org/drawingml/2006/main">
                  <a:graphicData uri="http://schemas.microsoft.com/office/word/2010/wordprocessingShape">
                    <wps:wsp>
                      <wps:cNvCnPr/>
                      <wps:spPr>
                        <a:xfrm>
                          <a:off x="0" y="0"/>
                          <a:ext cx="0" cy="525145"/>
                        </a:xfrm>
                        <a:prstGeom prst="straightConnector1">
                          <a:avLst/>
                        </a:prstGeom>
                        <a:ln w="31750">
                          <a:gradFill>
                            <a:gsLst>
                              <a:gs pos="0">
                                <a:schemeClr val="accent1">
                                  <a:hueOff val="0"/>
                                </a:schemeClr>
                              </a:gs>
                              <a:gs pos="100000">
                                <a:schemeClr val="accent1"/>
                              </a:gs>
                            </a:gsLst>
                          </a:gra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Straight Arrow Connector 60" o:spid="_x0000_s1026" o:spt="32" type="#_x0000_t32" style="position:absolute;left:0pt;margin-left:563.65pt;margin-top:256.35pt;height:41.35pt;width:0pt;z-index:251727872;mso-width-relative:page;mso-height-relative:page;" filled="f" stroked="t" coordsize="21600,21600" o:gfxdata="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7r9CZ2wAAAA0BAAAPAAAAAAAAAAEAIAAAACIAAABkcnMvZG93bnJldi54&#10;bWxQSwECFAAUAAAACACHTuJA9qHXovcBAAAcBAAADgAAAAAAAAABACAAAAAqAQAAZHJzL2Uyb0Rv&#10;Yy54bWxQSwUGAAAAAAYABgBZAQAAkwUAAAAA&#10;">
                <v:fill on="f" focussize="0,0"/>
                <v:stroke weight="2.5pt" color="#000000" joinstyle="round" endarrow="open"/>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28896" behindDoc="0" locked="0" layoutInCell="1" allowOverlap="1">
                <wp:simplePos x="0" y="0"/>
                <wp:positionH relativeFrom="column">
                  <wp:posOffset>8471535</wp:posOffset>
                </wp:positionH>
                <wp:positionV relativeFrom="paragraph">
                  <wp:posOffset>2052955</wp:posOffset>
                </wp:positionV>
                <wp:extent cx="0" cy="525145"/>
                <wp:effectExtent l="71120" t="0" r="81280" b="8255"/>
                <wp:wrapNone/>
                <wp:docPr id="137" name="Straight Arrow Connector 61"/>
                <wp:cNvGraphicFramePr/>
                <a:graphic xmlns:a="http://schemas.openxmlformats.org/drawingml/2006/main">
                  <a:graphicData uri="http://schemas.microsoft.com/office/word/2010/wordprocessingShape">
                    <wps:wsp>
                      <wps:cNvCnPr/>
                      <wps:spPr>
                        <a:xfrm>
                          <a:off x="0" y="0"/>
                          <a:ext cx="0" cy="525145"/>
                        </a:xfrm>
                        <a:prstGeom prst="straightConnector1">
                          <a:avLst/>
                        </a:prstGeom>
                        <a:ln w="31750">
                          <a:gradFill>
                            <a:gsLst>
                              <a:gs pos="0">
                                <a:schemeClr val="accent1">
                                  <a:hueOff val="0"/>
                                </a:schemeClr>
                              </a:gs>
                              <a:gs pos="100000">
                                <a:schemeClr val="accent1"/>
                              </a:gs>
                            </a:gsLst>
                          </a:gra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Straight Arrow Connector 61" o:spid="_x0000_s1026" o:spt="32" type="#_x0000_t32" style="position:absolute;left:0pt;margin-left:667.05pt;margin-top:161.65pt;height:41.35pt;width:0pt;z-index:251728896;mso-width-relative:page;mso-height-relative:page;" filled="f" stroked="t" coordsize="21600,21600" o:gfxdata="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a00R/bAAAADQEAAA8AAAAAAAAAAQAgAAAAIgAAAGRycy9kb3ducmV2&#10;LnhtbFBLAQIUABQAAAAIAIdO4kAY5m13+QEAABwEAAAOAAAAAAAAAAEAIAAAACoBAABkcnMvZTJv&#10;RG9jLnhtbFBLBQYAAAAABgAGAFkBAACVBQAAAAA=&#10;">
                <v:fill on="f" focussize="0,0"/>
                <v:stroke weight="2.5pt" color="#000000" joinstyle="round" endarrow="open"/>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29920" behindDoc="0" locked="0" layoutInCell="1" allowOverlap="1">
                <wp:simplePos x="0" y="0"/>
                <wp:positionH relativeFrom="column">
                  <wp:posOffset>9665335</wp:posOffset>
                </wp:positionH>
                <wp:positionV relativeFrom="paragraph">
                  <wp:posOffset>1961515</wp:posOffset>
                </wp:positionV>
                <wp:extent cx="0" cy="525145"/>
                <wp:effectExtent l="71120" t="0" r="81280" b="8255"/>
                <wp:wrapNone/>
                <wp:docPr id="138" name="Straight Arrow Connector 62"/>
                <wp:cNvGraphicFramePr/>
                <a:graphic xmlns:a="http://schemas.openxmlformats.org/drawingml/2006/main">
                  <a:graphicData uri="http://schemas.microsoft.com/office/word/2010/wordprocessingShape">
                    <wps:wsp>
                      <wps:cNvCnPr/>
                      <wps:spPr>
                        <a:xfrm>
                          <a:off x="0" y="0"/>
                          <a:ext cx="0" cy="525145"/>
                        </a:xfrm>
                        <a:prstGeom prst="straightConnector1">
                          <a:avLst/>
                        </a:prstGeom>
                        <a:ln w="31750">
                          <a:gradFill>
                            <a:gsLst>
                              <a:gs pos="0">
                                <a:schemeClr val="accent1">
                                  <a:hueOff val="0"/>
                                </a:schemeClr>
                              </a:gs>
                              <a:gs pos="100000">
                                <a:schemeClr val="accent1"/>
                              </a:gs>
                            </a:gsLst>
                          </a:gra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Straight Arrow Connector 62" o:spid="_x0000_s1026" o:spt="32" type="#_x0000_t32" style="position:absolute;left:0pt;margin-left:761.05pt;margin-top:154.45pt;height:41.35pt;width:0pt;z-index:251729920;mso-width-relative:page;mso-height-relative:page;" filled="f" stroked="t" coordsize="21600,21600" o:gfxdata="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Op/oo9sAAAANAQAADwAAAAAAAAABACAAAAAiAAAAZHJzL2Rvd25yZXYu&#10;eG1sUEsBAhQAFAAAAAgAh07iQKaXGnL4AQAAHAQAAA4AAAAAAAAAAQAgAAAAKgEAAGRycy9lMm9E&#10;b2MueG1sUEsFBgAAAAAGAAYAWQEAAJQFAAAAAA==&#10;">
                <v:fill on="f" focussize="0,0"/>
                <v:stroke weight="2.5pt" color="#000000" joinstyle="round" endarrow="open"/>
                <v:imagedata o:title=""/>
                <o:lock v:ext="edit" aspectratio="f"/>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30944" behindDoc="0" locked="0" layoutInCell="1" allowOverlap="1">
                <wp:simplePos x="0" y="0"/>
                <wp:positionH relativeFrom="column">
                  <wp:posOffset>7450455</wp:posOffset>
                </wp:positionH>
                <wp:positionV relativeFrom="paragraph">
                  <wp:posOffset>3914140</wp:posOffset>
                </wp:positionV>
                <wp:extent cx="316230" cy="1876425"/>
                <wp:effectExtent l="62230" t="46990" r="154940" b="164465"/>
                <wp:wrapNone/>
                <wp:docPr id="140" name="圆角矩形 8"/>
                <wp:cNvGraphicFramePr/>
                <a:graphic xmlns:a="http://schemas.openxmlformats.org/drawingml/2006/main">
                  <a:graphicData uri="http://schemas.microsoft.com/office/word/2010/wordprocessingShape">
                    <wps:wsp>
                      <wps:cNvSpPr/>
                      <wps:spPr>
                        <a:xfrm>
                          <a:off x="0" y="0"/>
                          <a:ext cx="316230" cy="1876425"/>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2776A80">
                            <w:pPr>
                              <w:pStyle w:val="6"/>
                              <w:kinsoku/>
                              <w:ind w:left="0"/>
                              <w:jc w:val="center"/>
                              <w:rPr>
                                <w:rFonts w:hint="default" w:ascii="Times New Roman" w:hAnsi="Times New Roman" w:cs="Times New Roman"/>
                                <w:sz w:val="24"/>
                                <w:szCs w:val="24"/>
                              </w:rPr>
                            </w:pPr>
                            <w:r>
                              <w:rPr>
                                <w:rFonts w:hint="default" w:ascii="Times New Roman" w:hAnsi="Times New Roman" w:eastAsia="Calibri" w:cs="Times New Roman"/>
                                <w:b/>
                                <w:color w:val="000000" w:themeColor="text1"/>
                                <w:kern w:val="24"/>
                                <w:sz w:val="24"/>
                                <w:szCs w:val="24"/>
                                <w14:textFill>
                                  <w14:solidFill>
                                    <w14:schemeClr w14:val="tx1"/>
                                  </w14:solidFill>
                                </w14:textFill>
                              </w:rPr>
                              <w:t xml:space="preserve">Software </w:t>
                            </w:r>
                          </w:p>
                        </w:txbxContent>
                      </wps:txbx>
                      <wps:bodyPr anchor="ctr"/>
                    </wps:wsp>
                  </a:graphicData>
                </a:graphic>
              </wp:anchor>
            </w:drawing>
          </mc:Choice>
          <mc:Fallback>
            <w:pict>
              <v:roundrect id="圆角矩形 8" o:spid="_x0000_s1026" o:spt="2" style="position:absolute;left:0pt;margin-left:586.65pt;margin-top:308.2pt;height:147.75pt;width:24.9pt;z-index:251730944;v-text-anchor:middle;mso-width-relative:page;mso-height-relative:page;" fillcolor="#17B8A6" filled="t" stroked="f" coordsize="21600,21600" arcsize="0.166666666666667" o:gfxdata="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HwxDQdoAAAANAQAA&#10;DwAAAAAAAAABACAAAAAiAAAAZHJzL2Rvd25yZXYueG1sUEsBAhQAFAAAAAgAh07iQOc2VUVQAgAA&#10;iQQAAA4AAAAAAAAAAQAgAAAAKQEAAGRycy9lMm9Eb2MueG1sUEsFBgAAAAAGAAYAWQEAAOsFAAAA&#10;AA==&#10;">
                <v:fill on="t" focussize="0,0"/>
                <v:stroke on="f" weight="1pt" miterlimit="8" joinstyle="miter"/>
                <v:imagedata o:title=""/>
                <o:lock v:ext="edit" aspectratio="f"/>
                <v:shadow on="t" color="#000000" opacity="26214f" offset="3.53551181102362pt,3.53551181102362pt" origin="-32768f,-32768f" matrix="65536f,0f,0f,65536f"/>
                <v:textbox>
                  <w:txbxContent>
                    <w:p w14:paraId="42776A80">
                      <w:pPr>
                        <w:pStyle w:val="6"/>
                        <w:kinsoku/>
                        <w:ind w:left="0"/>
                        <w:jc w:val="center"/>
                        <w:rPr>
                          <w:rFonts w:hint="default" w:ascii="Times New Roman" w:hAnsi="Times New Roman" w:cs="Times New Roman"/>
                          <w:sz w:val="24"/>
                          <w:szCs w:val="24"/>
                        </w:rPr>
                      </w:pPr>
                      <w:r>
                        <w:rPr>
                          <w:rFonts w:hint="default" w:ascii="Times New Roman" w:hAnsi="Times New Roman" w:eastAsia="Calibri" w:cs="Times New Roman"/>
                          <w:b/>
                          <w:color w:val="000000" w:themeColor="text1"/>
                          <w:kern w:val="24"/>
                          <w:sz w:val="24"/>
                          <w:szCs w:val="24"/>
                          <w14:textFill>
                            <w14:solidFill>
                              <w14:schemeClr w14:val="tx1"/>
                            </w14:solidFill>
                          </w14:textFill>
                        </w:rPr>
                        <w:t xml:space="preserve">Software </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31968" behindDoc="0" locked="0" layoutInCell="1" allowOverlap="1">
                <wp:simplePos x="0" y="0"/>
                <wp:positionH relativeFrom="column">
                  <wp:posOffset>7613015</wp:posOffset>
                </wp:positionH>
                <wp:positionV relativeFrom="paragraph">
                  <wp:posOffset>3253740</wp:posOffset>
                </wp:positionV>
                <wp:extent cx="0" cy="525145"/>
                <wp:effectExtent l="71120" t="0" r="81280" b="8255"/>
                <wp:wrapNone/>
                <wp:docPr id="141" name="Straight Arrow Connector 2"/>
                <wp:cNvGraphicFramePr/>
                <a:graphic xmlns:a="http://schemas.openxmlformats.org/drawingml/2006/main">
                  <a:graphicData uri="http://schemas.microsoft.com/office/word/2010/wordprocessingShape">
                    <wps:wsp>
                      <wps:cNvCnPr/>
                      <wps:spPr>
                        <a:xfrm>
                          <a:off x="0" y="0"/>
                          <a:ext cx="0" cy="525145"/>
                        </a:xfrm>
                        <a:prstGeom prst="straightConnector1">
                          <a:avLst/>
                        </a:prstGeom>
                        <a:ln w="31750">
                          <a:gradFill>
                            <a:gsLst>
                              <a:gs pos="0">
                                <a:schemeClr val="accent1">
                                  <a:hueOff val="0"/>
                                </a:schemeClr>
                              </a:gs>
                              <a:gs pos="100000">
                                <a:schemeClr val="accent1"/>
                              </a:gs>
                            </a:gsLst>
                          </a:gra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Straight Arrow Connector 2" o:spid="_x0000_s1026" o:spt="32" type="#_x0000_t32" style="position:absolute;left:0pt;margin-left:599.45pt;margin-top:256.2pt;height:41.35pt;width:0pt;z-index:251731968;mso-width-relative:page;mso-height-relative:page;" filled="f" stroked="t" coordsize="21600,21600" o:gfxdata="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NelaG2wAAAA0BAAAPAAAAAAAAAAEAIAAAACIAAABkcnMvZG93bnJldi54&#10;bWxQSwECFAAUAAAACACHTuJA9dCxR/cBAAAbBAAADgAAAAAAAAABACAAAAAqAQAAZHJzL2Uyb0Rv&#10;Yy54bWxQSwUGAAAAAAYABgBZAQAAkwUAAAAA&#10;">
                <v:fill on="f" focussize="0,0"/>
                <v:stroke weight="2.5pt" color="#000000" joinstyle="round" endarrow="open"/>
                <v:imagedata o:title=""/>
                <o:lock v:ext="edit" aspectratio="f"/>
              </v:shape>
            </w:pict>
          </mc:Fallback>
        </mc:AlternateContent>
      </w:r>
    </w:p>
    <w:p w14:paraId="2B98EC51">
      <w:pPr>
        <w:rPr>
          <w:rFonts w:hint="default" w:ascii="Corbel" w:hAnsi="Corbel" w:cs="Corbel"/>
          <w:b/>
          <w:bCs/>
          <w:color w:val="000000" w:themeColor="text1"/>
          <w:sz w:val="24"/>
          <w:szCs w:val="24"/>
          <w:lang w:val="en-US"/>
          <w14:textFill>
            <w14:solidFill>
              <w14:schemeClr w14:val="tx1"/>
            </w14:solidFill>
          </w14:textFill>
        </w:rPr>
        <w:sectPr>
          <w:footerReference r:id="rId5" w:type="default"/>
          <w:pgSz w:w="11906" w:h="16838"/>
          <w:pgMar w:top="1440" w:right="1800" w:bottom="1440" w:left="1800" w:header="851" w:footer="992" w:gutter="0"/>
          <w:pgNumType w:fmt="upperRoman" w:start="3"/>
          <w:cols w:space="425" w:num="1"/>
          <w:docGrid w:type="lines" w:linePitch="312" w:charSpace="0"/>
        </w:sect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96480" behindDoc="0" locked="0" layoutInCell="1" allowOverlap="1">
                <wp:simplePos x="0" y="0"/>
                <wp:positionH relativeFrom="column">
                  <wp:posOffset>-81915</wp:posOffset>
                </wp:positionH>
                <wp:positionV relativeFrom="paragraph">
                  <wp:posOffset>5189855</wp:posOffset>
                </wp:positionV>
                <wp:extent cx="991235" cy="351155"/>
                <wp:effectExtent l="62230" t="46990" r="165735" b="165735"/>
                <wp:wrapNone/>
                <wp:docPr id="173" name="圆角矩形 8"/>
                <wp:cNvGraphicFramePr/>
                <a:graphic xmlns:a="http://schemas.openxmlformats.org/drawingml/2006/main">
                  <a:graphicData uri="http://schemas.microsoft.com/office/word/2010/wordprocessingShape">
                    <wps:wsp>
                      <wps:cNvSpPr/>
                      <wps:spPr>
                        <a:xfrm>
                          <a:off x="0" y="0"/>
                          <a:ext cx="991235" cy="351155"/>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D760DBC">
                            <w:pPr>
                              <w:pStyle w:val="6"/>
                              <w:kinsoku/>
                              <w:ind w:left="0"/>
                              <w:jc w:val="both"/>
                              <w:rPr>
                                <w:rFonts w:hint="default" w:ascii="Times New Roman" w:hAnsi="Times New Roman" w:cs="Times New Roman"/>
                                <w:sz w:val="16"/>
                                <w:szCs w:val="16"/>
                                <w:lang w:val="en-US"/>
                              </w:rPr>
                            </w:pPr>
                            <w:r>
                              <w:rPr>
                                <w:rFonts w:hint="default" w:ascii="Times New Roman" w:hAnsi="Times New Roman" w:cs="Times New Roman"/>
                                <w:sz w:val="16"/>
                                <w:szCs w:val="16"/>
                                <w:lang w:val="en-US"/>
                              </w:rPr>
                              <w:t xml:space="preserve">     </w:t>
                            </w:r>
                            <w:r>
                              <w:rPr>
                                <w:rFonts w:hint="default" w:ascii="Times New Roman" w:hAnsi="Times New Roman" w:cs="Times New Roman"/>
                                <w:b/>
                                <w:bCs/>
                                <w:color w:val="000000" w:themeColor="text1"/>
                                <w:sz w:val="16"/>
                                <w:szCs w:val="16"/>
                                <w:lang w:val="en-US"/>
                                <w14:textFill>
                                  <w14:solidFill>
                                    <w14:schemeClr w14:val="tx1"/>
                                  </w14:solidFill>
                                </w14:textFill>
                              </w:rPr>
                              <w:t xml:space="preserve"> HMIS</w:t>
                            </w:r>
                          </w:p>
                        </w:txbxContent>
                      </wps:txbx>
                      <wps:bodyPr anchor="ctr"/>
                    </wps:wsp>
                  </a:graphicData>
                </a:graphic>
              </wp:anchor>
            </w:drawing>
          </mc:Choice>
          <mc:Fallback>
            <w:pict>
              <v:roundrect id="圆角矩形 8" o:spid="_x0000_s1026" o:spt="2" style="position:absolute;left:0pt;margin-left:-6.45pt;margin-top:408.65pt;height:27.65pt;width:78.05pt;z-index:251796480;v-text-anchor:middle;mso-width-relative:page;mso-height-relative:page;" fillcolor="#17B8A6" filled="t" stroked="f" coordsize="21600,21600" arcsize="0.166666666666667" o:gfxdata="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EdLmufaAAAACwEA&#10;AA8AAAAAAAAAAQAgAAAAIgAAAGRycy9kb3ducmV2LnhtbFBLAQIUABQAAAAIAIdO4kDlrfx/UQIA&#10;AIgEAAAOAAAAAAAAAAEAIAAAACkBAABkcnMvZTJvRG9jLnhtbFBLBQYAAAAABgAGAFkBAADsBQAA&#10;AAA=&#10;">
                <v:fill on="t" focussize="0,0"/>
                <v:stroke on="f" weight="1pt" miterlimit="8" joinstyle="miter"/>
                <v:imagedata o:title=""/>
                <o:lock v:ext="edit" aspectratio="f"/>
                <v:shadow on="t" color="#000000" opacity="26214f" offset="3.53551181102362pt,3.53551181102362pt" origin="-32768f,-32768f" matrix="65536f,0f,0f,65536f"/>
                <v:textbox>
                  <w:txbxContent>
                    <w:p w14:paraId="7D760DBC">
                      <w:pPr>
                        <w:pStyle w:val="6"/>
                        <w:kinsoku/>
                        <w:ind w:left="0"/>
                        <w:jc w:val="both"/>
                        <w:rPr>
                          <w:rFonts w:hint="default" w:ascii="Times New Roman" w:hAnsi="Times New Roman" w:cs="Times New Roman"/>
                          <w:sz w:val="16"/>
                          <w:szCs w:val="16"/>
                          <w:lang w:val="en-US"/>
                        </w:rPr>
                      </w:pPr>
                      <w:r>
                        <w:rPr>
                          <w:rFonts w:hint="default" w:ascii="Times New Roman" w:hAnsi="Times New Roman" w:cs="Times New Roman"/>
                          <w:sz w:val="16"/>
                          <w:szCs w:val="16"/>
                          <w:lang w:val="en-US"/>
                        </w:rPr>
                        <w:t xml:space="preserve">     </w:t>
                      </w:r>
                      <w:r>
                        <w:rPr>
                          <w:rFonts w:hint="default" w:ascii="Times New Roman" w:hAnsi="Times New Roman" w:cs="Times New Roman"/>
                          <w:b/>
                          <w:bCs/>
                          <w:color w:val="000000" w:themeColor="text1"/>
                          <w:sz w:val="16"/>
                          <w:szCs w:val="16"/>
                          <w:lang w:val="en-US"/>
                          <w14:textFill>
                            <w14:solidFill>
                              <w14:schemeClr w14:val="tx1"/>
                            </w14:solidFill>
                          </w14:textFill>
                        </w:rPr>
                        <w:t xml:space="preserve"> HMIS</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05344" behindDoc="0" locked="0" layoutInCell="1" allowOverlap="1">
                <wp:simplePos x="0" y="0"/>
                <wp:positionH relativeFrom="column">
                  <wp:posOffset>-43815</wp:posOffset>
                </wp:positionH>
                <wp:positionV relativeFrom="paragraph">
                  <wp:posOffset>4618355</wp:posOffset>
                </wp:positionV>
                <wp:extent cx="991235" cy="548640"/>
                <wp:effectExtent l="62230" t="46990" r="165735" b="166370"/>
                <wp:wrapNone/>
                <wp:docPr id="58" name="圆角矩形 8"/>
                <wp:cNvGraphicFramePr/>
                <a:graphic xmlns:a="http://schemas.openxmlformats.org/drawingml/2006/main">
                  <a:graphicData uri="http://schemas.microsoft.com/office/word/2010/wordprocessingShape">
                    <wps:wsp>
                      <wps:cNvSpPr/>
                      <wps:spPr>
                        <a:xfrm>
                          <a:off x="0" y="0"/>
                          <a:ext cx="991235" cy="548640"/>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634F2FA">
                            <w:pPr>
                              <w:pStyle w:val="6"/>
                              <w:kinsoku/>
                              <w:ind w:left="0"/>
                              <w:jc w:val="center"/>
                              <w:rPr>
                                <w:rFonts w:hint="default" w:ascii="Times New Roman" w:hAnsi="Times New Roman" w:cs="Times New Roman"/>
                                <w:sz w:val="16"/>
                                <w:szCs w:val="16"/>
                                <w:lang w:val="en-US"/>
                              </w:rPr>
                            </w:pPr>
                            <w:r>
                              <w:rPr>
                                <w:rFonts w:hint="default" w:ascii="Times New Roman" w:hAnsi="Times New Roman" w:eastAsia="Calibri" w:cs="Times New Roman"/>
                                <w:b/>
                                <w:color w:val="000000" w:themeColor="text1"/>
                                <w:kern w:val="24"/>
                                <w:sz w:val="16"/>
                                <w:szCs w:val="16"/>
                                <w14:textFill>
                                  <w14:solidFill>
                                    <w14:schemeClr w14:val="tx1"/>
                                  </w14:solidFill>
                                </w14:textFill>
                              </w:rPr>
                              <w:t>Research</w:t>
                            </w:r>
                            <w:r>
                              <w:rPr>
                                <w:rFonts w:hint="default" w:ascii="Times New Roman" w:hAnsi="Times New Roman" w:eastAsia="Calibri" w:cs="Times New Roman"/>
                                <w:b/>
                                <w:color w:val="000000" w:themeColor="text1"/>
                                <w:kern w:val="24"/>
                                <w:sz w:val="16"/>
                                <w:szCs w:val="16"/>
                                <w:lang w:val="en-US"/>
                                <w14:textFill>
                                  <w14:solidFill>
                                    <w14:schemeClr w14:val="tx1"/>
                                  </w14:solidFill>
                                </w14:textFill>
                              </w:rPr>
                              <w:t xml:space="preserve"> &amp;Publications</w:t>
                            </w:r>
                          </w:p>
                        </w:txbxContent>
                      </wps:txbx>
                      <wps:bodyPr anchor="ctr"/>
                    </wps:wsp>
                  </a:graphicData>
                </a:graphic>
              </wp:anchor>
            </w:drawing>
          </mc:Choice>
          <mc:Fallback>
            <w:pict>
              <v:roundrect id="圆角矩形 8" o:spid="_x0000_s1026" o:spt="2" style="position:absolute;left:0pt;margin-left:-3.45pt;margin-top:363.65pt;height:43.2pt;width:78.05pt;z-index:251705344;v-text-anchor:middle;mso-width-relative:page;mso-height-relative:page;" fillcolor="#17B8A6" filled="t" stroked="f" coordsize="21600,21600" arcsize="0.166666666666667" o:gfxdata="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Hksnw2QAAAAoB&#10;AAAPAAAAAAAAAAEAIAAAACIAAABkcnMvZG93bnJldi54bWxQSwECFAAUAAAACACHTuJAEei7mlMC&#10;AACHBAAADgAAAAAAAAABACAAAAAoAQAAZHJzL2Uyb0RvYy54bWxQSwUGAAAAAAYABgBZAQAA7QUA&#10;AAAA&#10;">
                <v:fill on="t" focussize="0,0"/>
                <v:stroke on="f" weight="1pt" miterlimit="8" joinstyle="miter"/>
                <v:imagedata o:title=""/>
                <o:lock v:ext="edit" aspectratio="f"/>
                <v:shadow on="t" color="#000000" opacity="26214f" offset="3.53551181102362pt,3.53551181102362pt" origin="-32768f,-32768f" matrix="65536f,0f,0f,65536f"/>
                <v:textbox>
                  <w:txbxContent>
                    <w:p w14:paraId="5634F2FA">
                      <w:pPr>
                        <w:pStyle w:val="6"/>
                        <w:kinsoku/>
                        <w:ind w:left="0"/>
                        <w:jc w:val="center"/>
                        <w:rPr>
                          <w:rFonts w:hint="default" w:ascii="Times New Roman" w:hAnsi="Times New Roman" w:cs="Times New Roman"/>
                          <w:sz w:val="16"/>
                          <w:szCs w:val="16"/>
                          <w:lang w:val="en-US"/>
                        </w:rPr>
                      </w:pPr>
                      <w:r>
                        <w:rPr>
                          <w:rFonts w:hint="default" w:ascii="Times New Roman" w:hAnsi="Times New Roman" w:eastAsia="Calibri" w:cs="Times New Roman"/>
                          <w:b/>
                          <w:color w:val="000000" w:themeColor="text1"/>
                          <w:kern w:val="24"/>
                          <w:sz w:val="16"/>
                          <w:szCs w:val="16"/>
                          <w14:textFill>
                            <w14:solidFill>
                              <w14:schemeClr w14:val="tx1"/>
                            </w14:solidFill>
                          </w14:textFill>
                        </w:rPr>
                        <w:t>Research</w:t>
                      </w:r>
                      <w:r>
                        <w:rPr>
                          <w:rFonts w:hint="default" w:ascii="Times New Roman" w:hAnsi="Times New Roman" w:eastAsia="Calibri" w:cs="Times New Roman"/>
                          <w:b/>
                          <w:color w:val="000000" w:themeColor="text1"/>
                          <w:kern w:val="24"/>
                          <w:sz w:val="16"/>
                          <w:szCs w:val="16"/>
                          <w:lang w:val="en-US"/>
                          <w14:textFill>
                            <w14:solidFill>
                              <w14:schemeClr w14:val="tx1"/>
                            </w14:solidFill>
                          </w14:textFill>
                        </w:rPr>
                        <w:t xml:space="preserve"> &amp;Publications</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84192" behindDoc="0" locked="0" layoutInCell="1" allowOverlap="1">
                <wp:simplePos x="0" y="0"/>
                <wp:positionH relativeFrom="column">
                  <wp:posOffset>2023110</wp:posOffset>
                </wp:positionH>
                <wp:positionV relativeFrom="paragraph">
                  <wp:posOffset>5149215</wp:posOffset>
                </wp:positionV>
                <wp:extent cx="904240" cy="320040"/>
                <wp:effectExtent l="62230" t="46990" r="161290" b="166370"/>
                <wp:wrapNone/>
                <wp:docPr id="351" name="圆角矩形 8"/>
                <wp:cNvGraphicFramePr/>
                <a:graphic xmlns:a="http://schemas.openxmlformats.org/drawingml/2006/main">
                  <a:graphicData uri="http://schemas.microsoft.com/office/word/2010/wordprocessingShape">
                    <wps:wsp>
                      <wps:cNvSpPr/>
                      <wps:spPr>
                        <a:xfrm>
                          <a:off x="0" y="0"/>
                          <a:ext cx="904240" cy="320040"/>
                        </a:xfrm>
                        <a:prstGeom prst="roundRect">
                          <a:avLst/>
                        </a:prstGeom>
                        <a:solidFill>
                          <a:srgbClr val="17B8A6"/>
                        </a:solidFill>
                        <a:ln>
                          <a:noFill/>
                        </a:ln>
                        <a:effectLst>
                          <a:outerShdw blurRad="127000" dist="635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760E2A0">
                            <w:pPr>
                              <w:jc w:val="center"/>
                              <w:rPr>
                                <w:rFonts w:hint="default" w:ascii="Times New Roman" w:hAnsi="Times New Roman" w:cs="Times New Roman"/>
                                <w:b/>
                                <w:bCs/>
                                <w:color w:val="000000" w:themeColor="text1"/>
                                <w:sz w:val="18"/>
                                <w:szCs w:val="18"/>
                                <w:lang w:val="en-US"/>
                                <w14:textFill>
                                  <w14:solidFill>
                                    <w14:schemeClr w14:val="tx1"/>
                                  </w14:solidFill>
                                </w14:textFill>
                              </w:rPr>
                            </w:pPr>
                            <w:r>
                              <w:rPr>
                                <w:rFonts w:hint="default" w:ascii="Times New Roman" w:hAnsi="Times New Roman" w:cs="Times New Roman"/>
                                <w:b/>
                                <w:bCs/>
                                <w:color w:val="000000" w:themeColor="text1"/>
                                <w:sz w:val="18"/>
                                <w:szCs w:val="18"/>
                                <w:lang w:val="en-US"/>
                                <w14:textFill>
                                  <w14:solidFill>
                                    <w14:schemeClr w14:val="tx1"/>
                                  </w14:solidFill>
                                </w14:textFill>
                              </w:rPr>
                              <w:t>Trainning</w:t>
                            </w:r>
                          </w:p>
                        </w:txbxContent>
                      </wps:txbx>
                      <wps:bodyPr anchor="ctr"/>
                    </wps:wsp>
                  </a:graphicData>
                </a:graphic>
              </wp:anchor>
            </w:drawing>
          </mc:Choice>
          <mc:Fallback>
            <w:pict>
              <v:roundrect id="圆角矩形 8" o:spid="_x0000_s1026" o:spt="2" style="position:absolute;left:0pt;margin-left:159.3pt;margin-top:405.45pt;height:25.2pt;width:71.2pt;z-index:251784192;v-text-anchor:middle;mso-width-relative:page;mso-height-relative:page;" fillcolor="#17B8A6" filled="t" stroked="f" coordsize="21600,21600" arcsize="0.166666666666667" o:gfxdata="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Or/AHtkAAAALAQAA&#10;DwAAAAAAAAABACAAAAAiAAAAZHJzL2Rvd25yZXYueG1sUEsBAhQAFAAAAAgAh07iQIdaDcNRAgAA&#10;iAQAAA4AAAAAAAAAAQAgAAAAKAEAAGRycy9lMm9Eb2MueG1sUEsFBgAAAAAGAAYAWQEAAOsFAAAA&#10;AA==&#10;">
                <v:fill on="t" focussize="0,0"/>
                <v:stroke on="f" weight="1pt" miterlimit="8" joinstyle="miter"/>
                <v:imagedata o:title=""/>
                <o:lock v:ext="edit" aspectratio="f"/>
                <v:shadow on="t" color="#000000" opacity="26214f" offset="3.53551181102362pt,3.53551181102362pt" origin="-32768f,-32768f" matrix="65536f,0f,0f,65536f"/>
                <v:textbox>
                  <w:txbxContent>
                    <w:p w14:paraId="1760E2A0">
                      <w:pPr>
                        <w:jc w:val="center"/>
                        <w:rPr>
                          <w:rFonts w:hint="default" w:ascii="Times New Roman" w:hAnsi="Times New Roman" w:cs="Times New Roman"/>
                          <w:b/>
                          <w:bCs/>
                          <w:color w:val="000000" w:themeColor="text1"/>
                          <w:sz w:val="18"/>
                          <w:szCs w:val="18"/>
                          <w:lang w:val="en-US"/>
                          <w14:textFill>
                            <w14:solidFill>
                              <w14:schemeClr w14:val="tx1"/>
                            </w14:solidFill>
                          </w14:textFill>
                        </w:rPr>
                      </w:pPr>
                      <w:r>
                        <w:rPr>
                          <w:rFonts w:hint="default" w:ascii="Times New Roman" w:hAnsi="Times New Roman" w:cs="Times New Roman"/>
                          <w:b/>
                          <w:bCs/>
                          <w:color w:val="000000" w:themeColor="text1"/>
                          <w:sz w:val="18"/>
                          <w:szCs w:val="18"/>
                          <w:lang w:val="en-US"/>
                          <w14:textFill>
                            <w14:solidFill>
                              <w14:schemeClr w14:val="tx1"/>
                            </w14:solidFill>
                          </w14:textFill>
                        </w:rPr>
                        <w:t>Trainning</w:t>
                      </w:r>
                    </w:p>
                  </w:txbxContent>
                </v:textbox>
              </v:roundrect>
            </w:pict>
          </mc:Fallback>
        </mc:AlternateContent>
      </w:r>
      <w:r>
        <w:rPr>
          <w:rFonts w:hint="default" w:ascii="Corbel" w:hAnsi="Corbel" w:cs="Corbel"/>
          <w:b/>
          <w:bCs/>
          <w:color w:val="000000" w:themeColor="text1"/>
          <w:sz w:val="24"/>
          <w:szCs w:val="24"/>
          <w14:textFill>
            <w14:solidFill>
              <w14:schemeClr w14:val="tx1"/>
            </w14:solidFill>
          </w14:textFill>
        </w:rPr>
        <w:br w:type="page"/>
      </w:r>
    </w:p>
    <w:p w14:paraId="7AAD1A31">
      <w:pPr>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Ekiti State Health Insurance Scheme Top Management as at December, 2023</w:t>
      </w:r>
    </w:p>
    <w:p w14:paraId="0C2B01AD">
      <w:pPr>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72928" behindDoc="0" locked="0" layoutInCell="1" allowOverlap="1">
                <wp:simplePos x="0" y="0"/>
                <wp:positionH relativeFrom="column">
                  <wp:posOffset>1569720</wp:posOffset>
                </wp:positionH>
                <wp:positionV relativeFrom="paragraph">
                  <wp:posOffset>64135</wp:posOffset>
                </wp:positionV>
                <wp:extent cx="2105660" cy="1379220"/>
                <wp:effectExtent l="0" t="0" r="0" b="0"/>
                <wp:wrapNone/>
                <wp:docPr id="323" name="文本框 505"/>
                <wp:cNvGraphicFramePr/>
                <a:graphic xmlns:a="http://schemas.openxmlformats.org/drawingml/2006/main">
                  <a:graphicData uri="http://schemas.microsoft.com/office/word/2010/wordprocessingShape">
                    <wps:wsp>
                      <wps:cNvSpPr txBox="1"/>
                      <wps:spPr>
                        <a:xfrm>
                          <a:off x="0" y="0"/>
                          <a:ext cx="2105660" cy="1379220"/>
                        </a:xfrm>
                        <a:prstGeom prst="foldedCorner">
                          <a:avLst>
                            <a:gd name="adj" fmla="val 0"/>
                          </a:avLst>
                        </a:prstGeom>
                        <a:noFill/>
                        <a:ln w="6350">
                          <a:noFill/>
                        </a:ln>
                      </wps:spPr>
                      <wps:txbx>
                        <w:txbxContent>
                          <w:p w14:paraId="2A683E38">
                            <w:pPr>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drawing>
                                <wp:inline distT="0" distB="0" distL="114300" distR="114300">
                                  <wp:extent cx="2003425" cy="1353820"/>
                                  <wp:effectExtent l="0" t="0" r="8255" b="2540"/>
                                  <wp:docPr id="197" name="Picture 197"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Picture"/>
                                          <pic:cNvPicPr>
                                            <a:picLocks noChangeAspect="1"/>
                                          </pic:cNvPicPr>
                                        </pic:nvPicPr>
                                        <pic:blipFill>
                                          <a:blip r:embed="rId14"/>
                                          <a:stretch>
                                            <a:fillRect/>
                                          </a:stretch>
                                        </pic:blipFill>
                                        <pic:spPr>
                                          <a:xfrm>
                                            <a:off x="0" y="0"/>
                                            <a:ext cx="2003425" cy="1353820"/>
                                          </a:xfrm>
                                          <a:prstGeom prst="rect">
                                            <a:avLst/>
                                          </a:prstGeom>
                                        </pic:spPr>
                                      </pic:pic>
                                    </a:graphicData>
                                  </a:graphic>
                                </wp:inline>
                              </w:drawing>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05" o:spid="_x0000_s1026" o:spt="65" type="#_x0000_t65" style="position:absolute;left:0pt;margin-left:123.6pt;margin-top:5.05pt;height:108.6pt;width:165.8pt;z-index:251772928;mso-width-relative:page;mso-height-relative:page;" filled="f" stroked="f" coordsize="21600,21600" o:gfxdata="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FljN9XYAAAACgEAAA8AAAAAAAAAAQAgAAAA&#10;IgAAAGRycy9kb3ducmV2LnhtbFBLAQIUABQAAAAIAIdO4kD7WeDPRAIAAGsEAAAOAAAAAAAAAAEA&#10;IAAAACcBAABkcnMvZTJvRG9jLnhtbFBLBQYAAAAABgAGAFkBAADdBQAAAAA=&#10;" adj="21600">
                <v:fill on="f" focussize="0,0"/>
                <v:stroke on="f" weight="0.5pt"/>
                <v:imagedata o:title=""/>
                <o:lock v:ext="edit" aspectratio="f"/>
                <v:textbox>
                  <w:txbxContent>
                    <w:p w14:paraId="2A683E38">
                      <w:pPr>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drawing>
                          <wp:inline distT="0" distB="0" distL="114300" distR="114300">
                            <wp:extent cx="2003425" cy="1353820"/>
                            <wp:effectExtent l="0" t="0" r="8255" b="2540"/>
                            <wp:docPr id="197" name="Picture 197"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Picture"/>
                                    <pic:cNvPicPr>
                                      <a:picLocks noChangeAspect="1"/>
                                    </pic:cNvPicPr>
                                  </pic:nvPicPr>
                                  <pic:blipFill>
                                    <a:blip r:embed="rId14"/>
                                    <a:stretch>
                                      <a:fillRect/>
                                    </a:stretch>
                                  </pic:blipFill>
                                  <pic:spPr>
                                    <a:xfrm>
                                      <a:off x="0" y="0"/>
                                      <a:ext cx="2003425" cy="1353820"/>
                                    </a:xfrm>
                                    <a:prstGeom prst="rect">
                                      <a:avLst/>
                                    </a:prstGeom>
                                  </pic:spPr>
                                </pic:pic>
                              </a:graphicData>
                            </a:graphic>
                          </wp:inline>
                        </w:drawing>
                      </w:r>
                    </w:p>
                  </w:txbxContent>
                </v:textbox>
              </v:shape>
            </w:pict>
          </mc:Fallback>
        </mc:AlternateContent>
      </w:r>
    </w:p>
    <w:p w14:paraId="03011A59">
      <w:pPr>
        <w:rPr>
          <w:rFonts w:hint="default" w:ascii="Corbel" w:hAnsi="Corbel" w:cs="Corbel"/>
          <w:b/>
          <w:bCs/>
          <w:color w:val="000000" w:themeColor="text1"/>
          <w:sz w:val="24"/>
          <w:szCs w:val="24"/>
          <w:lang w:val="en-US"/>
          <w14:textFill>
            <w14:solidFill>
              <w14:schemeClr w14:val="tx1"/>
            </w14:solidFill>
          </w14:textFill>
        </w:rPr>
      </w:pPr>
    </w:p>
    <w:p w14:paraId="294B9B04">
      <w:pPr>
        <w:rPr>
          <w:rFonts w:hint="default" w:ascii="Corbel" w:hAnsi="Corbel" w:cs="Corbel"/>
          <w:b/>
          <w:bCs/>
          <w:color w:val="000000" w:themeColor="text1"/>
          <w:sz w:val="24"/>
          <w:szCs w:val="24"/>
          <w:lang w:val="en-US"/>
          <w14:textFill>
            <w14:solidFill>
              <w14:schemeClr w14:val="tx1"/>
            </w14:solidFill>
          </w14:textFill>
        </w:rPr>
        <w:sectPr>
          <w:footerReference r:id="rId6" w:type="default"/>
          <w:pgSz w:w="11906" w:h="16838"/>
          <w:pgMar w:top="1440" w:right="1800" w:bottom="1440" w:left="1800" w:header="851" w:footer="992" w:gutter="0"/>
          <w:pgNumType w:fmt="upperRoman" w:start="4"/>
          <w:cols w:space="425" w:num="1"/>
          <w:docGrid w:type="lines" w:linePitch="312" w:charSpace="0"/>
        </w:sect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82144" behindDoc="0" locked="0" layoutInCell="1" allowOverlap="1">
                <wp:simplePos x="0" y="0"/>
                <wp:positionH relativeFrom="column">
                  <wp:posOffset>1584325</wp:posOffset>
                </wp:positionH>
                <wp:positionV relativeFrom="paragraph">
                  <wp:posOffset>1013460</wp:posOffset>
                </wp:positionV>
                <wp:extent cx="2068195" cy="328930"/>
                <wp:effectExtent l="0" t="0" r="0" b="0"/>
                <wp:wrapNone/>
                <wp:docPr id="348" name="文本框 505"/>
                <wp:cNvGraphicFramePr/>
                <a:graphic xmlns:a="http://schemas.openxmlformats.org/drawingml/2006/main">
                  <a:graphicData uri="http://schemas.microsoft.com/office/word/2010/wordprocessingShape">
                    <wps:wsp>
                      <wps:cNvSpPr txBox="1"/>
                      <wps:spPr>
                        <a:xfrm>
                          <a:off x="0" y="0"/>
                          <a:ext cx="2068195" cy="328930"/>
                        </a:xfrm>
                        <a:prstGeom prst="foldedCorner">
                          <a:avLst>
                            <a:gd name="adj" fmla="val 0"/>
                          </a:avLst>
                        </a:prstGeom>
                        <a:noFill/>
                        <a:ln w="6350">
                          <a:noFill/>
                        </a:ln>
                      </wps:spPr>
                      <wps:txbx>
                        <w:txbxContent>
                          <w:p w14:paraId="545D8EF5">
                            <w:pPr>
                              <w:ind w:firstLine="542" w:firstLineChars="3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Dr. Doherty Charles, GM</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05" o:spid="_x0000_s1026" o:spt="65" type="#_x0000_t65" style="position:absolute;left:0pt;margin-left:124.75pt;margin-top:79.8pt;height:25.9pt;width:162.85pt;z-index:251782144;mso-width-relative:page;mso-height-relative:page;" filled="f" stroked="f" coordsize="21600,21600" o:gfxdata="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INaFKfZAAAACwEAAA8AAAAAAAAAAQAgAAAA&#10;IgAAAGRycy9kb3ducmV2LnhtbFBLAQIUABQAAAAIAIdO4kB4Dj44QwIAAGoEAAAOAAAAAAAAAAEA&#10;IAAAACgBAABkcnMvZTJvRG9jLnhtbFBLBQYAAAAABgAGAFkBAADdBQAAAAA=&#10;" adj="21600">
                <v:fill on="f" focussize="0,0"/>
                <v:stroke on="f" weight="0.5pt"/>
                <v:imagedata o:title=""/>
                <o:lock v:ext="edit" aspectratio="f"/>
                <v:textbox>
                  <w:txbxContent>
                    <w:p w14:paraId="545D8EF5">
                      <w:pPr>
                        <w:ind w:firstLine="542" w:firstLineChars="3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Dr. Doherty Charles, GM</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82144" behindDoc="0" locked="0" layoutInCell="1" allowOverlap="1">
                <wp:simplePos x="0" y="0"/>
                <wp:positionH relativeFrom="column">
                  <wp:posOffset>1782445</wp:posOffset>
                </wp:positionH>
                <wp:positionV relativeFrom="paragraph">
                  <wp:posOffset>5379720</wp:posOffset>
                </wp:positionV>
                <wp:extent cx="2068195" cy="518795"/>
                <wp:effectExtent l="0" t="0" r="0" b="0"/>
                <wp:wrapNone/>
                <wp:docPr id="347" name="文本框 505"/>
                <wp:cNvGraphicFramePr/>
                <a:graphic xmlns:a="http://schemas.openxmlformats.org/drawingml/2006/main">
                  <a:graphicData uri="http://schemas.microsoft.com/office/word/2010/wordprocessingShape">
                    <wps:wsp>
                      <wps:cNvSpPr txBox="1"/>
                      <wps:spPr>
                        <a:xfrm>
                          <a:off x="0" y="0"/>
                          <a:ext cx="2068195" cy="518795"/>
                        </a:xfrm>
                        <a:prstGeom prst="foldedCorner">
                          <a:avLst>
                            <a:gd name="adj" fmla="val 0"/>
                          </a:avLst>
                        </a:prstGeom>
                        <a:noFill/>
                        <a:ln w="6350">
                          <a:noFill/>
                        </a:ln>
                      </wps:spPr>
                      <wps:txbx>
                        <w:txbxContent>
                          <w:p w14:paraId="16B2CA4E">
                            <w:pPr>
                              <w:ind w:firstLine="452" w:firstLineChars="25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Mrs. Aregbesola Gbemisola</w:t>
                            </w:r>
                          </w:p>
                          <w:p w14:paraId="0C9F590D">
                            <w:pPr>
                              <w:ind w:firstLine="904" w:firstLineChars="5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Head of ICT</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05" o:spid="_x0000_s1026" o:spt="65" type="#_x0000_t65" style="position:absolute;left:0pt;margin-left:140.35pt;margin-top:423.6pt;height:40.85pt;width:162.85pt;z-index:251782144;mso-width-relative:page;mso-height-relative:page;" filled="f" stroked="f" coordsize="21600,21600" o:gfxdata="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TNe959kAAAALAQAADwAAAAAAAAAB&#10;ACAAAAAiAAAAZHJzL2Rvd25yZXYueG1sUEsBAhQAFAAAAAgAh07iQPCtQAVIAgAAagQAAA4AAAAA&#10;AAAAAQAgAAAAKAEAAGRycy9lMm9Eb2MueG1sUEsFBgAAAAAGAAYAWQEAAOIFAAAAAA==&#10;" adj="21600">
                <v:fill on="f" focussize="0,0"/>
                <v:stroke on="f" weight="0.5pt"/>
                <v:imagedata o:title=""/>
                <o:lock v:ext="edit" aspectratio="f"/>
                <v:textbox>
                  <w:txbxContent>
                    <w:p w14:paraId="16B2CA4E">
                      <w:pPr>
                        <w:ind w:firstLine="452" w:firstLineChars="25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Mrs. Aregbesola Gbemisola</w:t>
                      </w:r>
                    </w:p>
                    <w:p w14:paraId="0C9F590D">
                      <w:pPr>
                        <w:ind w:firstLine="904" w:firstLineChars="5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Head of ICT</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82144" behindDoc="0" locked="0" layoutInCell="1" allowOverlap="1">
                <wp:simplePos x="0" y="0"/>
                <wp:positionH relativeFrom="column">
                  <wp:posOffset>3695065</wp:posOffset>
                </wp:positionH>
                <wp:positionV relativeFrom="paragraph">
                  <wp:posOffset>3825240</wp:posOffset>
                </wp:positionV>
                <wp:extent cx="2068195" cy="458470"/>
                <wp:effectExtent l="0" t="0" r="0" b="0"/>
                <wp:wrapNone/>
                <wp:docPr id="346" name="文本框 505"/>
                <wp:cNvGraphicFramePr/>
                <a:graphic xmlns:a="http://schemas.openxmlformats.org/drawingml/2006/main">
                  <a:graphicData uri="http://schemas.microsoft.com/office/word/2010/wordprocessingShape">
                    <wps:wsp>
                      <wps:cNvSpPr txBox="1"/>
                      <wps:spPr>
                        <a:xfrm>
                          <a:off x="0" y="0"/>
                          <a:ext cx="2068195" cy="458470"/>
                        </a:xfrm>
                        <a:prstGeom prst="foldedCorner">
                          <a:avLst>
                            <a:gd name="adj" fmla="val 0"/>
                          </a:avLst>
                        </a:prstGeom>
                        <a:noFill/>
                        <a:ln w="6350">
                          <a:noFill/>
                        </a:ln>
                      </wps:spPr>
                      <wps:txbx>
                        <w:txbxContent>
                          <w:p w14:paraId="30A42CC6">
                            <w:pPr>
                              <w:ind w:firstLine="361" w:firstLineChars="2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Mr. Akinola Ilesanmi</w:t>
                            </w:r>
                          </w:p>
                          <w:p w14:paraId="7697DE01">
                            <w:pPr>
                              <w:ind w:firstLine="813" w:firstLineChars="45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Auditor</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05" o:spid="_x0000_s1026" o:spt="65" type="#_x0000_t65" style="position:absolute;left:0pt;margin-left:290.95pt;margin-top:301.2pt;height:36.1pt;width:162.85pt;z-index:251782144;mso-width-relative:page;mso-height-relative:page;" filled="f" stroked="f" coordsize="21600,21600" o:gfxdata="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GHvlVXaAAAACwEAAA8AAAAAAAAAAQAg&#10;AAAAIgAAAGRycy9kb3ducmV2LnhtbFBLAQIUABQAAAAIAIdO4kCmY5X9RQIAAGoEAAAOAAAAAAAA&#10;AAEAIAAAACkBAABkcnMvZTJvRG9jLnhtbFBLBQYAAAAABgAGAFkBAADgBQAAAAA=&#10;" adj="21600">
                <v:fill on="f" focussize="0,0"/>
                <v:stroke on="f" weight="0.5pt"/>
                <v:imagedata o:title=""/>
                <o:lock v:ext="edit" aspectratio="f"/>
                <v:textbox>
                  <w:txbxContent>
                    <w:p w14:paraId="30A42CC6">
                      <w:pPr>
                        <w:ind w:firstLine="361" w:firstLineChars="2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Mr. Akinola Ilesanmi</w:t>
                      </w:r>
                    </w:p>
                    <w:p w14:paraId="7697DE01">
                      <w:pPr>
                        <w:ind w:firstLine="813" w:firstLineChars="45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Auditor</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82144" behindDoc="0" locked="0" layoutInCell="1" allowOverlap="1">
                <wp:simplePos x="0" y="0"/>
                <wp:positionH relativeFrom="column">
                  <wp:posOffset>1828165</wp:posOffset>
                </wp:positionH>
                <wp:positionV relativeFrom="paragraph">
                  <wp:posOffset>3863340</wp:posOffset>
                </wp:positionV>
                <wp:extent cx="2068195" cy="503555"/>
                <wp:effectExtent l="0" t="0" r="0" b="0"/>
                <wp:wrapNone/>
                <wp:docPr id="345" name="文本框 505"/>
                <wp:cNvGraphicFramePr/>
                <a:graphic xmlns:a="http://schemas.openxmlformats.org/drawingml/2006/main">
                  <a:graphicData uri="http://schemas.microsoft.com/office/word/2010/wordprocessingShape">
                    <wps:wsp>
                      <wps:cNvSpPr txBox="1"/>
                      <wps:spPr>
                        <a:xfrm>
                          <a:off x="0" y="0"/>
                          <a:ext cx="2068195" cy="503555"/>
                        </a:xfrm>
                        <a:prstGeom prst="foldedCorner">
                          <a:avLst>
                            <a:gd name="adj" fmla="val 0"/>
                          </a:avLst>
                        </a:prstGeom>
                        <a:noFill/>
                        <a:ln w="6350">
                          <a:noFill/>
                        </a:ln>
                      </wps:spPr>
                      <wps:txbx>
                        <w:txbxContent>
                          <w:p w14:paraId="257679D5">
                            <w:pPr>
                              <w:ind w:firstLine="361" w:firstLineChars="2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Mrs. Oyediran Prscilla</w:t>
                            </w:r>
                          </w:p>
                          <w:p w14:paraId="14608763">
                            <w:pPr>
                              <w:ind w:firstLine="361" w:firstLineChars="2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Director, Quality Assurance</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05" o:spid="_x0000_s1026" o:spt="65" type="#_x0000_t65" style="position:absolute;left:0pt;margin-left:143.95pt;margin-top:304.2pt;height:39.65pt;width:162.85pt;z-index:251782144;mso-width-relative:page;mso-height-relative:page;" filled="f" stroked="f" coordsize="21600,21600" o:gfxdata="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TAtBlNkAAAALAQAADwAAAAAAAAABACAA&#10;AAAiAAAAZHJzL2Rvd25yZXYueG1sUEsBAhQAFAAAAAgAh07iQAf3xbxFAgAAagQAAA4AAAAAAAAA&#10;AQAgAAAAKAEAAGRycy9lMm9Eb2MueG1sUEsFBgAAAAAGAAYAWQEAAN8FAAAAAA==&#10;" adj="21600">
                <v:fill on="f" focussize="0,0"/>
                <v:stroke on="f" weight="0.5pt"/>
                <v:imagedata o:title=""/>
                <o:lock v:ext="edit" aspectratio="f"/>
                <v:textbox>
                  <w:txbxContent>
                    <w:p w14:paraId="257679D5">
                      <w:pPr>
                        <w:ind w:firstLine="361" w:firstLineChars="2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Mrs. Oyediran Prscilla</w:t>
                      </w:r>
                    </w:p>
                    <w:p w14:paraId="14608763">
                      <w:pPr>
                        <w:ind w:firstLine="361" w:firstLineChars="2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Director, Quality Assurance</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82144" behindDoc="0" locked="0" layoutInCell="1" allowOverlap="1">
                <wp:simplePos x="0" y="0"/>
                <wp:positionH relativeFrom="column">
                  <wp:posOffset>-335915</wp:posOffset>
                </wp:positionH>
                <wp:positionV relativeFrom="paragraph">
                  <wp:posOffset>3886200</wp:posOffset>
                </wp:positionV>
                <wp:extent cx="2068195" cy="549910"/>
                <wp:effectExtent l="0" t="0" r="0" b="0"/>
                <wp:wrapNone/>
                <wp:docPr id="344" name="文本框 505"/>
                <wp:cNvGraphicFramePr/>
                <a:graphic xmlns:a="http://schemas.openxmlformats.org/drawingml/2006/main">
                  <a:graphicData uri="http://schemas.microsoft.com/office/word/2010/wordprocessingShape">
                    <wps:wsp>
                      <wps:cNvSpPr txBox="1"/>
                      <wps:spPr>
                        <a:xfrm>
                          <a:off x="0" y="0"/>
                          <a:ext cx="2068195" cy="549910"/>
                        </a:xfrm>
                        <a:prstGeom prst="foldedCorner">
                          <a:avLst>
                            <a:gd name="adj" fmla="val 0"/>
                          </a:avLst>
                        </a:prstGeom>
                        <a:noFill/>
                        <a:ln w="6350">
                          <a:noFill/>
                        </a:ln>
                      </wps:spPr>
                      <wps:txbx>
                        <w:txbxContent>
                          <w:p w14:paraId="52C64D8F">
                            <w:pPr>
                              <w:ind w:firstLine="181" w:firstLineChars="1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Mr. Ogundero Oluwagbenga</w:t>
                            </w:r>
                          </w:p>
                          <w:p w14:paraId="60595E7A">
                            <w:pPr>
                              <w:ind w:firstLine="181" w:firstLineChars="1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Director, Program</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05" o:spid="_x0000_s1026" o:spt="65" type="#_x0000_t65" style="position:absolute;left:0pt;margin-left:-26.45pt;margin-top:306pt;height:43.3pt;width:162.85pt;z-index:251782144;mso-width-relative:page;mso-height-relative:page;" filled="f" stroked="f" coordsize="21600,21600" o:gfxdata="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9m6Ln2QAAAAsBAAAPAAAAAAAAAAEAIAAA&#10;ACIAAABkcnMvZG93bnJldi54bWxQSwECFAAUAAAACACHTuJAG4ILjkQCAABqBAAADgAAAAAAAAAB&#10;ACAAAAAoAQAAZHJzL2Uyb0RvYy54bWxQSwUGAAAAAAYABgBZAQAA3gUAAAAA&#10;" adj="21600">
                <v:fill on="f" focussize="0,0"/>
                <v:stroke on="f" weight="0.5pt"/>
                <v:imagedata o:title=""/>
                <o:lock v:ext="edit" aspectratio="f"/>
                <v:textbox>
                  <w:txbxContent>
                    <w:p w14:paraId="52C64D8F">
                      <w:pPr>
                        <w:ind w:firstLine="181" w:firstLineChars="1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Mr. Ogundero Oluwagbenga</w:t>
                      </w:r>
                    </w:p>
                    <w:p w14:paraId="60595E7A">
                      <w:pPr>
                        <w:ind w:firstLine="181" w:firstLineChars="1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Director, Program</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82144" behindDoc="0" locked="0" layoutInCell="1" allowOverlap="1">
                <wp:simplePos x="0" y="0"/>
                <wp:positionH relativeFrom="column">
                  <wp:posOffset>3763645</wp:posOffset>
                </wp:positionH>
                <wp:positionV relativeFrom="paragraph">
                  <wp:posOffset>2461260</wp:posOffset>
                </wp:positionV>
                <wp:extent cx="2205355" cy="534035"/>
                <wp:effectExtent l="0" t="0" r="0" b="0"/>
                <wp:wrapNone/>
                <wp:docPr id="343" name="文本框 505"/>
                <wp:cNvGraphicFramePr/>
                <a:graphic xmlns:a="http://schemas.openxmlformats.org/drawingml/2006/main">
                  <a:graphicData uri="http://schemas.microsoft.com/office/word/2010/wordprocessingShape">
                    <wps:wsp>
                      <wps:cNvSpPr txBox="1"/>
                      <wps:spPr>
                        <a:xfrm>
                          <a:off x="0" y="0"/>
                          <a:ext cx="2205355" cy="534035"/>
                        </a:xfrm>
                        <a:prstGeom prst="foldedCorner">
                          <a:avLst>
                            <a:gd name="adj" fmla="val 0"/>
                          </a:avLst>
                        </a:prstGeom>
                        <a:noFill/>
                        <a:ln w="6350">
                          <a:noFill/>
                        </a:ln>
                      </wps:spPr>
                      <wps:txbx>
                        <w:txbxContent>
                          <w:p w14:paraId="266C55FB">
                            <w:pPr>
                              <w:ind w:firstLine="361" w:firstLineChars="2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Mr. Ogunyemi Oyeyemi, DPRS</w:t>
                            </w:r>
                          </w:p>
                          <w:p w14:paraId="7D41155F">
                            <w:pPr>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Director, Planning Research &amp; Statistics</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05" o:spid="_x0000_s1026" o:spt="65" type="#_x0000_t65" style="position:absolute;left:0pt;margin-left:296.35pt;margin-top:193.8pt;height:42.05pt;width:173.65pt;z-index:251782144;mso-width-relative:page;mso-height-relative:page;" filled="f" stroked="f" coordsize="21600,21600" o:gfxdata="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8i0T/toAAAALAQAADwAAAAAAAAABACAA&#10;AAAiAAAAZHJzL2Rvd25yZXYueG1sUEsBAhQAFAAAAAgAh07iQMEgFxtEAgAAagQAAA4AAAAAAAAA&#10;AQAgAAAAKQEAAGRycy9lMm9Eb2MueG1sUEsFBgAAAAAGAAYAWQEAAN8FAAAAAA==&#10;" adj="21600">
                <v:fill on="f" focussize="0,0"/>
                <v:stroke on="f" weight="0.5pt"/>
                <v:imagedata o:title=""/>
                <o:lock v:ext="edit" aspectratio="f"/>
                <v:textbox>
                  <w:txbxContent>
                    <w:p w14:paraId="266C55FB">
                      <w:pPr>
                        <w:ind w:firstLine="361" w:firstLineChars="2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Mr. Ogunyemi Oyeyemi, DPRS</w:t>
                      </w:r>
                    </w:p>
                    <w:p w14:paraId="7D41155F">
                      <w:pPr>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Director, Planning Research &amp; Statistics</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83168" behindDoc="0" locked="0" layoutInCell="1" allowOverlap="1">
                <wp:simplePos x="0" y="0"/>
                <wp:positionH relativeFrom="column">
                  <wp:posOffset>1759585</wp:posOffset>
                </wp:positionH>
                <wp:positionV relativeFrom="paragraph">
                  <wp:posOffset>2468880</wp:posOffset>
                </wp:positionV>
                <wp:extent cx="2068195" cy="450850"/>
                <wp:effectExtent l="0" t="0" r="0" b="0"/>
                <wp:wrapNone/>
                <wp:docPr id="342" name="文本框 505"/>
                <wp:cNvGraphicFramePr/>
                <a:graphic xmlns:a="http://schemas.openxmlformats.org/drawingml/2006/main">
                  <a:graphicData uri="http://schemas.microsoft.com/office/word/2010/wordprocessingShape">
                    <wps:wsp>
                      <wps:cNvSpPr txBox="1"/>
                      <wps:spPr>
                        <a:xfrm>
                          <a:off x="0" y="0"/>
                          <a:ext cx="2068195" cy="450850"/>
                        </a:xfrm>
                        <a:prstGeom prst="foldedCorner">
                          <a:avLst>
                            <a:gd name="adj" fmla="val 0"/>
                          </a:avLst>
                        </a:prstGeom>
                        <a:noFill/>
                        <a:ln w="6350">
                          <a:noFill/>
                        </a:ln>
                      </wps:spPr>
                      <wps:txbx>
                        <w:txbxContent>
                          <w:p w14:paraId="7958C598">
                            <w:pPr>
                              <w:ind w:firstLine="361" w:firstLineChars="2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Mr. Olaoye Samuel</w:t>
                            </w:r>
                          </w:p>
                          <w:p w14:paraId="2BC45D29">
                            <w:pPr>
                              <w:ind w:firstLine="361" w:firstLineChars="2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 xml:space="preserve">Director, Finance and Account </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05" o:spid="_x0000_s1026" o:spt="65" type="#_x0000_t65" style="position:absolute;left:0pt;margin-left:138.55pt;margin-top:194.4pt;height:35.5pt;width:162.85pt;z-index:251783168;mso-width-relative:page;mso-height-relative:page;" filled="f" stroked="f" coordsize="21600,21600" o:gfxdata="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BBn0F2gAAAAsBAAAPAAAAAAAAAAEAIAAA&#10;ACIAAABkcnMvZG93bnJldi54bWxQSwECFAAUAAAACACHTuJANLFN6kMCAABqBAAADgAAAAAAAAAB&#10;ACAAAAApAQAAZHJzL2Uyb0RvYy54bWxQSwUGAAAAAAYABgBZAQAA3gUAAAAA&#10;" adj="21600">
                <v:fill on="f" focussize="0,0"/>
                <v:stroke on="f" weight="0.5pt"/>
                <v:imagedata o:title=""/>
                <o:lock v:ext="edit" aspectratio="f"/>
                <v:textbox>
                  <w:txbxContent>
                    <w:p w14:paraId="7958C598">
                      <w:pPr>
                        <w:ind w:firstLine="361" w:firstLineChars="2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Mr. Olaoye Samuel</w:t>
                      </w:r>
                    </w:p>
                    <w:p w14:paraId="2BC45D29">
                      <w:pPr>
                        <w:ind w:firstLine="361" w:firstLineChars="2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 xml:space="preserve">Director, Finance and Account </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80096" behindDoc="0" locked="0" layoutInCell="1" allowOverlap="1">
                <wp:simplePos x="0" y="0"/>
                <wp:positionH relativeFrom="column">
                  <wp:posOffset>-351155</wp:posOffset>
                </wp:positionH>
                <wp:positionV relativeFrom="paragraph">
                  <wp:posOffset>2453640</wp:posOffset>
                </wp:positionV>
                <wp:extent cx="2136775" cy="495935"/>
                <wp:effectExtent l="0" t="0" r="0" b="0"/>
                <wp:wrapNone/>
                <wp:docPr id="339" name="文本框 505"/>
                <wp:cNvGraphicFramePr/>
                <a:graphic xmlns:a="http://schemas.openxmlformats.org/drawingml/2006/main">
                  <a:graphicData uri="http://schemas.microsoft.com/office/word/2010/wordprocessingShape">
                    <wps:wsp>
                      <wps:cNvSpPr txBox="1"/>
                      <wps:spPr>
                        <a:xfrm>
                          <a:off x="0" y="0"/>
                          <a:ext cx="2136775" cy="495935"/>
                        </a:xfrm>
                        <a:prstGeom prst="foldedCorner">
                          <a:avLst>
                            <a:gd name="adj" fmla="val 0"/>
                          </a:avLst>
                        </a:prstGeom>
                        <a:noFill/>
                        <a:ln w="6350">
                          <a:noFill/>
                        </a:ln>
                      </wps:spPr>
                      <wps:txbx>
                        <w:txbxContent>
                          <w:p w14:paraId="653FC69B">
                            <w:pPr>
                              <w:ind w:firstLine="361" w:firstLineChars="2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Mrs. Adeyemo Grace</w:t>
                            </w:r>
                          </w:p>
                          <w:p w14:paraId="006F4238">
                            <w:pPr>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Director, Admin and Supplies</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05" o:spid="_x0000_s1026" o:spt="65" type="#_x0000_t65" style="position:absolute;left:0pt;margin-left:-27.65pt;margin-top:193.2pt;height:39.05pt;width:168.25pt;z-index:251780096;mso-width-relative:page;mso-height-relative:page;" filled="f" stroked="f" coordsize="21600,21600" o:gfxdata="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B5fSLzaAAAACwEAAA8AAAAAAAAAAQAg&#10;AAAAIgAAAGRycy9kb3ducmV2LnhtbFBLAQIUABQAAAAIAIdO4kAD9nQeRQIAAGoEAAAOAAAAAAAA&#10;AAEAIAAAACkBAABkcnMvZTJvRG9jLnhtbFBLBQYAAAAABgAGAFkBAADgBQAAAAA=&#10;" adj="21600">
                <v:fill on="f" focussize="0,0"/>
                <v:stroke on="f" weight="0.5pt"/>
                <v:imagedata o:title=""/>
                <o:lock v:ext="edit" aspectratio="f"/>
                <v:textbox>
                  <w:txbxContent>
                    <w:p w14:paraId="653FC69B">
                      <w:pPr>
                        <w:ind w:firstLine="361" w:firstLineChars="200"/>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Mrs. Adeyemo Grace</w:t>
                      </w:r>
                    </w:p>
                    <w:p w14:paraId="006F4238">
                      <w:pPr>
                        <w:jc w:val="both"/>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rPr>
                        <w:t>Director, Admin and Supplies</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79072" behindDoc="0" locked="0" layoutInCell="1" allowOverlap="1">
                <wp:simplePos x="0" y="0"/>
                <wp:positionH relativeFrom="column">
                  <wp:posOffset>2056765</wp:posOffset>
                </wp:positionH>
                <wp:positionV relativeFrom="paragraph">
                  <wp:posOffset>4450080</wp:posOffset>
                </wp:positionV>
                <wp:extent cx="1497330" cy="953770"/>
                <wp:effectExtent l="0" t="0" r="0" b="0"/>
                <wp:wrapNone/>
                <wp:docPr id="338" name="文本框 505"/>
                <wp:cNvGraphicFramePr/>
                <a:graphic xmlns:a="http://schemas.openxmlformats.org/drawingml/2006/main">
                  <a:graphicData uri="http://schemas.microsoft.com/office/word/2010/wordprocessingShape">
                    <wps:wsp>
                      <wps:cNvSpPr txBox="1"/>
                      <wps:spPr>
                        <a:xfrm>
                          <a:off x="0" y="0"/>
                          <a:ext cx="1497330" cy="953770"/>
                        </a:xfrm>
                        <a:prstGeom prst="foldedCorner">
                          <a:avLst>
                            <a:gd name="adj" fmla="val 0"/>
                          </a:avLst>
                        </a:prstGeom>
                        <a:noFill/>
                        <a:ln w="6350">
                          <a:noFill/>
                        </a:ln>
                      </wps:spPr>
                      <wps:txbx>
                        <w:txbxContent>
                          <w:p w14:paraId="3B171BFF">
                            <w:pPr>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drawing>
                                <wp:inline distT="0" distB="0" distL="114300" distR="114300">
                                  <wp:extent cx="1387475" cy="855345"/>
                                  <wp:effectExtent l="0" t="0" r="14605" b="13335"/>
                                  <wp:docPr id="341" name="Picture 341" desc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descr="ict"/>
                                          <pic:cNvPicPr>
                                            <a:picLocks noChangeAspect="1"/>
                                          </pic:cNvPicPr>
                                        </pic:nvPicPr>
                                        <pic:blipFill>
                                          <a:blip r:embed="rId15"/>
                                          <a:stretch>
                                            <a:fillRect/>
                                          </a:stretch>
                                        </pic:blipFill>
                                        <pic:spPr>
                                          <a:xfrm>
                                            <a:off x="0" y="0"/>
                                            <a:ext cx="1387475" cy="855345"/>
                                          </a:xfrm>
                                          <a:prstGeom prst="rect">
                                            <a:avLst/>
                                          </a:prstGeom>
                                        </pic:spPr>
                                      </pic:pic>
                                    </a:graphicData>
                                  </a:graphic>
                                </wp:inline>
                              </w:drawing>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05" o:spid="_x0000_s1026" o:spt="65" type="#_x0000_t65" style="position:absolute;left:0pt;margin-left:161.95pt;margin-top:350.4pt;height:75.1pt;width:117.9pt;z-index:251779072;mso-width-relative:page;mso-height-relative:page;" filled="f" stroked="f" coordsize="21600,21600" o:gfxdata="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q/nKk2gAAAAsBAAAPAAAAAAAAAAEAIAAA&#10;ACIAAABkcnMvZG93bnJldi54bWxQSwECFAAUAAAACACHTuJAdRbOG0MCAABqBAAADgAAAAAAAAAB&#10;ACAAAAApAQAAZHJzL2Uyb0RvYy54bWxQSwUGAAAAAAYABgBZAQAA3gUAAAAA&#10;" adj="21600">
                <v:fill on="f" focussize="0,0"/>
                <v:stroke on="f" weight="0.5pt"/>
                <v:imagedata o:title=""/>
                <o:lock v:ext="edit" aspectratio="f"/>
                <v:textbox>
                  <w:txbxContent>
                    <w:p w14:paraId="3B171BFF">
                      <w:pPr>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drawing>
                          <wp:inline distT="0" distB="0" distL="114300" distR="114300">
                            <wp:extent cx="1387475" cy="855345"/>
                            <wp:effectExtent l="0" t="0" r="14605" b="13335"/>
                            <wp:docPr id="341" name="Picture 341" desc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descr="ict"/>
                                    <pic:cNvPicPr>
                                      <a:picLocks noChangeAspect="1"/>
                                    </pic:cNvPicPr>
                                  </pic:nvPicPr>
                                  <pic:blipFill>
                                    <a:blip r:embed="rId15"/>
                                    <a:stretch>
                                      <a:fillRect/>
                                    </a:stretch>
                                  </pic:blipFill>
                                  <pic:spPr>
                                    <a:xfrm>
                                      <a:off x="0" y="0"/>
                                      <a:ext cx="1387475" cy="855345"/>
                                    </a:xfrm>
                                    <a:prstGeom prst="rect">
                                      <a:avLst/>
                                    </a:prstGeom>
                                  </pic:spPr>
                                </pic:pic>
                              </a:graphicData>
                            </a:graphic>
                          </wp:inline>
                        </w:drawing>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78048" behindDoc="0" locked="0" layoutInCell="1" allowOverlap="1">
                <wp:simplePos x="0" y="0"/>
                <wp:positionH relativeFrom="column">
                  <wp:posOffset>3977005</wp:posOffset>
                </wp:positionH>
                <wp:positionV relativeFrom="paragraph">
                  <wp:posOffset>2971800</wp:posOffset>
                </wp:positionV>
                <wp:extent cx="1497330" cy="953770"/>
                <wp:effectExtent l="0" t="0" r="0" b="0"/>
                <wp:wrapNone/>
                <wp:docPr id="334" name="文本框 505"/>
                <wp:cNvGraphicFramePr/>
                <a:graphic xmlns:a="http://schemas.openxmlformats.org/drawingml/2006/main">
                  <a:graphicData uri="http://schemas.microsoft.com/office/word/2010/wordprocessingShape">
                    <wps:wsp>
                      <wps:cNvSpPr txBox="1"/>
                      <wps:spPr>
                        <a:xfrm>
                          <a:off x="0" y="0"/>
                          <a:ext cx="1497330" cy="953770"/>
                        </a:xfrm>
                        <a:prstGeom prst="foldedCorner">
                          <a:avLst>
                            <a:gd name="adj" fmla="val 0"/>
                          </a:avLst>
                        </a:prstGeom>
                        <a:noFill/>
                        <a:ln w="6350">
                          <a:noFill/>
                        </a:ln>
                      </wps:spPr>
                      <wps:txbx>
                        <w:txbxContent>
                          <w:p w14:paraId="6F407FD8">
                            <w:pPr>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drawing>
                                <wp:inline distT="0" distB="0" distL="114300" distR="114300">
                                  <wp:extent cx="1517650" cy="855980"/>
                                  <wp:effectExtent l="0" t="0" r="6350" b="12700"/>
                                  <wp:docPr id="340" name="Picture 340" descr="au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descr="auditor"/>
                                          <pic:cNvPicPr>
                                            <a:picLocks noChangeAspect="1"/>
                                          </pic:cNvPicPr>
                                        </pic:nvPicPr>
                                        <pic:blipFill>
                                          <a:blip r:embed="rId16"/>
                                          <a:stretch>
                                            <a:fillRect/>
                                          </a:stretch>
                                        </pic:blipFill>
                                        <pic:spPr>
                                          <a:xfrm>
                                            <a:off x="0" y="0"/>
                                            <a:ext cx="1517650" cy="855980"/>
                                          </a:xfrm>
                                          <a:prstGeom prst="rect">
                                            <a:avLst/>
                                          </a:prstGeom>
                                        </pic:spPr>
                                      </pic:pic>
                                    </a:graphicData>
                                  </a:graphic>
                                </wp:inline>
                              </w:drawing>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05" o:spid="_x0000_s1026" o:spt="65" type="#_x0000_t65" style="position:absolute;left:0pt;margin-left:313.15pt;margin-top:234pt;height:75.1pt;width:117.9pt;z-index:251778048;mso-width-relative:page;mso-height-relative:page;" filled="f" stroked="f" coordsize="21600,21600" o:gfxdata="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FmP5u9gAAAALAQAADwAAAAAAAAABACAAAAAi&#10;AAAAZHJzL2Rvd25yZXYueG1sUEsBAhQAFAAAAAgAh07iQGMQc9NDAgAAagQAAA4AAAAAAAAAAQAg&#10;AAAAJwEAAGRycy9lMm9Eb2MueG1sUEsFBgAAAAAGAAYAWQEAANwFAAAAAA==&#10;" adj="21600">
                <v:fill on="f" focussize="0,0"/>
                <v:stroke on="f" weight="0.5pt"/>
                <v:imagedata o:title=""/>
                <o:lock v:ext="edit" aspectratio="f"/>
                <v:textbox>
                  <w:txbxContent>
                    <w:p w14:paraId="6F407FD8">
                      <w:pPr>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drawing>
                          <wp:inline distT="0" distB="0" distL="114300" distR="114300">
                            <wp:extent cx="1517650" cy="855980"/>
                            <wp:effectExtent l="0" t="0" r="6350" b="12700"/>
                            <wp:docPr id="340" name="Picture 340" descr="au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descr="auditor"/>
                                    <pic:cNvPicPr>
                                      <a:picLocks noChangeAspect="1"/>
                                    </pic:cNvPicPr>
                                  </pic:nvPicPr>
                                  <pic:blipFill>
                                    <a:blip r:embed="rId16"/>
                                    <a:stretch>
                                      <a:fillRect/>
                                    </a:stretch>
                                  </pic:blipFill>
                                  <pic:spPr>
                                    <a:xfrm>
                                      <a:off x="0" y="0"/>
                                      <a:ext cx="1517650" cy="855980"/>
                                    </a:xfrm>
                                    <a:prstGeom prst="rect">
                                      <a:avLst/>
                                    </a:prstGeom>
                                  </pic:spPr>
                                </pic:pic>
                              </a:graphicData>
                            </a:graphic>
                          </wp:inline>
                        </w:drawing>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77024" behindDoc="0" locked="0" layoutInCell="1" allowOverlap="1">
                <wp:simplePos x="0" y="0"/>
                <wp:positionH relativeFrom="column">
                  <wp:posOffset>1980565</wp:posOffset>
                </wp:positionH>
                <wp:positionV relativeFrom="paragraph">
                  <wp:posOffset>2979420</wp:posOffset>
                </wp:positionV>
                <wp:extent cx="1687195" cy="946150"/>
                <wp:effectExtent l="0" t="0" r="0" b="0"/>
                <wp:wrapNone/>
                <wp:docPr id="333" name="文本框 505"/>
                <wp:cNvGraphicFramePr/>
                <a:graphic xmlns:a="http://schemas.openxmlformats.org/drawingml/2006/main">
                  <a:graphicData uri="http://schemas.microsoft.com/office/word/2010/wordprocessingShape">
                    <wps:wsp>
                      <wps:cNvSpPr txBox="1"/>
                      <wps:spPr>
                        <a:xfrm>
                          <a:off x="0" y="0"/>
                          <a:ext cx="1687195" cy="946150"/>
                        </a:xfrm>
                        <a:prstGeom prst="foldedCorner">
                          <a:avLst>
                            <a:gd name="adj" fmla="val 0"/>
                          </a:avLst>
                        </a:prstGeom>
                        <a:noFill/>
                        <a:ln w="6350">
                          <a:noFill/>
                        </a:ln>
                      </wps:spPr>
                      <wps:txbx>
                        <w:txbxContent>
                          <w:p w14:paraId="0B2D5786">
                            <w:pPr>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drawing>
                                <wp:inline distT="0" distB="0" distL="114300" distR="114300">
                                  <wp:extent cx="1401445" cy="842645"/>
                                  <wp:effectExtent l="0" t="0" r="635" b="10795"/>
                                  <wp:docPr id="337" name="Picture 337" descr="WhatsApp Image 2024-03-11 at 10.20.38_16a512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descr="WhatsApp Image 2024-03-11 at 10.20.38_16a5126d"/>
                                          <pic:cNvPicPr>
                                            <a:picLocks noChangeAspect="1"/>
                                          </pic:cNvPicPr>
                                        </pic:nvPicPr>
                                        <pic:blipFill>
                                          <a:blip r:embed="rId17"/>
                                          <a:stretch>
                                            <a:fillRect/>
                                          </a:stretch>
                                        </pic:blipFill>
                                        <pic:spPr>
                                          <a:xfrm>
                                            <a:off x="0" y="0"/>
                                            <a:ext cx="1401445" cy="842645"/>
                                          </a:xfrm>
                                          <a:prstGeom prst="rect">
                                            <a:avLst/>
                                          </a:prstGeom>
                                        </pic:spPr>
                                      </pic:pic>
                                    </a:graphicData>
                                  </a:graphic>
                                </wp:inline>
                              </w:drawing>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05" o:spid="_x0000_s1026" o:spt="65" type="#_x0000_t65" style="position:absolute;left:0pt;margin-left:155.95pt;margin-top:234.6pt;height:74.5pt;width:132.85pt;z-index:251777024;mso-width-relative:page;mso-height-relative:page;" filled="f" stroked="f" coordsize="21600,21600" o:gfxdata="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Gbf1J2gAAAAsBAAAPAAAAAAAAAAEAIAAA&#10;ACIAAABkcnMvZG93bnJldi54bWxQSwECFAAUAAAACACHTuJAKVbURkMCAABqBAAADgAAAAAAAAAB&#10;ACAAAAApAQAAZHJzL2Uyb0RvYy54bWxQSwUGAAAAAAYABgBZAQAA3gUAAAAA&#10;" adj="21600">
                <v:fill on="f" focussize="0,0"/>
                <v:stroke on="f" weight="0.5pt"/>
                <v:imagedata o:title=""/>
                <o:lock v:ext="edit" aspectratio="f"/>
                <v:textbox>
                  <w:txbxContent>
                    <w:p w14:paraId="0B2D5786">
                      <w:pPr>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drawing>
                          <wp:inline distT="0" distB="0" distL="114300" distR="114300">
                            <wp:extent cx="1401445" cy="842645"/>
                            <wp:effectExtent l="0" t="0" r="635" b="10795"/>
                            <wp:docPr id="337" name="Picture 337" descr="WhatsApp Image 2024-03-11 at 10.20.38_16a512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descr="WhatsApp Image 2024-03-11 at 10.20.38_16a5126d"/>
                                    <pic:cNvPicPr>
                                      <a:picLocks noChangeAspect="1"/>
                                    </pic:cNvPicPr>
                                  </pic:nvPicPr>
                                  <pic:blipFill>
                                    <a:blip r:embed="rId17"/>
                                    <a:stretch>
                                      <a:fillRect/>
                                    </a:stretch>
                                  </pic:blipFill>
                                  <pic:spPr>
                                    <a:xfrm>
                                      <a:off x="0" y="0"/>
                                      <a:ext cx="1401445" cy="842645"/>
                                    </a:xfrm>
                                    <a:prstGeom prst="rect">
                                      <a:avLst/>
                                    </a:prstGeom>
                                  </pic:spPr>
                                </pic:pic>
                              </a:graphicData>
                            </a:graphic>
                          </wp:inline>
                        </w:drawing>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74976" behindDoc="0" locked="0" layoutInCell="1" allowOverlap="1">
                <wp:simplePos x="0" y="0"/>
                <wp:positionH relativeFrom="column">
                  <wp:posOffset>-236855</wp:posOffset>
                </wp:positionH>
                <wp:positionV relativeFrom="paragraph">
                  <wp:posOffset>2872740</wp:posOffset>
                </wp:positionV>
                <wp:extent cx="1801495" cy="1060450"/>
                <wp:effectExtent l="0" t="0" r="0" b="0"/>
                <wp:wrapNone/>
                <wp:docPr id="329" name="文本框 505"/>
                <wp:cNvGraphicFramePr/>
                <a:graphic xmlns:a="http://schemas.openxmlformats.org/drawingml/2006/main">
                  <a:graphicData uri="http://schemas.microsoft.com/office/word/2010/wordprocessingShape">
                    <wps:wsp>
                      <wps:cNvSpPr txBox="1"/>
                      <wps:spPr>
                        <a:xfrm>
                          <a:off x="0" y="0"/>
                          <a:ext cx="1801495" cy="1060450"/>
                        </a:xfrm>
                        <a:prstGeom prst="foldedCorner">
                          <a:avLst>
                            <a:gd name="adj" fmla="val 0"/>
                          </a:avLst>
                        </a:prstGeom>
                        <a:noFill/>
                        <a:ln w="6350">
                          <a:noFill/>
                        </a:ln>
                      </wps:spPr>
                      <wps:txbx>
                        <w:txbxContent>
                          <w:p w14:paraId="072D9302">
                            <w:pPr>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drawing>
                                <wp:inline distT="0" distB="0" distL="114300" distR="114300">
                                  <wp:extent cx="1539240" cy="930275"/>
                                  <wp:effectExtent l="0" t="0" r="0" b="14605"/>
                                  <wp:docPr id="336" name="Picture 336" descr="pas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descr="pastor"/>
                                          <pic:cNvPicPr>
                                            <a:picLocks noChangeAspect="1"/>
                                          </pic:cNvPicPr>
                                        </pic:nvPicPr>
                                        <pic:blipFill>
                                          <a:blip r:embed="rId18"/>
                                          <a:stretch>
                                            <a:fillRect/>
                                          </a:stretch>
                                        </pic:blipFill>
                                        <pic:spPr>
                                          <a:xfrm>
                                            <a:off x="0" y="0"/>
                                            <a:ext cx="1539240" cy="930275"/>
                                          </a:xfrm>
                                          <a:prstGeom prst="rect">
                                            <a:avLst/>
                                          </a:prstGeom>
                                        </pic:spPr>
                                      </pic:pic>
                                    </a:graphicData>
                                  </a:graphic>
                                </wp:inline>
                              </w:drawing>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05" o:spid="_x0000_s1026" o:spt="65" type="#_x0000_t65" style="position:absolute;left:0pt;margin-left:-18.65pt;margin-top:226.2pt;height:83.5pt;width:141.85pt;z-index:251774976;mso-width-relative:page;mso-height-relative:page;" filled="f" stroked="f" coordsize="21600,21600" o:gfxdata="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4Bb/s2gAAAAsBAAAPAAAAAAAAAAEAIAAA&#10;ACIAAABkcnMvZG93bnJldi54bWxQSwECFAAUAAAACACHTuJAkmVlF0MCAABrBAAADgAAAAAAAAAB&#10;ACAAAAApAQAAZHJzL2Uyb0RvYy54bWxQSwUGAAAAAAYABgBZAQAA3gUAAAAA&#10;" adj="21600">
                <v:fill on="f" focussize="0,0"/>
                <v:stroke on="f" weight="0.5pt"/>
                <v:imagedata o:title=""/>
                <o:lock v:ext="edit" aspectratio="f"/>
                <v:textbox>
                  <w:txbxContent>
                    <w:p w14:paraId="072D9302">
                      <w:pPr>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drawing>
                          <wp:inline distT="0" distB="0" distL="114300" distR="114300">
                            <wp:extent cx="1539240" cy="930275"/>
                            <wp:effectExtent l="0" t="0" r="0" b="14605"/>
                            <wp:docPr id="336" name="Picture 336" descr="pas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descr="pastor"/>
                                    <pic:cNvPicPr>
                                      <a:picLocks noChangeAspect="1"/>
                                    </pic:cNvPicPr>
                                  </pic:nvPicPr>
                                  <pic:blipFill>
                                    <a:blip r:embed="rId18"/>
                                    <a:stretch>
                                      <a:fillRect/>
                                    </a:stretch>
                                  </pic:blipFill>
                                  <pic:spPr>
                                    <a:xfrm>
                                      <a:off x="0" y="0"/>
                                      <a:ext cx="1539240" cy="930275"/>
                                    </a:xfrm>
                                    <a:prstGeom prst="rect">
                                      <a:avLst/>
                                    </a:prstGeom>
                                  </pic:spPr>
                                </pic:pic>
                              </a:graphicData>
                            </a:graphic>
                          </wp:inline>
                        </w:drawing>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74976" behindDoc="0" locked="0" layoutInCell="1" allowOverlap="1">
                <wp:simplePos x="0" y="0"/>
                <wp:positionH relativeFrom="column">
                  <wp:posOffset>3908425</wp:posOffset>
                </wp:positionH>
                <wp:positionV relativeFrom="paragraph">
                  <wp:posOffset>1372235</wp:posOffset>
                </wp:positionV>
                <wp:extent cx="1771015" cy="1159510"/>
                <wp:effectExtent l="0" t="0" r="0" b="0"/>
                <wp:wrapNone/>
                <wp:docPr id="328" name="文本框 505"/>
                <wp:cNvGraphicFramePr/>
                <a:graphic xmlns:a="http://schemas.openxmlformats.org/drawingml/2006/main">
                  <a:graphicData uri="http://schemas.microsoft.com/office/word/2010/wordprocessingShape">
                    <wps:wsp>
                      <wps:cNvSpPr txBox="1"/>
                      <wps:spPr>
                        <a:xfrm>
                          <a:off x="0" y="0"/>
                          <a:ext cx="1771015" cy="1159510"/>
                        </a:xfrm>
                        <a:prstGeom prst="foldedCorner">
                          <a:avLst>
                            <a:gd name="adj" fmla="val 0"/>
                          </a:avLst>
                        </a:prstGeom>
                        <a:noFill/>
                        <a:ln w="6350">
                          <a:noFill/>
                        </a:ln>
                      </wps:spPr>
                      <wps:txbx>
                        <w:txbxContent>
                          <w:p w14:paraId="3A78FDD2">
                            <w:pPr>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t>81</w:t>
                            </w:r>
                            <w:r>
                              <w:rPr>
                                <w:rFonts w:hint="default" w:ascii="Times New Roman" w:hAnsi="Times New Roman" w:cs="Times New Roman"/>
                                <w:color w:val="auto"/>
                                <w:sz w:val="24"/>
                                <w:szCs w:val="24"/>
                                <w:lang w:val="en-US"/>
                              </w:rPr>
                              <w:drawing>
                                <wp:inline distT="0" distB="0" distL="114300" distR="114300">
                                  <wp:extent cx="1351915" cy="1033780"/>
                                  <wp:effectExtent l="0" t="0" r="4445" b="2540"/>
                                  <wp:docPr id="332" name="Picture 332" descr="Screenshot_20231101-212208_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Screenshot_20231101-212208_Gallery"/>
                                          <pic:cNvPicPr>
                                            <a:picLocks noChangeAspect="1"/>
                                          </pic:cNvPicPr>
                                        </pic:nvPicPr>
                                        <pic:blipFill>
                                          <a:blip r:embed="rId19"/>
                                          <a:stretch>
                                            <a:fillRect/>
                                          </a:stretch>
                                        </pic:blipFill>
                                        <pic:spPr>
                                          <a:xfrm>
                                            <a:off x="0" y="0"/>
                                            <a:ext cx="1351915" cy="1033780"/>
                                          </a:xfrm>
                                          <a:prstGeom prst="rect">
                                            <a:avLst/>
                                          </a:prstGeom>
                                        </pic:spPr>
                                      </pic:pic>
                                    </a:graphicData>
                                  </a:graphic>
                                </wp:inline>
                              </w:drawing>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05" o:spid="_x0000_s1026" o:spt="65" type="#_x0000_t65" style="position:absolute;left:0pt;margin-left:307.75pt;margin-top:108.05pt;height:91.3pt;width:139.45pt;z-index:251774976;mso-width-relative:page;mso-height-relative:page;" filled="f" stroked="f" coordsize="21600,21600" o:gfxdata="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erE0HdoAAAALAQAADwAAAAAAAAABACAA&#10;AAAiAAAAZHJzL2Rvd25yZXYueG1sUEsBAhQAFAAAAAgAh07iQCjfOeJEAgAAawQAAA4AAAAAAAAA&#10;AQAgAAAAKQEAAGRycy9lMm9Eb2MueG1sUEsFBgAAAAAGAAYAWQEAAN8FAAAAAA==&#10;" adj="21600">
                <v:fill on="f" focussize="0,0"/>
                <v:stroke on="f" weight="0.5pt"/>
                <v:imagedata o:title=""/>
                <o:lock v:ext="edit" aspectratio="f"/>
                <v:textbox>
                  <w:txbxContent>
                    <w:p w14:paraId="3A78FDD2">
                      <w:pPr>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t>81</w:t>
                      </w:r>
                      <w:r>
                        <w:rPr>
                          <w:rFonts w:hint="default" w:ascii="Times New Roman" w:hAnsi="Times New Roman" w:cs="Times New Roman"/>
                          <w:color w:val="auto"/>
                          <w:sz w:val="24"/>
                          <w:szCs w:val="24"/>
                          <w:lang w:val="en-US"/>
                        </w:rPr>
                        <w:drawing>
                          <wp:inline distT="0" distB="0" distL="114300" distR="114300">
                            <wp:extent cx="1351915" cy="1033780"/>
                            <wp:effectExtent l="0" t="0" r="4445" b="2540"/>
                            <wp:docPr id="332" name="Picture 332" descr="Screenshot_20231101-212208_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Screenshot_20231101-212208_Gallery"/>
                                    <pic:cNvPicPr>
                                      <a:picLocks noChangeAspect="1"/>
                                    </pic:cNvPicPr>
                                  </pic:nvPicPr>
                                  <pic:blipFill>
                                    <a:blip r:embed="rId19"/>
                                    <a:stretch>
                                      <a:fillRect/>
                                    </a:stretch>
                                  </pic:blipFill>
                                  <pic:spPr>
                                    <a:xfrm>
                                      <a:off x="0" y="0"/>
                                      <a:ext cx="1351915" cy="1033780"/>
                                    </a:xfrm>
                                    <a:prstGeom prst="rect">
                                      <a:avLst/>
                                    </a:prstGeom>
                                  </pic:spPr>
                                </pic:pic>
                              </a:graphicData>
                            </a:graphic>
                          </wp:inline>
                        </w:drawing>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74976" behindDoc="0" locked="0" layoutInCell="1" allowOverlap="1">
                <wp:simplePos x="0" y="0"/>
                <wp:positionH relativeFrom="column">
                  <wp:posOffset>1934845</wp:posOffset>
                </wp:positionH>
                <wp:positionV relativeFrom="paragraph">
                  <wp:posOffset>1379855</wp:posOffset>
                </wp:positionV>
                <wp:extent cx="1771015" cy="1113790"/>
                <wp:effectExtent l="0" t="0" r="0" b="0"/>
                <wp:wrapNone/>
                <wp:docPr id="327" name="文本框 505"/>
                <wp:cNvGraphicFramePr/>
                <a:graphic xmlns:a="http://schemas.openxmlformats.org/drawingml/2006/main">
                  <a:graphicData uri="http://schemas.microsoft.com/office/word/2010/wordprocessingShape">
                    <wps:wsp>
                      <wps:cNvSpPr txBox="1"/>
                      <wps:spPr>
                        <a:xfrm>
                          <a:off x="0" y="0"/>
                          <a:ext cx="1771015" cy="1113790"/>
                        </a:xfrm>
                        <a:prstGeom prst="foldedCorner">
                          <a:avLst>
                            <a:gd name="adj" fmla="val 0"/>
                          </a:avLst>
                        </a:prstGeom>
                        <a:noFill/>
                        <a:ln w="6350">
                          <a:noFill/>
                        </a:ln>
                      </wps:spPr>
                      <wps:txbx>
                        <w:txbxContent>
                          <w:p w14:paraId="18D8D452">
                            <w:pPr>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drawing>
                                <wp:inline distT="0" distB="0" distL="114300" distR="114300">
                                  <wp:extent cx="1423670" cy="1036955"/>
                                  <wp:effectExtent l="0" t="0" r="8890" b="14605"/>
                                  <wp:docPr id="331" name="Picture 331" descr="d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descr="dfa"/>
                                          <pic:cNvPicPr>
                                            <a:picLocks noChangeAspect="1"/>
                                          </pic:cNvPicPr>
                                        </pic:nvPicPr>
                                        <pic:blipFill>
                                          <a:blip r:embed="rId20"/>
                                          <a:stretch>
                                            <a:fillRect/>
                                          </a:stretch>
                                        </pic:blipFill>
                                        <pic:spPr>
                                          <a:xfrm>
                                            <a:off x="0" y="0"/>
                                            <a:ext cx="1423670" cy="1036955"/>
                                          </a:xfrm>
                                          <a:prstGeom prst="rect">
                                            <a:avLst/>
                                          </a:prstGeom>
                                        </pic:spPr>
                                      </pic:pic>
                                    </a:graphicData>
                                  </a:graphic>
                                </wp:inline>
                              </w:drawing>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05" o:spid="_x0000_s1026" o:spt="65" type="#_x0000_t65" style="position:absolute;left:0pt;margin-left:152.35pt;margin-top:108.65pt;height:87.7pt;width:139.45pt;z-index:251774976;mso-width-relative:page;mso-height-relative:page;" filled="f" stroked="f" coordsize="21600,21600" o:gfxdata="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IkOLm2QAAAAsBAAAPAAAAAAAAAAEAIAAA&#10;ACIAAABkcnMvZG93bnJldi54bWxQSwECFAAUAAAACACHTuJAEWNuY0QCAABrBAAADgAAAAAAAAAB&#10;ACAAAAAoAQAAZHJzL2Uyb0RvYy54bWxQSwUGAAAAAAYABgBZAQAA3gUAAAAA&#10;" adj="21600">
                <v:fill on="f" focussize="0,0"/>
                <v:stroke on="f" weight="0.5pt"/>
                <v:imagedata o:title=""/>
                <o:lock v:ext="edit" aspectratio="f"/>
                <v:textbox>
                  <w:txbxContent>
                    <w:p w14:paraId="18D8D452">
                      <w:pPr>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drawing>
                          <wp:inline distT="0" distB="0" distL="114300" distR="114300">
                            <wp:extent cx="1423670" cy="1036955"/>
                            <wp:effectExtent l="0" t="0" r="8890" b="14605"/>
                            <wp:docPr id="331" name="Picture 331" descr="d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descr="dfa"/>
                                    <pic:cNvPicPr>
                                      <a:picLocks noChangeAspect="1"/>
                                    </pic:cNvPicPr>
                                  </pic:nvPicPr>
                                  <pic:blipFill>
                                    <a:blip r:embed="rId20"/>
                                    <a:stretch>
                                      <a:fillRect/>
                                    </a:stretch>
                                  </pic:blipFill>
                                  <pic:spPr>
                                    <a:xfrm>
                                      <a:off x="0" y="0"/>
                                      <a:ext cx="1423670" cy="1036955"/>
                                    </a:xfrm>
                                    <a:prstGeom prst="rect">
                                      <a:avLst/>
                                    </a:prstGeom>
                                  </pic:spPr>
                                </pic:pic>
                              </a:graphicData>
                            </a:graphic>
                          </wp:inline>
                        </w:drawing>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76000" behindDoc="0" locked="0" layoutInCell="1" allowOverlap="1">
                <wp:simplePos x="0" y="0"/>
                <wp:positionH relativeFrom="column">
                  <wp:posOffset>1638300</wp:posOffset>
                </wp:positionH>
                <wp:positionV relativeFrom="paragraph">
                  <wp:posOffset>2926080</wp:posOffset>
                </wp:positionV>
                <wp:extent cx="1550035" cy="1456055"/>
                <wp:effectExtent l="0" t="0" r="0" b="0"/>
                <wp:wrapNone/>
                <wp:docPr id="325" name="文本框 505"/>
                <wp:cNvGraphicFramePr/>
                <a:graphic xmlns:a="http://schemas.openxmlformats.org/drawingml/2006/main">
                  <a:graphicData uri="http://schemas.microsoft.com/office/word/2010/wordprocessingShape">
                    <wps:wsp>
                      <wps:cNvSpPr txBox="1"/>
                      <wps:spPr>
                        <a:xfrm>
                          <a:off x="0" y="0"/>
                          <a:ext cx="1550035" cy="1456055"/>
                        </a:xfrm>
                        <a:prstGeom prst="foldedCorner">
                          <a:avLst>
                            <a:gd name="adj" fmla="val 0"/>
                          </a:avLst>
                        </a:prstGeom>
                        <a:noFill/>
                        <a:ln w="6350">
                          <a:noFill/>
                        </a:ln>
                      </wps:spPr>
                      <wps:txbx>
                        <w:txbxContent>
                          <w:p w14:paraId="6C934426">
                            <w:pPr>
                              <w:jc w:val="both"/>
                              <w:rPr>
                                <w:rFonts w:hint="default" w:ascii="Times New Roman" w:hAnsi="Times New Roman" w:cs="Times New Roman"/>
                                <w:color w:val="auto"/>
                                <w:sz w:val="24"/>
                                <w:szCs w:val="24"/>
                              </w:rPr>
                            </w:pP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05" o:spid="_x0000_s1026" o:spt="65" type="#_x0000_t65" style="position:absolute;left:0pt;margin-left:129pt;margin-top:230.4pt;height:114.65pt;width:122.05pt;z-index:251776000;mso-width-relative:page;mso-height-relative:page;" filled="f" stroked="f" coordsize="21600,21600" o:gfxdata="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l3LUx2QAAAAsBAAAPAAAAAAAAAAEAIAAA&#10;ACIAAABkcnMvZG93bnJldi54bWxQSwECFAAUAAAACACHTuJACheWsEQCAABrBAAADgAAAAAAAAAB&#10;ACAAAAAoAQAAZHJzL2Uyb0RvYy54bWxQSwUGAAAAAAYABgBZAQAA3gUAAAAA&#10;" adj="21600">
                <v:fill on="f" focussize="0,0"/>
                <v:stroke on="f" weight="0.5pt"/>
                <v:imagedata o:title=""/>
                <o:lock v:ext="edit" aspectratio="f"/>
                <v:textbox>
                  <w:txbxContent>
                    <w:p w14:paraId="6C934426">
                      <w:pPr>
                        <w:jc w:val="both"/>
                        <w:rPr>
                          <w:rFonts w:hint="default" w:ascii="Times New Roman" w:hAnsi="Times New Roman" w:cs="Times New Roman"/>
                          <w:color w:val="auto"/>
                          <w:sz w:val="24"/>
                          <w:szCs w:val="24"/>
                        </w:rPr>
                      </w:pP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73952" behindDoc="0" locked="0" layoutInCell="1" allowOverlap="1">
                <wp:simplePos x="0" y="0"/>
                <wp:positionH relativeFrom="column">
                  <wp:posOffset>-221615</wp:posOffset>
                </wp:positionH>
                <wp:positionV relativeFrom="paragraph">
                  <wp:posOffset>1295400</wp:posOffset>
                </wp:positionV>
                <wp:extent cx="1771015" cy="1212850"/>
                <wp:effectExtent l="0" t="0" r="0" b="0"/>
                <wp:wrapNone/>
                <wp:docPr id="324" name="文本框 505"/>
                <wp:cNvGraphicFramePr/>
                <a:graphic xmlns:a="http://schemas.openxmlformats.org/drawingml/2006/main">
                  <a:graphicData uri="http://schemas.microsoft.com/office/word/2010/wordprocessingShape">
                    <wps:wsp>
                      <wps:cNvSpPr txBox="1"/>
                      <wps:spPr>
                        <a:xfrm>
                          <a:off x="0" y="0"/>
                          <a:ext cx="1771015" cy="1212850"/>
                        </a:xfrm>
                        <a:prstGeom prst="foldedCorner">
                          <a:avLst>
                            <a:gd name="adj" fmla="val 0"/>
                          </a:avLst>
                        </a:prstGeom>
                        <a:noFill/>
                        <a:ln w="6350">
                          <a:noFill/>
                        </a:ln>
                      </wps:spPr>
                      <wps:txbx>
                        <w:txbxContent>
                          <w:p w14:paraId="03CB916C">
                            <w:pPr>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drawing>
                                <wp:inline distT="0" distB="0" distL="114300" distR="114300">
                                  <wp:extent cx="1526540" cy="1111250"/>
                                  <wp:effectExtent l="0" t="0" r="12700" b="1270"/>
                                  <wp:docPr id="330" name="Picture 330" descr="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descr="das"/>
                                          <pic:cNvPicPr>
                                            <a:picLocks noChangeAspect="1"/>
                                          </pic:cNvPicPr>
                                        </pic:nvPicPr>
                                        <pic:blipFill>
                                          <a:blip r:embed="rId21"/>
                                          <a:stretch>
                                            <a:fillRect/>
                                          </a:stretch>
                                        </pic:blipFill>
                                        <pic:spPr>
                                          <a:xfrm>
                                            <a:off x="0" y="0"/>
                                            <a:ext cx="1526540" cy="1111250"/>
                                          </a:xfrm>
                                          <a:prstGeom prst="rect">
                                            <a:avLst/>
                                          </a:prstGeom>
                                        </pic:spPr>
                                      </pic:pic>
                                    </a:graphicData>
                                  </a:graphic>
                                </wp:inline>
                              </w:drawing>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05" o:spid="_x0000_s1026" o:spt="65" type="#_x0000_t65" style="position:absolute;left:0pt;margin-left:-17.45pt;margin-top:102pt;height:95.5pt;width:139.45pt;z-index:251773952;mso-width-relative:page;mso-height-relative:page;" filled="f" stroked="f" coordsize="21600,21600" o:gfxdata="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AVj0nvZAAAACwEAAA8AAAAAAAAAAQAgAAAA&#10;IgAAAGRycy9kb3ducmV2LnhtbFBLAQIUABQAAAAIAIdO4kD4yU0OQwIAAGsEAAAOAAAAAAAAAAEA&#10;IAAAACgBAABkcnMvZTJvRG9jLnhtbFBLBQYAAAAABgAGAFkBAADdBQAAAAA=&#10;" adj="21600">
                <v:fill on="f" focussize="0,0"/>
                <v:stroke on="f" weight="0.5pt"/>
                <v:imagedata o:title=""/>
                <o:lock v:ext="edit" aspectratio="f"/>
                <v:textbox>
                  <w:txbxContent>
                    <w:p w14:paraId="03CB916C">
                      <w:pPr>
                        <w:jc w:val="both"/>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drawing>
                          <wp:inline distT="0" distB="0" distL="114300" distR="114300">
                            <wp:extent cx="1526540" cy="1111250"/>
                            <wp:effectExtent l="0" t="0" r="12700" b="1270"/>
                            <wp:docPr id="330" name="Picture 330" descr="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descr="das"/>
                                    <pic:cNvPicPr>
                                      <a:picLocks noChangeAspect="1"/>
                                    </pic:cNvPicPr>
                                  </pic:nvPicPr>
                                  <pic:blipFill>
                                    <a:blip r:embed="rId21"/>
                                    <a:stretch>
                                      <a:fillRect/>
                                    </a:stretch>
                                  </pic:blipFill>
                                  <pic:spPr>
                                    <a:xfrm>
                                      <a:off x="0" y="0"/>
                                      <a:ext cx="1526540" cy="1111250"/>
                                    </a:xfrm>
                                    <a:prstGeom prst="rect">
                                      <a:avLst/>
                                    </a:prstGeom>
                                  </pic:spPr>
                                </pic:pic>
                              </a:graphicData>
                            </a:graphic>
                          </wp:inline>
                        </w:drawing>
                      </w:r>
                    </w:p>
                  </w:txbxContent>
                </v:textbox>
              </v:shape>
            </w:pict>
          </mc:Fallback>
        </mc:AlternateContent>
      </w:r>
      <w:r>
        <w:rPr>
          <w:rFonts w:hint="default" w:ascii="Corbel" w:hAnsi="Corbel" w:cs="Corbel"/>
          <w:b/>
          <w:bCs/>
          <w:color w:val="000000" w:themeColor="text1"/>
          <w:sz w:val="24"/>
          <w:szCs w:val="24"/>
          <w:lang w:val="en-US"/>
          <w14:textFill>
            <w14:solidFill>
              <w14:schemeClr w14:val="tx1"/>
            </w14:solidFill>
          </w14:textFill>
        </w:rPr>
        <w:t xml:space="preserve">   </w:t>
      </w:r>
      <w:r>
        <w:rPr>
          <w:rFonts w:hint="default" w:ascii="Corbel" w:hAnsi="Corbel" w:cs="Corbel"/>
          <w:b/>
          <w:bCs/>
          <w:color w:val="000000" w:themeColor="text1"/>
          <w:sz w:val="24"/>
          <w:szCs w:val="24"/>
          <w:lang w:val="en-US"/>
          <w14:textFill>
            <w14:solidFill>
              <w14:schemeClr w14:val="tx1"/>
            </w14:solidFill>
          </w14:textFill>
        </w:rPr>
        <w:tab/>
      </w:r>
    </w:p>
    <w:p w14:paraId="4DFA0715">
      <w:pPr>
        <w:rPr>
          <w:rFonts w:hint="default" w:ascii="Corbel" w:hAnsi="Corbel" w:cs="Corbel"/>
          <w:b/>
          <w:bCs/>
          <w:color w:val="000000" w:themeColor="text1"/>
          <w:sz w:val="24"/>
          <w:szCs w:val="24"/>
          <w:lang w:val="en-US"/>
          <w14:textFill>
            <w14:solidFill>
              <w14:schemeClr w14:val="tx1"/>
            </w14:solidFill>
          </w14:textFill>
        </w:rPr>
        <w:sectPr>
          <w:footerReference r:id="rId7" w:type="default"/>
          <w:pgSz w:w="11906" w:h="16838"/>
          <w:pgMar w:top="1440" w:right="1800" w:bottom="1440" w:left="1800" w:header="851" w:footer="992" w:gutter="0"/>
          <w:pgNumType w:fmt="upperRoman" w:start="5"/>
          <w:cols w:space="425" w:num="1"/>
          <w:docGrid w:type="lines" w:linePitch="312" w:charSpace="0"/>
        </w:sect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81120" behindDoc="0" locked="0" layoutInCell="1" allowOverlap="1">
                <wp:simplePos x="0" y="0"/>
                <wp:positionH relativeFrom="column">
                  <wp:posOffset>-654685</wp:posOffset>
                </wp:positionH>
                <wp:positionV relativeFrom="paragraph">
                  <wp:posOffset>-155575</wp:posOffset>
                </wp:positionV>
                <wp:extent cx="6439535" cy="7329170"/>
                <wp:effectExtent l="0" t="0" r="0" b="0"/>
                <wp:wrapNone/>
                <wp:docPr id="362" name="文本框 505"/>
                <wp:cNvGraphicFramePr/>
                <a:graphic xmlns:a="http://schemas.openxmlformats.org/drawingml/2006/main">
                  <a:graphicData uri="http://schemas.microsoft.com/office/word/2010/wordprocessingShape">
                    <wps:wsp>
                      <wps:cNvSpPr txBox="1"/>
                      <wps:spPr>
                        <a:xfrm>
                          <a:off x="0" y="0"/>
                          <a:ext cx="6439535" cy="7329170"/>
                        </a:xfrm>
                        <a:prstGeom prst="foldedCorner">
                          <a:avLst>
                            <a:gd name="adj" fmla="val 0"/>
                          </a:avLst>
                        </a:prstGeom>
                        <a:noFill/>
                        <a:ln w="6350">
                          <a:noFill/>
                        </a:ln>
                      </wps:spPr>
                      <wps:txbx>
                        <w:txbxContent>
                          <w:p w14:paraId="00299430">
                            <w:pPr>
                              <w:jc w:val="both"/>
                              <w:rPr>
                                <w:rFonts w:hint="default" w:ascii="Times New Roman" w:hAnsi="Times New Roman" w:cs="Times New Roman"/>
                                <w:b/>
                                <w:bCs/>
                                <w:color w:val="auto"/>
                                <w:sz w:val="24"/>
                                <w:szCs w:val="24"/>
                                <w:lang w:val="en-US"/>
                              </w:rPr>
                            </w:pPr>
                            <w:r>
                              <w:rPr>
                                <w:rFonts w:hint="default" w:ascii="Times New Roman" w:hAnsi="Times New Roman" w:cs="Times New Roman"/>
                                <w:b/>
                                <w:bCs/>
                                <w:color w:val="auto"/>
                                <w:sz w:val="24"/>
                                <w:szCs w:val="24"/>
                                <w:lang w:val="en-US"/>
                              </w:rPr>
                              <w:t xml:space="preserve">      Ekiti State Health Insurance Scheme (EKHIS) Management Team</w:t>
                            </w:r>
                          </w:p>
                          <w:p w14:paraId="55224EFC">
                            <w:pPr>
                              <w:jc w:val="both"/>
                              <w:rPr>
                                <w:rFonts w:hint="default" w:ascii="Times New Roman" w:hAnsi="Times New Roman" w:cs="Times New Roman"/>
                                <w:b w:val="0"/>
                                <w:bCs w:val="0"/>
                                <w:color w:val="auto"/>
                                <w:sz w:val="24"/>
                                <w:szCs w:val="24"/>
                                <w:lang w:val="en-US"/>
                              </w:rPr>
                            </w:pP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0"/>
                              <w:gridCol w:w="2784"/>
                              <w:gridCol w:w="3972"/>
                              <w:gridCol w:w="1992"/>
                            </w:tblGrid>
                            <w:tr w14:paraId="458DF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48C428BF">
                                  <w:pPr>
                                    <w:spacing w:after="0" w:line="240" w:lineRule="auto"/>
                                    <w:jc w:val="both"/>
                                    <w:rPr>
                                      <w:rFonts w:hint="default" w:ascii="Times New Roman" w:hAnsi="Times New Roman" w:cs="Times New Roman"/>
                                      <w:b/>
                                      <w:bCs/>
                                      <w:color w:val="auto"/>
                                      <w:sz w:val="24"/>
                                      <w:szCs w:val="24"/>
                                      <w:vertAlign w:val="baseline"/>
                                      <w:lang w:val="en-US"/>
                                    </w:rPr>
                                  </w:pPr>
                                  <w:r>
                                    <w:rPr>
                                      <w:rFonts w:hint="default" w:ascii="Times New Roman" w:hAnsi="Times New Roman" w:cs="Times New Roman"/>
                                      <w:b/>
                                      <w:bCs/>
                                      <w:color w:val="auto"/>
                                      <w:sz w:val="24"/>
                                      <w:szCs w:val="24"/>
                                      <w:vertAlign w:val="baseline"/>
                                      <w:lang w:val="en-US"/>
                                    </w:rPr>
                                    <w:t>S/N</w:t>
                                  </w:r>
                                </w:p>
                              </w:tc>
                              <w:tc>
                                <w:tcPr>
                                  <w:tcW w:w="2784" w:type="dxa"/>
                                </w:tcPr>
                                <w:p w14:paraId="4DC55A7E">
                                  <w:pPr>
                                    <w:spacing w:after="0" w:line="240" w:lineRule="auto"/>
                                    <w:jc w:val="both"/>
                                    <w:rPr>
                                      <w:rFonts w:hint="default" w:ascii="Times New Roman" w:hAnsi="Times New Roman" w:cs="Times New Roman"/>
                                      <w:b/>
                                      <w:bCs/>
                                      <w:color w:val="auto"/>
                                      <w:sz w:val="24"/>
                                      <w:szCs w:val="24"/>
                                      <w:vertAlign w:val="baseline"/>
                                      <w:lang w:val="en-US"/>
                                    </w:rPr>
                                  </w:pPr>
                                  <w:r>
                                    <w:rPr>
                                      <w:rFonts w:hint="default" w:ascii="Times New Roman" w:hAnsi="Times New Roman" w:cs="Times New Roman"/>
                                      <w:b/>
                                      <w:bCs/>
                                      <w:color w:val="auto"/>
                                      <w:sz w:val="24"/>
                                      <w:szCs w:val="24"/>
                                      <w:vertAlign w:val="baseline"/>
                                      <w:lang w:val="en-US"/>
                                    </w:rPr>
                                    <w:t>Name</w:t>
                                  </w:r>
                                </w:p>
                              </w:tc>
                              <w:tc>
                                <w:tcPr>
                                  <w:tcW w:w="3972" w:type="dxa"/>
                                </w:tcPr>
                                <w:p w14:paraId="3989EC55">
                                  <w:pPr>
                                    <w:spacing w:after="0" w:line="240" w:lineRule="auto"/>
                                    <w:jc w:val="both"/>
                                    <w:rPr>
                                      <w:rFonts w:hint="default" w:ascii="Times New Roman" w:hAnsi="Times New Roman" w:cs="Times New Roman"/>
                                      <w:b/>
                                      <w:bCs/>
                                      <w:color w:val="auto"/>
                                      <w:sz w:val="24"/>
                                      <w:szCs w:val="24"/>
                                      <w:vertAlign w:val="baseline"/>
                                      <w:lang w:val="en-US"/>
                                    </w:rPr>
                                  </w:pPr>
                                  <w:r>
                                    <w:rPr>
                                      <w:rFonts w:hint="default" w:ascii="Times New Roman" w:hAnsi="Times New Roman" w:cs="Times New Roman"/>
                                      <w:b/>
                                      <w:bCs/>
                                      <w:color w:val="auto"/>
                                      <w:sz w:val="24"/>
                                      <w:szCs w:val="24"/>
                                      <w:vertAlign w:val="baseline"/>
                                      <w:lang w:val="en-US"/>
                                    </w:rPr>
                                    <w:t>Department</w:t>
                                  </w:r>
                                </w:p>
                              </w:tc>
                              <w:tc>
                                <w:tcPr>
                                  <w:tcW w:w="1992" w:type="dxa"/>
                                </w:tcPr>
                                <w:p w14:paraId="22AD16CE">
                                  <w:pPr>
                                    <w:spacing w:after="0" w:line="240" w:lineRule="auto"/>
                                    <w:jc w:val="both"/>
                                    <w:rPr>
                                      <w:rFonts w:hint="default" w:ascii="Times New Roman" w:hAnsi="Times New Roman" w:cs="Times New Roman"/>
                                      <w:b/>
                                      <w:bCs/>
                                      <w:color w:val="auto"/>
                                      <w:sz w:val="24"/>
                                      <w:szCs w:val="24"/>
                                      <w:vertAlign w:val="baseline"/>
                                      <w:lang w:val="en-US"/>
                                    </w:rPr>
                                  </w:pPr>
                                  <w:r>
                                    <w:rPr>
                                      <w:rFonts w:hint="default" w:ascii="Times New Roman" w:hAnsi="Times New Roman" w:cs="Times New Roman"/>
                                      <w:b/>
                                      <w:bCs/>
                                      <w:color w:val="auto"/>
                                      <w:sz w:val="24"/>
                                      <w:szCs w:val="24"/>
                                      <w:vertAlign w:val="baseline"/>
                                      <w:lang w:val="en-US"/>
                                    </w:rPr>
                                    <w:t>Designation</w:t>
                                  </w:r>
                                </w:p>
                              </w:tc>
                            </w:tr>
                            <w:tr w14:paraId="077E5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17BFAEF4">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1</w:t>
                                  </w:r>
                                </w:p>
                              </w:tc>
                              <w:tc>
                                <w:tcPr>
                                  <w:tcW w:w="2784" w:type="dxa"/>
                                </w:tcPr>
                                <w:p w14:paraId="54005F2F">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Dr Charles Doherty</w:t>
                                  </w:r>
                                </w:p>
                              </w:tc>
                              <w:tc>
                                <w:tcPr>
                                  <w:tcW w:w="3972" w:type="dxa"/>
                                </w:tcPr>
                                <w:p w14:paraId="5E921AC8">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Office of the General Manager</w:t>
                                  </w:r>
                                </w:p>
                              </w:tc>
                              <w:tc>
                                <w:tcPr>
                                  <w:tcW w:w="1992" w:type="dxa"/>
                                </w:tcPr>
                                <w:p w14:paraId="00164FEB">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General Manager</w:t>
                                  </w:r>
                                </w:p>
                              </w:tc>
                            </w:tr>
                            <w:tr w14:paraId="0E562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300849BD">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2</w:t>
                                  </w:r>
                                </w:p>
                              </w:tc>
                              <w:tc>
                                <w:tcPr>
                                  <w:tcW w:w="2784" w:type="dxa"/>
                                </w:tcPr>
                                <w:p w14:paraId="72CBC608">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Mrs. Adeyemo Grace</w:t>
                                  </w:r>
                                </w:p>
                              </w:tc>
                              <w:tc>
                                <w:tcPr>
                                  <w:tcW w:w="3972" w:type="dxa"/>
                                </w:tcPr>
                                <w:p w14:paraId="03E95F3E">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Admin &amp; Supplies</w:t>
                                  </w:r>
                                </w:p>
                              </w:tc>
                              <w:tc>
                                <w:tcPr>
                                  <w:tcW w:w="1992" w:type="dxa"/>
                                </w:tcPr>
                                <w:p w14:paraId="5C5DF58C">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Director</w:t>
                                  </w:r>
                                </w:p>
                              </w:tc>
                            </w:tr>
                            <w:tr w14:paraId="25AAA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1E4460C3">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3</w:t>
                                  </w:r>
                                </w:p>
                              </w:tc>
                              <w:tc>
                                <w:tcPr>
                                  <w:tcW w:w="2784" w:type="dxa"/>
                                </w:tcPr>
                                <w:p w14:paraId="18D715C2">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Mr. Olaoye Samuel</w:t>
                                  </w:r>
                                </w:p>
                              </w:tc>
                              <w:tc>
                                <w:tcPr>
                                  <w:tcW w:w="3972" w:type="dxa"/>
                                </w:tcPr>
                                <w:p w14:paraId="3A98C3D0">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Finance and Account</w:t>
                                  </w:r>
                                </w:p>
                              </w:tc>
                              <w:tc>
                                <w:tcPr>
                                  <w:tcW w:w="1992" w:type="dxa"/>
                                </w:tcPr>
                                <w:p w14:paraId="125E8597">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Director</w:t>
                                  </w:r>
                                </w:p>
                              </w:tc>
                            </w:tr>
                            <w:tr w14:paraId="12F89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4A4259CE">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4.</w:t>
                                  </w:r>
                                </w:p>
                              </w:tc>
                              <w:tc>
                                <w:tcPr>
                                  <w:tcW w:w="2784" w:type="dxa"/>
                                </w:tcPr>
                                <w:p w14:paraId="5BE7DDB2">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Mr. Ogundero Oluwagbenga</w:t>
                                  </w:r>
                                </w:p>
                              </w:tc>
                              <w:tc>
                                <w:tcPr>
                                  <w:tcW w:w="3972" w:type="dxa"/>
                                </w:tcPr>
                                <w:p w14:paraId="57204471">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Program</w:t>
                                  </w:r>
                                </w:p>
                              </w:tc>
                              <w:tc>
                                <w:tcPr>
                                  <w:tcW w:w="1992" w:type="dxa"/>
                                </w:tcPr>
                                <w:p w14:paraId="54BC9013">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Director</w:t>
                                  </w:r>
                                </w:p>
                              </w:tc>
                            </w:tr>
                            <w:tr w14:paraId="12D53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232D337B">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5</w:t>
                                  </w:r>
                                </w:p>
                              </w:tc>
                              <w:tc>
                                <w:tcPr>
                                  <w:tcW w:w="2784" w:type="dxa"/>
                                </w:tcPr>
                                <w:p w14:paraId="65C55B07">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Ogunyemi Oyeyemi</w:t>
                                  </w:r>
                                </w:p>
                              </w:tc>
                              <w:tc>
                                <w:tcPr>
                                  <w:tcW w:w="3972" w:type="dxa"/>
                                </w:tcPr>
                                <w:p w14:paraId="6DCBFB9B">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Planning, Research and Statistics</w:t>
                                  </w:r>
                                </w:p>
                              </w:tc>
                              <w:tc>
                                <w:tcPr>
                                  <w:tcW w:w="1992" w:type="dxa"/>
                                </w:tcPr>
                                <w:p w14:paraId="38A69353">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Director</w:t>
                                  </w:r>
                                </w:p>
                              </w:tc>
                            </w:tr>
                            <w:tr w14:paraId="448AB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3763E1A5">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6</w:t>
                                  </w:r>
                                </w:p>
                              </w:tc>
                              <w:tc>
                                <w:tcPr>
                                  <w:tcW w:w="2784" w:type="dxa"/>
                                </w:tcPr>
                                <w:p w14:paraId="21A4D892">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Mrs. Oyediran Priscilla</w:t>
                                  </w:r>
                                </w:p>
                              </w:tc>
                              <w:tc>
                                <w:tcPr>
                                  <w:tcW w:w="3972" w:type="dxa"/>
                                </w:tcPr>
                                <w:p w14:paraId="034A0281">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Quality Assurance</w:t>
                                  </w:r>
                                </w:p>
                              </w:tc>
                              <w:tc>
                                <w:tcPr>
                                  <w:tcW w:w="1992" w:type="dxa"/>
                                </w:tcPr>
                                <w:p w14:paraId="09685120">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Director</w:t>
                                  </w:r>
                                </w:p>
                              </w:tc>
                            </w:tr>
                            <w:tr w14:paraId="512C3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69AC91D8">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7</w:t>
                                  </w:r>
                                </w:p>
                              </w:tc>
                              <w:tc>
                                <w:tcPr>
                                  <w:tcW w:w="2784" w:type="dxa"/>
                                </w:tcPr>
                                <w:p w14:paraId="5170748C">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Mr. Ilesanmi Akinola</w:t>
                                  </w:r>
                                </w:p>
                              </w:tc>
                              <w:tc>
                                <w:tcPr>
                                  <w:tcW w:w="3972" w:type="dxa"/>
                                </w:tcPr>
                                <w:p w14:paraId="544AF422">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Central Internal Audit</w:t>
                                  </w:r>
                                </w:p>
                              </w:tc>
                              <w:tc>
                                <w:tcPr>
                                  <w:tcW w:w="1992" w:type="dxa"/>
                                </w:tcPr>
                                <w:p w14:paraId="20127211">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Auditor</w:t>
                                  </w:r>
                                </w:p>
                              </w:tc>
                            </w:tr>
                            <w:tr w14:paraId="0F4C7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5A2F3A4A">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8</w:t>
                                  </w:r>
                                </w:p>
                              </w:tc>
                              <w:tc>
                                <w:tcPr>
                                  <w:tcW w:w="2784" w:type="dxa"/>
                                </w:tcPr>
                                <w:p w14:paraId="7277FD18">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Mrs. Aregbesola Gbemisola</w:t>
                                  </w:r>
                                </w:p>
                              </w:tc>
                              <w:tc>
                                <w:tcPr>
                                  <w:tcW w:w="3972" w:type="dxa"/>
                                </w:tcPr>
                                <w:p w14:paraId="6FC7FFEF">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Information and Communication Technology</w:t>
                                  </w:r>
                                </w:p>
                              </w:tc>
                              <w:tc>
                                <w:tcPr>
                                  <w:tcW w:w="1992" w:type="dxa"/>
                                </w:tcPr>
                                <w:p w14:paraId="7CA475B3">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Head</w:t>
                                  </w:r>
                                </w:p>
                              </w:tc>
                            </w:tr>
                          </w:tbl>
                          <w:p w14:paraId="25D386AB">
                            <w:pPr>
                              <w:jc w:val="both"/>
                              <w:rPr>
                                <w:rFonts w:hint="default" w:ascii="Times New Roman" w:hAnsi="Times New Roman" w:cs="Times New Roman"/>
                                <w:b/>
                                <w:bCs/>
                                <w:color w:val="auto"/>
                                <w:sz w:val="24"/>
                                <w:szCs w:val="24"/>
                                <w:lang w:val="en-US"/>
                              </w:rPr>
                            </w:pP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0"/>
                              <w:gridCol w:w="2784"/>
                              <w:gridCol w:w="3972"/>
                            </w:tblGrid>
                            <w:tr w14:paraId="182A4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7EA1FCE0">
                                  <w:pPr>
                                    <w:spacing w:after="0" w:line="240" w:lineRule="auto"/>
                                    <w:jc w:val="both"/>
                                    <w:rPr>
                                      <w:rFonts w:hint="default" w:ascii="Times New Roman" w:hAnsi="Times New Roman" w:cs="Times New Roman"/>
                                      <w:b/>
                                      <w:bCs/>
                                      <w:color w:val="auto"/>
                                      <w:sz w:val="24"/>
                                      <w:szCs w:val="24"/>
                                      <w:vertAlign w:val="baseline"/>
                                      <w:lang w:val="en-US"/>
                                    </w:rPr>
                                  </w:pPr>
                                  <w:r>
                                    <w:rPr>
                                      <w:rFonts w:hint="default" w:ascii="Times New Roman" w:hAnsi="Times New Roman" w:cs="Times New Roman"/>
                                      <w:b/>
                                      <w:bCs/>
                                      <w:color w:val="auto"/>
                                      <w:sz w:val="24"/>
                                      <w:szCs w:val="24"/>
                                      <w:vertAlign w:val="baseline"/>
                                      <w:lang w:val="en-US"/>
                                    </w:rPr>
                                    <w:t>S/N</w:t>
                                  </w:r>
                                </w:p>
                              </w:tc>
                              <w:tc>
                                <w:tcPr>
                                  <w:tcW w:w="2784" w:type="dxa"/>
                                </w:tcPr>
                                <w:p w14:paraId="29C502C5">
                                  <w:pPr>
                                    <w:spacing w:after="0" w:line="240" w:lineRule="auto"/>
                                    <w:jc w:val="both"/>
                                    <w:rPr>
                                      <w:rFonts w:hint="default" w:ascii="Times New Roman" w:hAnsi="Times New Roman" w:cs="Times New Roman"/>
                                      <w:b/>
                                      <w:bCs/>
                                      <w:color w:val="auto"/>
                                      <w:sz w:val="24"/>
                                      <w:szCs w:val="24"/>
                                      <w:vertAlign w:val="baseline"/>
                                      <w:lang w:val="en-US"/>
                                    </w:rPr>
                                  </w:pPr>
                                  <w:r>
                                    <w:rPr>
                                      <w:rFonts w:hint="default" w:ascii="Times New Roman" w:hAnsi="Times New Roman" w:cs="Times New Roman"/>
                                      <w:b/>
                                      <w:bCs/>
                                      <w:color w:val="auto"/>
                                      <w:sz w:val="24"/>
                                      <w:szCs w:val="24"/>
                                      <w:vertAlign w:val="baseline"/>
                                      <w:lang w:val="en-US"/>
                                    </w:rPr>
                                    <w:t>Category</w:t>
                                  </w:r>
                                </w:p>
                              </w:tc>
                              <w:tc>
                                <w:tcPr>
                                  <w:tcW w:w="3972" w:type="dxa"/>
                                </w:tcPr>
                                <w:p w14:paraId="574CE63A">
                                  <w:pPr>
                                    <w:spacing w:after="0" w:line="240" w:lineRule="auto"/>
                                    <w:jc w:val="both"/>
                                    <w:rPr>
                                      <w:rFonts w:hint="default" w:ascii="Times New Roman" w:hAnsi="Times New Roman" w:cs="Times New Roman"/>
                                      <w:b/>
                                      <w:bCs/>
                                      <w:color w:val="auto"/>
                                      <w:sz w:val="24"/>
                                      <w:szCs w:val="24"/>
                                      <w:vertAlign w:val="baseline"/>
                                      <w:lang w:val="en-US"/>
                                    </w:rPr>
                                  </w:pPr>
                                  <w:r>
                                    <w:rPr>
                                      <w:rFonts w:hint="default" w:ascii="Times New Roman" w:hAnsi="Times New Roman" w:cs="Times New Roman"/>
                                      <w:b/>
                                      <w:bCs/>
                                      <w:color w:val="auto"/>
                                      <w:sz w:val="24"/>
                                      <w:szCs w:val="24"/>
                                      <w:vertAlign w:val="baseline"/>
                                      <w:lang w:val="en-US"/>
                                    </w:rPr>
                                    <w:t>Number</w:t>
                                  </w:r>
                                </w:p>
                              </w:tc>
                            </w:tr>
                            <w:tr w14:paraId="5E5B8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3A3A0C0E">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1</w:t>
                                  </w:r>
                                </w:p>
                              </w:tc>
                              <w:tc>
                                <w:tcPr>
                                  <w:tcW w:w="2784" w:type="dxa"/>
                                </w:tcPr>
                                <w:p w14:paraId="193AA98E">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Senior Staff</w:t>
                                  </w:r>
                                </w:p>
                              </w:tc>
                              <w:tc>
                                <w:tcPr>
                                  <w:tcW w:w="3972" w:type="dxa"/>
                                </w:tcPr>
                                <w:p w14:paraId="6EBF977C">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24</w:t>
                                  </w:r>
                                </w:p>
                              </w:tc>
                            </w:tr>
                            <w:tr w14:paraId="118EF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09FF4D33">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2</w:t>
                                  </w:r>
                                </w:p>
                              </w:tc>
                              <w:tc>
                                <w:tcPr>
                                  <w:tcW w:w="2784" w:type="dxa"/>
                                </w:tcPr>
                                <w:p w14:paraId="0A257A25">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Junior Staff</w:t>
                                  </w:r>
                                </w:p>
                              </w:tc>
                              <w:tc>
                                <w:tcPr>
                                  <w:tcW w:w="3972" w:type="dxa"/>
                                </w:tcPr>
                                <w:p w14:paraId="40A62B04">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3</w:t>
                                  </w:r>
                                </w:p>
                              </w:tc>
                            </w:tr>
                            <w:tr w14:paraId="3E32C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4" w:type="dxa"/>
                                  <w:gridSpan w:val="2"/>
                                </w:tcPr>
                                <w:p w14:paraId="48C7B792">
                                  <w:pPr>
                                    <w:spacing w:after="0" w:line="240" w:lineRule="auto"/>
                                    <w:jc w:val="both"/>
                                    <w:rPr>
                                      <w:rFonts w:hint="default" w:ascii="Times New Roman" w:hAnsi="Times New Roman" w:cs="Times New Roman"/>
                                      <w:b/>
                                      <w:bCs/>
                                      <w:color w:val="auto"/>
                                      <w:sz w:val="24"/>
                                      <w:szCs w:val="24"/>
                                      <w:vertAlign w:val="baseline"/>
                                      <w:lang w:val="en-US"/>
                                    </w:rPr>
                                  </w:pPr>
                                  <w:r>
                                    <w:rPr>
                                      <w:rFonts w:hint="default" w:ascii="Times New Roman" w:hAnsi="Times New Roman" w:cs="Times New Roman"/>
                                      <w:b/>
                                      <w:bCs/>
                                      <w:color w:val="auto"/>
                                      <w:sz w:val="24"/>
                                      <w:szCs w:val="24"/>
                                      <w:vertAlign w:val="baseline"/>
                                      <w:lang w:val="en-US"/>
                                    </w:rPr>
                                    <w:t>Total number of staff</w:t>
                                  </w:r>
                                </w:p>
                              </w:tc>
                              <w:tc>
                                <w:tcPr>
                                  <w:tcW w:w="3972" w:type="dxa"/>
                                </w:tcPr>
                                <w:p w14:paraId="260CF849">
                                  <w:pPr>
                                    <w:spacing w:after="0" w:line="240" w:lineRule="auto"/>
                                    <w:jc w:val="both"/>
                                    <w:rPr>
                                      <w:rFonts w:hint="default" w:ascii="Times New Roman" w:hAnsi="Times New Roman" w:cs="Times New Roman"/>
                                      <w:b/>
                                      <w:bCs/>
                                      <w:color w:val="auto"/>
                                      <w:sz w:val="24"/>
                                      <w:szCs w:val="24"/>
                                      <w:vertAlign w:val="baseline"/>
                                      <w:lang w:val="en-US"/>
                                    </w:rPr>
                                  </w:pPr>
                                  <w:r>
                                    <w:rPr>
                                      <w:rFonts w:hint="default" w:ascii="Times New Roman" w:hAnsi="Times New Roman" w:cs="Times New Roman"/>
                                      <w:b/>
                                      <w:bCs/>
                                      <w:color w:val="auto"/>
                                      <w:sz w:val="24"/>
                                      <w:szCs w:val="24"/>
                                      <w:vertAlign w:val="baseline"/>
                                      <w:lang w:val="en-US"/>
                                    </w:rPr>
                                    <w:t>27</w:t>
                                  </w:r>
                                </w:p>
                              </w:tc>
                            </w:tr>
                          </w:tbl>
                          <w:p w14:paraId="63A3EC89">
                            <w:pPr>
                              <w:jc w:val="both"/>
                              <w:rPr>
                                <w:rFonts w:hint="default" w:ascii="Times New Roman" w:hAnsi="Times New Roman" w:cs="Times New Roman"/>
                                <w:b/>
                                <w:bCs/>
                                <w:color w:val="auto"/>
                                <w:sz w:val="24"/>
                                <w:szCs w:val="24"/>
                                <w:lang w:val="en-US"/>
                              </w:rPr>
                            </w:pP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05" o:spid="_x0000_s1026" o:spt="65" type="#_x0000_t65" style="position:absolute;left:0pt;margin-left:-51.55pt;margin-top:-12.25pt;height:577.1pt;width:507.05pt;z-index:251781120;mso-width-relative:page;mso-height-relative:page;" filled="f" stroked="f" coordsize="21600,21600" o:gfxdata="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EJbqodoAAAANAQAADwAAAAAAAAABACAA&#10;AAAiAAAAZHJzL2Rvd25yZXYueG1sUEsBAhQAFAAAAAgAh07iQBL18PZEAgAAawQAAA4AAAAAAAAA&#10;AQAgAAAAKQEAAGRycy9lMm9Eb2MueG1sUEsFBgAAAAAGAAYAWQEAAN8FAAAAAA==&#10;" adj="21600">
                <v:fill on="f" focussize="0,0"/>
                <v:stroke on="f" weight="0.5pt"/>
                <v:imagedata o:title=""/>
                <o:lock v:ext="edit" aspectratio="f"/>
                <v:textbox>
                  <w:txbxContent>
                    <w:p w14:paraId="00299430">
                      <w:pPr>
                        <w:jc w:val="both"/>
                        <w:rPr>
                          <w:rFonts w:hint="default" w:ascii="Times New Roman" w:hAnsi="Times New Roman" w:cs="Times New Roman"/>
                          <w:b/>
                          <w:bCs/>
                          <w:color w:val="auto"/>
                          <w:sz w:val="24"/>
                          <w:szCs w:val="24"/>
                          <w:lang w:val="en-US"/>
                        </w:rPr>
                      </w:pPr>
                      <w:r>
                        <w:rPr>
                          <w:rFonts w:hint="default" w:ascii="Times New Roman" w:hAnsi="Times New Roman" w:cs="Times New Roman"/>
                          <w:b/>
                          <w:bCs/>
                          <w:color w:val="auto"/>
                          <w:sz w:val="24"/>
                          <w:szCs w:val="24"/>
                          <w:lang w:val="en-US"/>
                        </w:rPr>
                        <w:t xml:space="preserve">      Ekiti State Health Insurance Scheme (EKHIS) Management Team</w:t>
                      </w:r>
                    </w:p>
                    <w:p w14:paraId="55224EFC">
                      <w:pPr>
                        <w:jc w:val="both"/>
                        <w:rPr>
                          <w:rFonts w:hint="default" w:ascii="Times New Roman" w:hAnsi="Times New Roman" w:cs="Times New Roman"/>
                          <w:b w:val="0"/>
                          <w:bCs w:val="0"/>
                          <w:color w:val="auto"/>
                          <w:sz w:val="24"/>
                          <w:szCs w:val="24"/>
                          <w:lang w:val="en-US"/>
                        </w:rPr>
                      </w:pP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0"/>
                        <w:gridCol w:w="2784"/>
                        <w:gridCol w:w="3972"/>
                        <w:gridCol w:w="1992"/>
                      </w:tblGrid>
                      <w:tr w14:paraId="458DF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90" w:type="dxa"/>
                          </w:tcPr>
                          <w:p w14:paraId="48C428BF">
                            <w:pPr>
                              <w:spacing w:after="0" w:line="240" w:lineRule="auto"/>
                              <w:jc w:val="both"/>
                              <w:rPr>
                                <w:rFonts w:hint="default" w:ascii="Times New Roman" w:hAnsi="Times New Roman" w:cs="Times New Roman"/>
                                <w:b/>
                                <w:bCs/>
                                <w:color w:val="auto"/>
                                <w:sz w:val="24"/>
                                <w:szCs w:val="24"/>
                                <w:vertAlign w:val="baseline"/>
                                <w:lang w:val="en-US"/>
                              </w:rPr>
                            </w:pPr>
                            <w:r>
                              <w:rPr>
                                <w:rFonts w:hint="default" w:ascii="Times New Roman" w:hAnsi="Times New Roman" w:cs="Times New Roman"/>
                                <w:b/>
                                <w:bCs/>
                                <w:color w:val="auto"/>
                                <w:sz w:val="24"/>
                                <w:szCs w:val="24"/>
                                <w:vertAlign w:val="baseline"/>
                                <w:lang w:val="en-US"/>
                              </w:rPr>
                              <w:t>S/N</w:t>
                            </w:r>
                          </w:p>
                        </w:tc>
                        <w:tc>
                          <w:tcPr>
                            <w:tcW w:w="2784" w:type="dxa"/>
                          </w:tcPr>
                          <w:p w14:paraId="4DC55A7E">
                            <w:pPr>
                              <w:spacing w:after="0" w:line="240" w:lineRule="auto"/>
                              <w:jc w:val="both"/>
                              <w:rPr>
                                <w:rFonts w:hint="default" w:ascii="Times New Roman" w:hAnsi="Times New Roman" w:cs="Times New Roman"/>
                                <w:b/>
                                <w:bCs/>
                                <w:color w:val="auto"/>
                                <w:sz w:val="24"/>
                                <w:szCs w:val="24"/>
                                <w:vertAlign w:val="baseline"/>
                                <w:lang w:val="en-US"/>
                              </w:rPr>
                            </w:pPr>
                            <w:r>
                              <w:rPr>
                                <w:rFonts w:hint="default" w:ascii="Times New Roman" w:hAnsi="Times New Roman" w:cs="Times New Roman"/>
                                <w:b/>
                                <w:bCs/>
                                <w:color w:val="auto"/>
                                <w:sz w:val="24"/>
                                <w:szCs w:val="24"/>
                                <w:vertAlign w:val="baseline"/>
                                <w:lang w:val="en-US"/>
                              </w:rPr>
                              <w:t>Name</w:t>
                            </w:r>
                          </w:p>
                        </w:tc>
                        <w:tc>
                          <w:tcPr>
                            <w:tcW w:w="3972" w:type="dxa"/>
                          </w:tcPr>
                          <w:p w14:paraId="3989EC55">
                            <w:pPr>
                              <w:spacing w:after="0" w:line="240" w:lineRule="auto"/>
                              <w:jc w:val="both"/>
                              <w:rPr>
                                <w:rFonts w:hint="default" w:ascii="Times New Roman" w:hAnsi="Times New Roman" w:cs="Times New Roman"/>
                                <w:b/>
                                <w:bCs/>
                                <w:color w:val="auto"/>
                                <w:sz w:val="24"/>
                                <w:szCs w:val="24"/>
                                <w:vertAlign w:val="baseline"/>
                                <w:lang w:val="en-US"/>
                              </w:rPr>
                            </w:pPr>
                            <w:r>
                              <w:rPr>
                                <w:rFonts w:hint="default" w:ascii="Times New Roman" w:hAnsi="Times New Roman" w:cs="Times New Roman"/>
                                <w:b/>
                                <w:bCs/>
                                <w:color w:val="auto"/>
                                <w:sz w:val="24"/>
                                <w:szCs w:val="24"/>
                                <w:vertAlign w:val="baseline"/>
                                <w:lang w:val="en-US"/>
                              </w:rPr>
                              <w:t>Department</w:t>
                            </w:r>
                          </w:p>
                        </w:tc>
                        <w:tc>
                          <w:tcPr>
                            <w:tcW w:w="1992" w:type="dxa"/>
                          </w:tcPr>
                          <w:p w14:paraId="22AD16CE">
                            <w:pPr>
                              <w:spacing w:after="0" w:line="240" w:lineRule="auto"/>
                              <w:jc w:val="both"/>
                              <w:rPr>
                                <w:rFonts w:hint="default" w:ascii="Times New Roman" w:hAnsi="Times New Roman" w:cs="Times New Roman"/>
                                <w:b/>
                                <w:bCs/>
                                <w:color w:val="auto"/>
                                <w:sz w:val="24"/>
                                <w:szCs w:val="24"/>
                                <w:vertAlign w:val="baseline"/>
                                <w:lang w:val="en-US"/>
                              </w:rPr>
                            </w:pPr>
                            <w:r>
                              <w:rPr>
                                <w:rFonts w:hint="default" w:ascii="Times New Roman" w:hAnsi="Times New Roman" w:cs="Times New Roman"/>
                                <w:b/>
                                <w:bCs/>
                                <w:color w:val="auto"/>
                                <w:sz w:val="24"/>
                                <w:szCs w:val="24"/>
                                <w:vertAlign w:val="baseline"/>
                                <w:lang w:val="en-US"/>
                              </w:rPr>
                              <w:t>Designation</w:t>
                            </w:r>
                          </w:p>
                        </w:tc>
                      </w:tr>
                      <w:tr w14:paraId="077E5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17BFAEF4">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1</w:t>
                            </w:r>
                          </w:p>
                        </w:tc>
                        <w:tc>
                          <w:tcPr>
                            <w:tcW w:w="2784" w:type="dxa"/>
                          </w:tcPr>
                          <w:p w14:paraId="54005F2F">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Dr Charles Doherty</w:t>
                            </w:r>
                          </w:p>
                        </w:tc>
                        <w:tc>
                          <w:tcPr>
                            <w:tcW w:w="3972" w:type="dxa"/>
                          </w:tcPr>
                          <w:p w14:paraId="5E921AC8">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Office of the General Manager</w:t>
                            </w:r>
                          </w:p>
                        </w:tc>
                        <w:tc>
                          <w:tcPr>
                            <w:tcW w:w="1992" w:type="dxa"/>
                          </w:tcPr>
                          <w:p w14:paraId="00164FEB">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General Manager</w:t>
                            </w:r>
                          </w:p>
                        </w:tc>
                      </w:tr>
                      <w:tr w14:paraId="0E562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300849BD">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2</w:t>
                            </w:r>
                          </w:p>
                        </w:tc>
                        <w:tc>
                          <w:tcPr>
                            <w:tcW w:w="2784" w:type="dxa"/>
                          </w:tcPr>
                          <w:p w14:paraId="72CBC608">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Mrs. Adeyemo Grace</w:t>
                            </w:r>
                          </w:p>
                        </w:tc>
                        <w:tc>
                          <w:tcPr>
                            <w:tcW w:w="3972" w:type="dxa"/>
                          </w:tcPr>
                          <w:p w14:paraId="03E95F3E">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Admin &amp; Supplies</w:t>
                            </w:r>
                          </w:p>
                        </w:tc>
                        <w:tc>
                          <w:tcPr>
                            <w:tcW w:w="1992" w:type="dxa"/>
                          </w:tcPr>
                          <w:p w14:paraId="5C5DF58C">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Director</w:t>
                            </w:r>
                          </w:p>
                        </w:tc>
                      </w:tr>
                      <w:tr w14:paraId="25AAA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1E4460C3">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3</w:t>
                            </w:r>
                          </w:p>
                        </w:tc>
                        <w:tc>
                          <w:tcPr>
                            <w:tcW w:w="2784" w:type="dxa"/>
                          </w:tcPr>
                          <w:p w14:paraId="18D715C2">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Mr. Olaoye Samuel</w:t>
                            </w:r>
                          </w:p>
                        </w:tc>
                        <w:tc>
                          <w:tcPr>
                            <w:tcW w:w="3972" w:type="dxa"/>
                          </w:tcPr>
                          <w:p w14:paraId="3A98C3D0">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Finance and Account</w:t>
                            </w:r>
                          </w:p>
                        </w:tc>
                        <w:tc>
                          <w:tcPr>
                            <w:tcW w:w="1992" w:type="dxa"/>
                          </w:tcPr>
                          <w:p w14:paraId="125E8597">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Director</w:t>
                            </w:r>
                          </w:p>
                        </w:tc>
                      </w:tr>
                      <w:tr w14:paraId="12F89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4A4259CE">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4.</w:t>
                            </w:r>
                          </w:p>
                        </w:tc>
                        <w:tc>
                          <w:tcPr>
                            <w:tcW w:w="2784" w:type="dxa"/>
                          </w:tcPr>
                          <w:p w14:paraId="5BE7DDB2">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Mr. Ogundero Oluwagbenga</w:t>
                            </w:r>
                          </w:p>
                        </w:tc>
                        <w:tc>
                          <w:tcPr>
                            <w:tcW w:w="3972" w:type="dxa"/>
                          </w:tcPr>
                          <w:p w14:paraId="57204471">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Program</w:t>
                            </w:r>
                          </w:p>
                        </w:tc>
                        <w:tc>
                          <w:tcPr>
                            <w:tcW w:w="1992" w:type="dxa"/>
                          </w:tcPr>
                          <w:p w14:paraId="54BC9013">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Director</w:t>
                            </w:r>
                          </w:p>
                        </w:tc>
                      </w:tr>
                      <w:tr w14:paraId="12D53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232D337B">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5</w:t>
                            </w:r>
                          </w:p>
                        </w:tc>
                        <w:tc>
                          <w:tcPr>
                            <w:tcW w:w="2784" w:type="dxa"/>
                          </w:tcPr>
                          <w:p w14:paraId="65C55B07">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Ogunyemi Oyeyemi</w:t>
                            </w:r>
                          </w:p>
                        </w:tc>
                        <w:tc>
                          <w:tcPr>
                            <w:tcW w:w="3972" w:type="dxa"/>
                          </w:tcPr>
                          <w:p w14:paraId="6DCBFB9B">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Planning, Research and Statistics</w:t>
                            </w:r>
                          </w:p>
                        </w:tc>
                        <w:tc>
                          <w:tcPr>
                            <w:tcW w:w="1992" w:type="dxa"/>
                          </w:tcPr>
                          <w:p w14:paraId="38A69353">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Director</w:t>
                            </w:r>
                          </w:p>
                        </w:tc>
                      </w:tr>
                      <w:tr w14:paraId="448AB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3763E1A5">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6</w:t>
                            </w:r>
                          </w:p>
                        </w:tc>
                        <w:tc>
                          <w:tcPr>
                            <w:tcW w:w="2784" w:type="dxa"/>
                          </w:tcPr>
                          <w:p w14:paraId="21A4D892">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Mrs. Oyediran Priscilla</w:t>
                            </w:r>
                          </w:p>
                        </w:tc>
                        <w:tc>
                          <w:tcPr>
                            <w:tcW w:w="3972" w:type="dxa"/>
                          </w:tcPr>
                          <w:p w14:paraId="034A0281">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Quality Assurance</w:t>
                            </w:r>
                          </w:p>
                        </w:tc>
                        <w:tc>
                          <w:tcPr>
                            <w:tcW w:w="1992" w:type="dxa"/>
                          </w:tcPr>
                          <w:p w14:paraId="09685120">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Director</w:t>
                            </w:r>
                          </w:p>
                        </w:tc>
                      </w:tr>
                      <w:tr w14:paraId="512C3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69AC91D8">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7</w:t>
                            </w:r>
                          </w:p>
                        </w:tc>
                        <w:tc>
                          <w:tcPr>
                            <w:tcW w:w="2784" w:type="dxa"/>
                          </w:tcPr>
                          <w:p w14:paraId="5170748C">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Mr. Ilesanmi Akinola</w:t>
                            </w:r>
                          </w:p>
                        </w:tc>
                        <w:tc>
                          <w:tcPr>
                            <w:tcW w:w="3972" w:type="dxa"/>
                          </w:tcPr>
                          <w:p w14:paraId="544AF422">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Central Internal Audit</w:t>
                            </w:r>
                          </w:p>
                        </w:tc>
                        <w:tc>
                          <w:tcPr>
                            <w:tcW w:w="1992" w:type="dxa"/>
                          </w:tcPr>
                          <w:p w14:paraId="20127211">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Auditor</w:t>
                            </w:r>
                          </w:p>
                        </w:tc>
                      </w:tr>
                      <w:tr w14:paraId="0F4C7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5A2F3A4A">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8</w:t>
                            </w:r>
                          </w:p>
                        </w:tc>
                        <w:tc>
                          <w:tcPr>
                            <w:tcW w:w="2784" w:type="dxa"/>
                          </w:tcPr>
                          <w:p w14:paraId="7277FD18">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Mrs. Aregbesola Gbemisola</w:t>
                            </w:r>
                          </w:p>
                        </w:tc>
                        <w:tc>
                          <w:tcPr>
                            <w:tcW w:w="3972" w:type="dxa"/>
                          </w:tcPr>
                          <w:p w14:paraId="6FC7FFEF">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Information and Communication Technology</w:t>
                            </w:r>
                          </w:p>
                        </w:tc>
                        <w:tc>
                          <w:tcPr>
                            <w:tcW w:w="1992" w:type="dxa"/>
                          </w:tcPr>
                          <w:p w14:paraId="7CA475B3">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Head</w:t>
                            </w:r>
                          </w:p>
                        </w:tc>
                      </w:tr>
                    </w:tbl>
                    <w:p w14:paraId="25D386AB">
                      <w:pPr>
                        <w:jc w:val="both"/>
                        <w:rPr>
                          <w:rFonts w:hint="default" w:ascii="Times New Roman" w:hAnsi="Times New Roman" w:cs="Times New Roman"/>
                          <w:b/>
                          <w:bCs/>
                          <w:color w:val="auto"/>
                          <w:sz w:val="24"/>
                          <w:szCs w:val="24"/>
                          <w:lang w:val="en-US"/>
                        </w:rPr>
                      </w:pP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0"/>
                        <w:gridCol w:w="2784"/>
                        <w:gridCol w:w="3972"/>
                      </w:tblGrid>
                      <w:tr w14:paraId="182A4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7EA1FCE0">
                            <w:pPr>
                              <w:spacing w:after="0" w:line="240" w:lineRule="auto"/>
                              <w:jc w:val="both"/>
                              <w:rPr>
                                <w:rFonts w:hint="default" w:ascii="Times New Roman" w:hAnsi="Times New Roman" w:cs="Times New Roman"/>
                                <w:b/>
                                <w:bCs/>
                                <w:color w:val="auto"/>
                                <w:sz w:val="24"/>
                                <w:szCs w:val="24"/>
                                <w:vertAlign w:val="baseline"/>
                                <w:lang w:val="en-US"/>
                              </w:rPr>
                            </w:pPr>
                            <w:r>
                              <w:rPr>
                                <w:rFonts w:hint="default" w:ascii="Times New Roman" w:hAnsi="Times New Roman" w:cs="Times New Roman"/>
                                <w:b/>
                                <w:bCs/>
                                <w:color w:val="auto"/>
                                <w:sz w:val="24"/>
                                <w:szCs w:val="24"/>
                                <w:vertAlign w:val="baseline"/>
                                <w:lang w:val="en-US"/>
                              </w:rPr>
                              <w:t>S/N</w:t>
                            </w:r>
                          </w:p>
                        </w:tc>
                        <w:tc>
                          <w:tcPr>
                            <w:tcW w:w="2784" w:type="dxa"/>
                          </w:tcPr>
                          <w:p w14:paraId="29C502C5">
                            <w:pPr>
                              <w:spacing w:after="0" w:line="240" w:lineRule="auto"/>
                              <w:jc w:val="both"/>
                              <w:rPr>
                                <w:rFonts w:hint="default" w:ascii="Times New Roman" w:hAnsi="Times New Roman" w:cs="Times New Roman"/>
                                <w:b/>
                                <w:bCs/>
                                <w:color w:val="auto"/>
                                <w:sz w:val="24"/>
                                <w:szCs w:val="24"/>
                                <w:vertAlign w:val="baseline"/>
                                <w:lang w:val="en-US"/>
                              </w:rPr>
                            </w:pPr>
                            <w:r>
                              <w:rPr>
                                <w:rFonts w:hint="default" w:ascii="Times New Roman" w:hAnsi="Times New Roman" w:cs="Times New Roman"/>
                                <w:b/>
                                <w:bCs/>
                                <w:color w:val="auto"/>
                                <w:sz w:val="24"/>
                                <w:szCs w:val="24"/>
                                <w:vertAlign w:val="baseline"/>
                                <w:lang w:val="en-US"/>
                              </w:rPr>
                              <w:t>Category</w:t>
                            </w:r>
                          </w:p>
                        </w:tc>
                        <w:tc>
                          <w:tcPr>
                            <w:tcW w:w="3972" w:type="dxa"/>
                          </w:tcPr>
                          <w:p w14:paraId="574CE63A">
                            <w:pPr>
                              <w:spacing w:after="0" w:line="240" w:lineRule="auto"/>
                              <w:jc w:val="both"/>
                              <w:rPr>
                                <w:rFonts w:hint="default" w:ascii="Times New Roman" w:hAnsi="Times New Roman" w:cs="Times New Roman"/>
                                <w:b/>
                                <w:bCs/>
                                <w:color w:val="auto"/>
                                <w:sz w:val="24"/>
                                <w:szCs w:val="24"/>
                                <w:vertAlign w:val="baseline"/>
                                <w:lang w:val="en-US"/>
                              </w:rPr>
                            </w:pPr>
                            <w:r>
                              <w:rPr>
                                <w:rFonts w:hint="default" w:ascii="Times New Roman" w:hAnsi="Times New Roman" w:cs="Times New Roman"/>
                                <w:b/>
                                <w:bCs/>
                                <w:color w:val="auto"/>
                                <w:sz w:val="24"/>
                                <w:szCs w:val="24"/>
                                <w:vertAlign w:val="baseline"/>
                                <w:lang w:val="en-US"/>
                              </w:rPr>
                              <w:t>Number</w:t>
                            </w:r>
                          </w:p>
                        </w:tc>
                      </w:tr>
                      <w:tr w14:paraId="5E5B8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3A3A0C0E">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1</w:t>
                            </w:r>
                          </w:p>
                        </w:tc>
                        <w:tc>
                          <w:tcPr>
                            <w:tcW w:w="2784" w:type="dxa"/>
                          </w:tcPr>
                          <w:p w14:paraId="193AA98E">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Senior Staff</w:t>
                            </w:r>
                          </w:p>
                        </w:tc>
                        <w:tc>
                          <w:tcPr>
                            <w:tcW w:w="3972" w:type="dxa"/>
                          </w:tcPr>
                          <w:p w14:paraId="6EBF977C">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24</w:t>
                            </w:r>
                          </w:p>
                        </w:tc>
                      </w:tr>
                      <w:tr w14:paraId="118EF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tcPr>
                          <w:p w14:paraId="09FF4D33">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2</w:t>
                            </w:r>
                          </w:p>
                        </w:tc>
                        <w:tc>
                          <w:tcPr>
                            <w:tcW w:w="2784" w:type="dxa"/>
                          </w:tcPr>
                          <w:p w14:paraId="0A257A25">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Junior Staff</w:t>
                            </w:r>
                          </w:p>
                        </w:tc>
                        <w:tc>
                          <w:tcPr>
                            <w:tcW w:w="3972" w:type="dxa"/>
                          </w:tcPr>
                          <w:p w14:paraId="40A62B04">
                            <w:pPr>
                              <w:spacing w:after="0" w:line="240" w:lineRule="auto"/>
                              <w:jc w:val="both"/>
                              <w:rPr>
                                <w:rFonts w:hint="default" w:ascii="Times New Roman" w:hAnsi="Times New Roman" w:cs="Times New Roman"/>
                                <w:b w:val="0"/>
                                <w:bCs w:val="0"/>
                                <w:color w:val="auto"/>
                                <w:sz w:val="24"/>
                                <w:szCs w:val="24"/>
                                <w:vertAlign w:val="baseline"/>
                                <w:lang w:val="en-US"/>
                              </w:rPr>
                            </w:pPr>
                            <w:r>
                              <w:rPr>
                                <w:rFonts w:hint="default" w:ascii="Times New Roman" w:hAnsi="Times New Roman" w:cs="Times New Roman"/>
                                <w:b w:val="0"/>
                                <w:bCs w:val="0"/>
                                <w:color w:val="auto"/>
                                <w:sz w:val="24"/>
                                <w:szCs w:val="24"/>
                                <w:vertAlign w:val="baseline"/>
                                <w:lang w:val="en-US"/>
                              </w:rPr>
                              <w:t>3</w:t>
                            </w:r>
                          </w:p>
                        </w:tc>
                      </w:tr>
                      <w:tr w14:paraId="3E32C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4" w:type="dxa"/>
                            <w:gridSpan w:val="2"/>
                          </w:tcPr>
                          <w:p w14:paraId="48C7B792">
                            <w:pPr>
                              <w:spacing w:after="0" w:line="240" w:lineRule="auto"/>
                              <w:jc w:val="both"/>
                              <w:rPr>
                                <w:rFonts w:hint="default" w:ascii="Times New Roman" w:hAnsi="Times New Roman" w:cs="Times New Roman"/>
                                <w:b/>
                                <w:bCs/>
                                <w:color w:val="auto"/>
                                <w:sz w:val="24"/>
                                <w:szCs w:val="24"/>
                                <w:vertAlign w:val="baseline"/>
                                <w:lang w:val="en-US"/>
                              </w:rPr>
                            </w:pPr>
                            <w:r>
                              <w:rPr>
                                <w:rFonts w:hint="default" w:ascii="Times New Roman" w:hAnsi="Times New Roman" w:cs="Times New Roman"/>
                                <w:b/>
                                <w:bCs/>
                                <w:color w:val="auto"/>
                                <w:sz w:val="24"/>
                                <w:szCs w:val="24"/>
                                <w:vertAlign w:val="baseline"/>
                                <w:lang w:val="en-US"/>
                              </w:rPr>
                              <w:t>Total number of staff</w:t>
                            </w:r>
                          </w:p>
                        </w:tc>
                        <w:tc>
                          <w:tcPr>
                            <w:tcW w:w="3972" w:type="dxa"/>
                          </w:tcPr>
                          <w:p w14:paraId="260CF849">
                            <w:pPr>
                              <w:spacing w:after="0" w:line="240" w:lineRule="auto"/>
                              <w:jc w:val="both"/>
                              <w:rPr>
                                <w:rFonts w:hint="default" w:ascii="Times New Roman" w:hAnsi="Times New Roman" w:cs="Times New Roman"/>
                                <w:b/>
                                <w:bCs/>
                                <w:color w:val="auto"/>
                                <w:sz w:val="24"/>
                                <w:szCs w:val="24"/>
                                <w:vertAlign w:val="baseline"/>
                                <w:lang w:val="en-US"/>
                              </w:rPr>
                            </w:pPr>
                            <w:r>
                              <w:rPr>
                                <w:rFonts w:hint="default" w:ascii="Times New Roman" w:hAnsi="Times New Roman" w:cs="Times New Roman"/>
                                <w:b/>
                                <w:bCs/>
                                <w:color w:val="auto"/>
                                <w:sz w:val="24"/>
                                <w:szCs w:val="24"/>
                                <w:vertAlign w:val="baseline"/>
                                <w:lang w:val="en-US"/>
                              </w:rPr>
                              <w:t>27</w:t>
                            </w:r>
                          </w:p>
                        </w:tc>
                      </w:tr>
                    </w:tbl>
                    <w:p w14:paraId="63A3EC89">
                      <w:pPr>
                        <w:jc w:val="both"/>
                        <w:rPr>
                          <w:rFonts w:hint="default" w:ascii="Times New Roman" w:hAnsi="Times New Roman" w:cs="Times New Roman"/>
                          <w:b/>
                          <w:bCs/>
                          <w:color w:val="auto"/>
                          <w:sz w:val="24"/>
                          <w:szCs w:val="24"/>
                          <w:lang w:val="en-US"/>
                        </w:rPr>
                      </w:pPr>
                    </w:p>
                  </w:txbxContent>
                </v:textbox>
              </v:shape>
            </w:pict>
          </mc:Fallback>
        </mc:AlternateContent>
      </w:r>
    </w:p>
    <w:p w14:paraId="13FE2697">
      <w:pPr>
        <w:spacing w:line="360" w:lineRule="auto"/>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g">
            <w:drawing>
              <wp:anchor distT="0" distB="0" distL="114300" distR="114300" simplePos="0" relativeHeight="251675648" behindDoc="0" locked="0" layoutInCell="1" allowOverlap="1">
                <wp:simplePos x="0" y="0"/>
                <wp:positionH relativeFrom="column">
                  <wp:posOffset>-105410</wp:posOffset>
                </wp:positionH>
                <wp:positionV relativeFrom="paragraph">
                  <wp:posOffset>960120</wp:posOffset>
                </wp:positionV>
                <wp:extent cx="457835" cy="381000"/>
                <wp:effectExtent l="19050" t="0" r="19050" b="38100"/>
                <wp:wrapNone/>
                <wp:docPr id="217" name="组合 2"/>
                <wp:cNvGraphicFramePr/>
                <a:graphic xmlns:a="http://schemas.openxmlformats.org/drawingml/2006/main">
                  <a:graphicData uri="http://schemas.microsoft.com/office/word/2010/wordprocessingGroup">
                    <wpg:wgp>
                      <wpg:cNvGrpSpPr/>
                      <wpg:grpSpPr>
                        <a:xfrm>
                          <a:off x="0" y="0"/>
                          <a:ext cx="457739" cy="381000"/>
                          <a:chOff x="2279869" y="0"/>
                          <a:chExt cx="513844" cy="425708"/>
                        </a:xfrm>
                        <a:solidFill>
                          <a:schemeClr val="bg1"/>
                        </a:solidFill>
                      </wpg:grpSpPr>
                      <wps:wsp>
                        <wps:cNvPr id="218" name="Rectangle 134"/>
                        <wps:cNvSpPr>
                          <a:spLocks noChangeArrowheads="1"/>
                        </wps:cNvSpPr>
                        <wps:spPr bwMode="auto">
                          <a:xfrm>
                            <a:off x="2471105" y="379146"/>
                            <a:ext cx="134697" cy="28270"/>
                          </a:xfrm>
                          <a:prstGeom prst="rect">
                            <a:avLst/>
                          </a:prstGeom>
                          <a:grpFill/>
                          <a:ln>
                            <a:noFill/>
                          </a:ln>
                        </wps:spPr>
                        <wps:bodyPr vert="horz" wrap="square" lIns="91440" tIns="45720" rIns="91440" bIns="45720" numCol="1" anchor="t" anchorCtr="0" compatLnSpc="1"/>
                      </wps:wsp>
                      <wps:wsp>
                        <wps:cNvPr id="219" name="Freeform 135"/>
                        <wps:cNvSpPr>
                          <a:spLocks noEditPoints="1"/>
                        </wps:cNvSpPr>
                        <wps:spPr bwMode="auto">
                          <a:xfrm>
                            <a:off x="2279869" y="0"/>
                            <a:ext cx="513844" cy="370833"/>
                          </a:xfrm>
                          <a:custGeom>
                            <a:avLst/>
                            <a:gdLst>
                              <a:gd name="T0" fmla="*/ 240 w 246"/>
                              <a:gd name="T1" fmla="*/ 0 h 178"/>
                              <a:gd name="T2" fmla="*/ 7 w 246"/>
                              <a:gd name="T3" fmla="*/ 0 h 178"/>
                              <a:gd name="T4" fmla="*/ 0 w 246"/>
                              <a:gd name="T5" fmla="*/ 6 h 178"/>
                              <a:gd name="T6" fmla="*/ 0 w 246"/>
                              <a:gd name="T7" fmla="*/ 172 h 178"/>
                              <a:gd name="T8" fmla="*/ 7 w 246"/>
                              <a:gd name="T9" fmla="*/ 178 h 178"/>
                              <a:gd name="T10" fmla="*/ 240 w 246"/>
                              <a:gd name="T11" fmla="*/ 178 h 178"/>
                              <a:gd name="T12" fmla="*/ 246 w 246"/>
                              <a:gd name="T13" fmla="*/ 172 h 178"/>
                              <a:gd name="T14" fmla="*/ 246 w 246"/>
                              <a:gd name="T15" fmla="*/ 6 h 178"/>
                              <a:gd name="T16" fmla="*/ 240 w 246"/>
                              <a:gd name="T17" fmla="*/ 0 h 178"/>
                              <a:gd name="T18" fmla="*/ 231 w 246"/>
                              <a:gd name="T19" fmla="*/ 139 h 178"/>
                              <a:gd name="T20" fmla="*/ 16 w 246"/>
                              <a:gd name="T21" fmla="*/ 139 h 178"/>
                              <a:gd name="T22" fmla="*/ 16 w 246"/>
                              <a:gd name="T23" fmla="*/ 14 h 178"/>
                              <a:gd name="T24" fmla="*/ 231 w 246"/>
                              <a:gd name="T25" fmla="*/ 14 h 178"/>
                              <a:gd name="T26" fmla="*/ 231 w 246"/>
                              <a:gd name="T27" fmla="*/ 139 h 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46" h="178">
                                <a:moveTo>
                                  <a:pt x="240" y="0"/>
                                </a:moveTo>
                                <a:cubicBezTo>
                                  <a:pt x="7" y="0"/>
                                  <a:pt x="7" y="0"/>
                                  <a:pt x="7" y="0"/>
                                </a:cubicBezTo>
                                <a:cubicBezTo>
                                  <a:pt x="3" y="0"/>
                                  <a:pt x="0" y="2"/>
                                  <a:pt x="0" y="6"/>
                                </a:cubicBezTo>
                                <a:cubicBezTo>
                                  <a:pt x="0" y="172"/>
                                  <a:pt x="0" y="172"/>
                                  <a:pt x="0" y="172"/>
                                </a:cubicBezTo>
                                <a:cubicBezTo>
                                  <a:pt x="0" y="175"/>
                                  <a:pt x="3" y="178"/>
                                  <a:pt x="7" y="178"/>
                                </a:cubicBezTo>
                                <a:cubicBezTo>
                                  <a:pt x="240" y="178"/>
                                  <a:pt x="240" y="178"/>
                                  <a:pt x="240" y="178"/>
                                </a:cubicBezTo>
                                <a:cubicBezTo>
                                  <a:pt x="243" y="178"/>
                                  <a:pt x="246" y="175"/>
                                  <a:pt x="246" y="172"/>
                                </a:cubicBezTo>
                                <a:cubicBezTo>
                                  <a:pt x="246" y="6"/>
                                  <a:pt x="246" y="6"/>
                                  <a:pt x="246" y="6"/>
                                </a:cubicBezTo>
                                <a:cubicBezTo>
                                  <a:pt x="246" y="2"/>
                                  <a:pt x="243" y="0"/>
                                  <a:pt x="240" y="0"/>
                                </a:cubicBezTo>
                                <a:close/>
                                <a:moveTo>
                                  <a:pt x="231" y="139"/>
                                </a:moveTo>
                                <a:cubicBezTo>
                                  <a:pt x="16" y="139"/>
                                  <a:pt x="16" y="139"/>
                                  <a:pt x="16" y="139"/>
                                </a:cubicBezTo>
                                <a:cubicBezTo>
                                  <a:pt x="16" y="14"/>
                                  <a:pt x="16" y="14"/>
                                  <a:pt x="16" y="14"/>
                                </a:cubicBezTo>
                                <a:cubicBezTo>
                                  <a:pt x="231" y="14"/>
                                  <a:pt x="231" y="14"/>
                                  <a:pt x="231" y="14"/>
                                </a:cubicBezTo>
                                <a:lnTo>
                                  <a:pt x="231" y="139"/>
                                </a:lnTo>
                                <a:close/>
                              </a:path>
                            </a:pathLst>
                          </a:custGeom>
                          <a:grpFill/>
                          <a:ln>
                            <a:noFill/>
                          </a:ln>
                        </wps:spPr>
                        <wps:bodyPr vert="horz" wrap="square" lIns="91440" tIns="45720" rIns="91440" bIns="45720" numCol="1" anchor="t" anchorCtr="0" compatLnSpc="1"/>
                      </wps:wsp>
                      <wps:wsp>
                        <wps:cNvPr id="220" name="Freeform 136"/>
                        <wps:cNvSpPr/>
                        <wps:spPr bwMode="auto">
                          <a:xfrm>
                            <a:off x="2427869" y="414067"/>
                            <a:ext cx="219506" cy="11641"/>
                          </a:xfrm>
                          <a:custGeom>
                            <a:avLst/>
                            <a:gdLst>
                              <a:gd name="T0" fmla="*/ 100 w 105"/>
                              <a:gd name="T1" fmla="*/ 0 h 6"/>
                              <a:gd name="T2" fmla="*/ 4 w 105"/>
                              <a:gd name="T3" fmla="*/ 0 h 6"/>
                              <a:gd name="T4" fmla="*/ 0 w 105"/>
                              <a:gd name="T5" fmla="*/ 4 h 6"/>
                              <a:gd name="T6" fmla="*/ 0 w 105"/>
                              <a:gd name="T7" fmla="*/ 6 h 6"/>
                              <a:gd name="T8" fmla="*/ 105 w 105"/>
                              <a:gd name="T9" fmla="*/ 6 h 6"/>
                              <a:gd name="T10" fmla="*/ 105 w 105"/>
                              <a:gd name="T11" fmla="*/ 4 h 6"/>
                              <a:gd name="T12" fmla="*/ 100 w 105"/>
                              <a:gd name="T13" fmla="*/ 0 h 6"/>
                            </a:gdLst>
                            <a:ahLst/>
                            <a:cxnLst>
                              <a:cxn ang="0">
                                <a:pos x="T0" y="T1"/>
                              </a:cxn>
                              <a:cxn ang="0">
                                <a:pos x="T2" y="T3"/>
                              </a:cxn>
                              <a:cxn ang="0">
                                <a:pos x="T4" y="T5"/>
                              </a:cxn>
                              <a:cxn ang="0">
                                <a:pos x="T6" y="T7"/>
                              </a:cxn>
                              <a:cxn ang="0">
                                <a:pos x="T8" y="T9"/>
                              </a:cxn>
                              <a:cxn ang="0">
                                <a:pos x="T10" y="T11"/>
                              </a:cxn>
                              <a:cxn ang="0">
                                <a:pos x="T12" y="T13"/>
                              </a:cxn>
                            </a:cxnLst>
                            <a:rect l="0" t="0" r="r" b="b"/>
                            <a:pathLst>
                              <a:path w="105" h="6">
                                <a:moveTo>
                                  <a:pt x="100" y="0"/>
                                </a:moveTo>
                                <a:cubicBezTo>
                                  <a:pt x="4" y="0"/>
                                  <a:pt x="4" y="0"/>
                                  <a:pt x="4" y="0"/>
                                </a:cubicBezTo>
                                <a:cubicBezTo>
                                  <a:pt x="2" y="0"/>
                                  <a:pt x="0" y="2"/>
                                  <a:pt x="0" y="4"/>
                                </a:cubicBezTo>
                                <a:cubicBezTo>
                                  <a:pt x="0" y="6"/>
                                  <a:pt x="0" y="6"/>
                                  <a:pt x="0" y="6"/>
                                </a:cubicBezTo>
                                <a:cubicBezTo>
                                  <a:pt x="105" y="6"/>
                                  <a:pt x="105" y="6"/>
                                  <a:pt x="105" y="6"/>
                                </a:cubicBezTo>
                                <a:cubicBezTo>
                                  <a:pt x="105" y="4"/>
                                  <a:pt x="105" y="4"/>
                                  <a:pt x="105" y="4"/>
                                </a:cubicBezTo>
                                <a:cubicBezTo>
                                  <a:pt x="105" y="2"/>
                                  <a:pt x="103" y="0"/>
                                  <a:pt x="100" y="0"/>
                                </a:cubicBezTo>
                                <a:close/>
                              </a:path>
                            </a:pathLst>
                          </a:custGeom>
                          <a:grpFill/>
                          <a:ln>
                            <a:noFill/>
                          </a:ln>
                        </wps:spPr>
                        <wps:bodyPr vert="horz" wrap="square" lIns="91440" tIns="45720" rIns="91440" bIns="45720" numCol="1" anchor="t" anchorCtr="0" compatLnSpc="1"/>
                      </wps:wsp>
                      <wps:wsp>
                        <wps:cNvPr id="221" name="Oval 137"/>
                        <wps:cNvSpPr>
                          <a:spLocks noChangeArrowheads="1"/>
                        </wps:cNvSpPr>
                        <wps:spPr bwMode="auto">
                          <a:xfrm>
                            <a:off x="2326431" y="212854"/>
                            <a:ext cx="58203" cy="58203"/>
                          </a:xfrm>
                          <a:prstGeom prst="ellipse">
                            <a:avLst/>
                          </a:prstGeom>
                          <a:grpFill/>
                          <a:ln>
                            <a:noFill/>
                          </a:ln>
                        </wps:spPr>
                        <wps:bodyPr vert="horz" wrap="square" lIns="91440" tIns="45720" rIns="91440" bIns="45720" numCol="1" anchor="t" anchorCtr="0" compatLnSpc="1"/>
                      </wps:wsp>
                      <wps:wsp>
                        <wps:cNvPr id="222" name="Oval 138"/>
                        <wps:cNvSpPr>
                          <a:spLocks noChangeArrowheads="1"/>
                        </wps:cNvSpPr>
                        <wps:spPr bwMode="auto">
                          <a:xfrm>
                            <a:off x="2401262" y="162966"/>
                            <a:ext cx="61529" cy="58203"/>
                          </a:xfrm>
                          <a:prstGeom prst="ellipse">
                            <a:avLst/>
                          </a:prstGeom>
                          <a:grpFill/>
                          <a:ln>
                            <a:noFill/>
                          </a:ln>
                        </wps:spPr>
                        <wps:bodyPr vert="horz" wrap="square" lIns="91440" tIns="45720" rIns="91440" bIns="45720" numCol="1" anchor="t" anchorCtr="0" compatLnSpc="1"/>
                      </wps:wsp>
                      <wps:wsp>
                        <wps:cNvPr id="223" name="Oval 139"/>
                        <wps:cNvSpPr>
                          <a:spLocks noChangeArrowheads="1"/>
                        </wps:cNvSpPr>
                        <wps:spPr bwMode="auto">
                          <a:xfrm>
                            <a:off x="2487734" y="186247"/>
                            <a:ext cx="58203" cy="58203"/>
                          </a:xfrm>
                          <a:prstGeom prst="ellipse">
                            <a:avLst/>
                          </a:prstGeom>
                          <a:grpFill/>
                          <a:ln>
                            <a:noFill/>
                          </a:ln>
                        </wps:spPr>
                        <wps:bodyPr vert="horz" wrap="square" lIns="91440" tIns="45720" rIns="91440" bIns="45720" numCol="1" anchor="t" anchorCtr="0" compatLnSpc="1"/>
                      </wps:wsp>
                      <wps:wsp>
                        <wps:cNvPr id="224" name="Oval 140"/>
                        <wps:cNvSpPr>
                          <a:spLocks noChangeArrowheads="1"/>
                        </wps:cNvSpPr>
                        <wps:spPr bwMode="auto">
                          <a:xfrm>
                            <a:off x="2550925" y="108089"/>
                            <a:ext cx="61529" cy="59865"/>
                          </a:xfrm>
                          <a:prstGeom prst="ellipse">
                            <a:avLst/>
                          </a:prstGeom>
                          <a:grpFill/>
                          <a:ln>
                            <a:noFill/>
                          </a:ln>
                        </wps:spPr>
                        <wps:bodyPr vert="horz" wrap="square" lIns="91440" tIns="45720" rIns="91440" bIns="45720" numCol="1" anchor="t" anchorCtr="0" compatLnSpc="1"/>
                      </wps:wsp>
                      <wps:wsp>
                        <wps:cNvPr id="225" name="Oval 141"/>
                        <wps:cNvSpPr>
                          <a:spLocks noChangeArrowheads="1"/>
                        </wps:cNvSpPr>
                        <wps:spPr bwMode="auto">
                          <a:xfrm>
                            <a:off x="2615780" y="156314"/>
                            <a:ext cx="58203" cy="58203"/>
                          </a:xfrm>
                          <a:prstGeom prst="ellipse">
                            <a:avLst/>
                          </a:prstGeom>
                          <a:grpFill/>
                          <a:ln>
                            <a:noFill/>
                          </a:ln>
                        </wps:spPr>
                        <wps:bodyPr vert="horz" wrap="square" lIns="91440" tIns="45720" rIns="91440" bIns="45720" numCol="1" anchor="t" anchorCtr="0" compatLnSpc="1"/>
                      </wps:wsp>
                      <wps:wsp>
                        <wps:cNvPr id="226" name="Oval 142"/>
                        <wps:cNvSpPr>
                          <a:spLocks noChangeArrowheads="1"/>
                        </wps:cNvSpPr>
                        <wps:spPr bwMode="auto">
                          <a:xfrm>
                            <a:off x="2685623" y="61527"/>
                            <a:ext cx="58203" cy="58203"/>
                          </a:xfrm>
                          <a:prstGeom prst="ellipse">
                            <a:avLst/>
                          </a:prstGeom>
                          <a:grpFill/>
                          <a:ln>
                            <a:noFill/>
                          </a:ln>
                        </wps:spPr>
                        <wps:bodyPr vert="horz" wrap="square" lIns="91440" tIns="45720" rIns="91440" bIns="45720" numCol="1" anchor="t" anchorCtr="0" compatLnSpc="1"/>
                      </wps:wsp>
                      <wps:wsp>
                        <wps:cNvPr id="227" name="Freeform 143"/>
                        <wps:cNvSpPr/>
                        <wps:spPr bwMode="auto">
                          <a:xfrm>
                            <a:off x="2343060" y="78156"/>
                            <a:ext cx="384136" cy="174608"/>
                          </a:xfrm>
                          <a:custGeom>
                            <a:avLst/>
                            <a:gdLst>
                              <a:gd name="T0" fmla="*/ 6 w 184"/>
                              <a:gd name="T1" fmla="*/ 84 h 84"/>
                              <a:gd name="T2" fmla="*/ 2 w 184"/>
                              <a:gd name="T3" fmla="*/ 82 h 84"/>
                              <a:gd name="T4" fmla="*/ 4 w 184"/>
                              <a:gd name="T5" fmla="*/ 74 h 84"/>
                              <a:gd name="T6" fmla="*/ 42 w 184"/>
                              <a:gd name="T7" fmla="*/ 49 h 84"/>
                              <a:gd name="T8" fmla="*/ 81 w 184"/>
                              <a:gd name="T9" fmla="*/ 60 h 84"/>
                              <a:gd name="T10" fmla="*/ 114 w 184"/>
                              <a:gd name="T11" fmla="*/ 22 h 84"/>
                              <a:gd name="T12" fmla="*/ 144 w 184"/>
                              <a:gd name="T13" fmla="*/ 45 h 84"/>
                              <a:gd name="T14" fmla="*/ 174 w 184"/>
                              <a:gd name="T15" fmla="*/ 3 h 84"/>
                              <a:gd name="T16" fmla="*/ 181 w 184"/>
                              <a:gd name="T17" fmla="*/ 1 h 84"/>
                              <a:gd name="T18" fmla="*/ 182 w 184"/>
                              <a:gd name="T19" fmla="*/ 9 h 84"/>
                              <a:gd name="T20" fmla="*/ 147 w 184"/>
                              <a:gd name="T21" fmla="*/ 60 h 84"/>
                              <a:gd name="T22" fmla="*/ 115 w 184"/>
                              <a:gd name="T23" fmla="*/ 37 h 84"/>
                              <a:gd name="T24" fmla="*/ 85 w 184"/>
                              <a:gd name="T25" fmla="*/ 72 h 84"/>
                              <a:gd name="T26" fmla="*/ 43 w 184"/>
                              <a:gd name="T27" fmla="*/ 61 h 84"/>
                              <a:gd name="T28" fmla="*/ 9 w 184"/>
                              <a:gd name="T29" fmla="*/ 83 h 84"/>
                              <a:gd name="T30" fmla="*/ 6 w 184"/>
                              <a:gd name="T31" fmla="*/ 84 h 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84" h="84">
                                <a:moveTo>
                                  <a:pt x="6" y="84"/>
                                </a:moveTo>
                                <a:cubicBezTo>
                                  <a:pt x="5" y="84"/>
                                  <a:pt x="3" y="83"/>
                                  <a:pt x="2" y="82"/>
                                </a:cubicBezTo>
                                <a:cubicBezTo>
                                  <a:pt x="0" y="79"/>
                                  <a:pt x="1" y="76"/>
                                  <a:pt x="4" y="74"/>
                                </a:cubicBezTo>
                                <a:cubicBezTo>
                                  <a:pt x="42" y="49"/>
                                  <a:pt x="42" y="49"/>
                                  <a:pt x="42" y="49"/>
                                </a:cubicBezTo>
                                <a:cubicBezTo>
                                  <a:pt x="81" y="60"/>
                                  <a:pt x="81" y="60"/>
                                  <a:pt x="81" y="60"/>
                                </a:cubicBezTo>
                                <a:cubicBezTo>
                                  <a:pt x="114" y="22"/>
                                  <a:pt x="114" y="22"/>
                                  <a:pt x="114" y="22"/>
                                </a:cubicBezTo>
                                <a:cubicBezTo>
                                  <a:pt x="144" y="45"/>
                                  <a:pt x="144" y="45"/>
                                  <a:pt x="144" y="45"/>
                                </a:cubicBezTo>
                                <a:cubicBezTo>
                                  <a:pt x="174" y="3"/>
                                  <a:pt x="174" y="3"/>
                                  <a:pt x="174" y="3"/>
                                </a:cubicBezTo>
                                <a:cubicBezTo>
                                  <a:pt x="175" y="0"/>
                                  <a:pt x="179" y="0"/>
                                  <a:pt x="181" y="1"/>
                                </a:cubicBezTo>
                                <a:cubicBezTo>
                                  <a:pt x="183" y="3"/>
                                  <a:pt x="184" y="6"/>
                                  <a:pt x="182" y="9"/>
                                </a:cubicBezTo>
                                <a:cubicBezTo>
                                  <a:pt x="147" y="60"/>
                                  <a:pt x="147" y="60"/>
                                  <a:pt x="147" y="60"/>
                                </a:cubicBezTo>
                                <a:cubicBezTo>
                                  <a:pt x="115" y="37"/>
                                  <a:pt x="115" y="37"/>
                                  <a:pt x="115" y="37"/>
                                </a:cubicBezTo>
                                <a:cubicBezTo>
                                  <a:pt x="85" y="72"/>
                                  <a:pt x="85" y="72"/>
                                  <a:pt x="85" y="72"/>
                                </a:cubicBezTo>
                                <a:cubicBezTo>
                                  <a:pt x="43" y="61"/>
                                  <a:pt x="43" y="61"/>
                                  <a:pt x="43" y="61"/>
                                </a:cubicBezTo>
                                <a:cubicBezTo>
                                  <a:pt x="9" y="83"/>
                                  <a:pt x="9" y="83"/>
                                  <a:pt x="9" y="83"/>
                                </a:cubicBezTo>
                                <a:cubicBezTo>
                                  <a:pt x="8" y="84"/>
                                  <a:pt x="7" y="84"/>
                                  <a:pt x="6" y="84"/>
                                </a:cubicBezTo>
                                <a:close/>
                              </a:path>
                            </a:pathLst>
                          </a:custGeom>
                          <a:grpFill/>
                          <a:ln>
                            <a:noFill/>
                          </a:ln>
                        </wps:spPr>
                        <wps:bodyPr vert="horz" wrap="square" lIns="91440" tIns="45720" rIns="91440" bIns="45720" numCol="1" anchor="t" anchorCtr="0" compatLnSpc="1"/>
                      </wps:wsp>
                    </wpg:wgp>
                  </a:graphicData>
                </a:graphic>
              </wp:anchor>
            </w:drawing>
          </mc:Choice>
          <mc:Fallback>
            <w:pict>
              <v:group id="组合 2" o:spid="_x0000_s1026" o:spt="203" style="position:absolute;left:0pt;margin-left:-8.3pt;margin-top:75.6pt;height:30pt;width:36.05pt;z-index:251675648;mso-width-relative:page;mso-height-relative:page;" coordorigin="2279869,0" coordsize="513844,425708" o:gfxdata="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">
                <o:lock v:ext="edit" aspectratio="f"/>
                <v:rect id="Rectangle 134" o:spid="_x0000_s1026" o:spt="1" style="position:absolute;left:2471105;top:379146;height:28270;width:134697;" filled="t" stroked="f" coordsize="21600,21600" o:gfxdata="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dxcGrsAAADc&#10;AAAADwAAAAAAAAABACAAAAAiAAAAZHJzL2Rvd25yZXYueG1sUEsBAhQAFAAAAAgAh07iQDMvBZ47&#10;AAAAOQAAABAAAAAAAAAAAQAgAAAACgEAAGRycy9zaGFwZXhtbC54bWxQSwUGAAAAAAYABgBbAQAA&#10;tAMAAAAA&#10;">
                  <v:fill on="t" focussize="0,0"/>
                  <v:stroke on="f"/>
                  <v:imagedata o:title=""/>
                  <o:lock v:ext="edit" aspectratio="f"/>
                </v:rect>
                <v:shape id="Freeform 135" o:spid="_x0000_s1026" o:spt="100" style="position:absolute;left:2279869;top:0;height:370833;width:513844;" filled="t" stroked="f" coordsize="246,178" o:gfxdata="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AB90u/&#10;AAAA3AAAAA8AAAAAAAAAAQAgAAAAIgAAAGRycy9kb3ducmV2LnhtbFBLAQIUABQAAAAIAIdO4kAz&#10;LwWeOwAAADkAAAAQAAAAAAAAAAEAIAAAAA4BAABkcnMvc2hhcGV4bWwueG1sUEsFBgAAAAAGAAYA&#10;WwEAALgDAAAAAA==&#10;" path="m240,0c7,0,7,0,7,0c3,0,0,2,0,6c0,172,0,172,0,172c0,175,3,178,7,178c240,178,240,178,240,178c243,178,246,175,246,172c246,6,246,6,246,6c246,2,243,0,240,0xm231,139c16,139,16,139,16,139c16,14,16,14,16,14c231,14,231,14,231,14l231,139xe">
                  <v:path o:connectlocs="501311,0;14621,0;0,12499;0,358333;14621,370833;501311,370833;513844,358333;513844,12499;501311,0;482512,289583;33420,289583;33420,29166;482512,29166;482512,289583" o:connectangles="0,0,0,0,0,0,0,0,0,0,0,0,0,0"/>
                  <v:fill on="t" focussize="0,0"/>
                  <v:stroke on="f"/>
                  <v:imagedata o:title=""/>
                  <o:lock v:ext="edit" aspectratio="f"/>
                </v:shape>
                <v:shape id="Freeform 136" o:spid="_x0000_s1026" o:spt="100" style="position:absolute;left:2427869;top:414067;height:11641;width:219506;" filled="t" stroked="f" coordsize="105,6" o:gfxdata="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dVj628AAAA&#10;3AAAAA8AAAAAAAAAAQAgAAAAIgAAAGRycy9kb3ducmV2LnhtbFBLAQIUABQAAAAIAIdO4kAzLwWe&#10;OwAAADkAAAAQAAAAAAAAAAEAIAAAAAsBAABkcnMvc2hhcGV4bWwueG1sUEsFBgAAAAAGAAYAWwEA&#10;ALUDAAAAAA==&#10;" path="m100,0c4,0,4,0,4,0c2,0,0,2,0,4c0,6,0,6,0,6c105,6,105,6,105,6c105,4,105,4,105,4c105,2,103,0,100,0xe">
                  <v:path o:connectlocs="209053,0;8362,0;0,7760;0,11641;219506,11641;219506,7760;209053,0" o:connectangles="0,0,0,0,0,0,0"/>
                  <v:fill on="t" focussize="0,0"/>
                  <v:stroke on="f"/>
                  <v:imagedata o:title=""/>
                  <o:lock v:ext="edit" aspectratio="f"/>
                </v:shape>
                <v:shape id="Oval 137" o:spid="_x0000_s1026" o:spt="3" type="#_x0000_t3" style="position:absolute;left:2326431;top:212854;height:58203;width:58203;" filled="t" stroked="f" coordsize="21600,21600" o:gfxdata="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s6sn+8AAAA&#10;3AAAAA8AAAAAAAAAAQAgAAAAIgAAAGRycy9kb3ducmV2LnhtbFBLAQIUABQAAAAIAIdO4kAzLwWe&#10;OwAAADkAAAAQAAAAAAAAAAEAIAAAAAsBAABkcnMvc2hhcGV4bWwueG1sUEsFBgAAAAAGAAYAWwEA&#10;ALUDAAAAAA==&#10;">
                  <v:fill on="t" focussize="0,0"/>
                  <v:stroke on="f"/>
                  <v:imagedata o:title=""/>
                  <o:lock v:ext="edit" aspectratio="f"/>
                </v:shape>
                <v:shape id="Oval 138" o:spid="_x0000_s1026" o:spt="3" type="#_x0000_t3" style="position:absolute;left:2401262;top:162966;height:58203;width:61529;" filled="t" stroked="f" coordsize="21600,21600" o:gfxdata="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voLAi8AAAA&#10;3AAAAA8AAAAAAAAAAQAgAAAAIgAAAGRycy9kb3ducmV2LnhtbFBLAQIUABQAAAAIAIdO4kAzLwWe&#10;OwAAADkAAAAQAAAAAAAAAAEAIAAAAAsBAABkcnMvc2hhcGV4bWwueG1sUEsFBgAAAAAGAAYAWwEA&#10;ALUDAAAAAA==&#10;">
                  <v:fill on="t" focussize="0,0"/>
                  <v:stroke on="f"/>
                  <v:imagedata o:title=""/>
                  <o:lock v:ext="edit" aspectratio="f"/>
                </v:shape>
                <v:shape id="Oval 139" o:spid="_x0000_s1026" o:spt="3" type="#_x0000_t3" style="position:absolute;left:2487734;top:186247;height:58203;width:58203;" filled="t" stroked="f" coordsize="21600,21600" o:gfxdata="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SkiZO8AAAA&#10;3AAAAA8AAAAAAAAAAQAgAAAAIgAAAGRycy9kb3ducmV2LnhtbFBLAQIUABQAAAAIAIdO4kAzLwWe&#10;OwAAADkAAAAQAAAAAAAAAAEAIAAAAAsBAABkcnMvc2hhcGV4bWwueG1sUEsFBgAAAAAGAAYAWwEA&#10;ALUDAAAAAA==&#10;">
                  <v:fill on="t" focussize="0,0"/>
                  <v:stroke on="f"/>
                  <v:imagedata o:title=""/>
                  <o:lock v:ext="edit" aspectratio="f"/>
                </v:shape>
                <v:shape id="Oval 140" o:spid="_x0000_s1026" o:spt="3" type="#_x0000_t3" style="position:absolute;left:2550925;top:108089;height:59865;width:61529;" filled="t" stroked="f" coordsize="21600,21600" o:gfxdata="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tNEee8AAAA&#10;3AAAAA8AAAAAAAAAAQAgAAAAIgAAAGRycy9kb3ducmV2LnhtbFBLAQIUABQAAAAIAIdO4kAzLwWe&#10;OwAAADkAAAAQAAAAAAAAAAEAIAAAAAsBAABkcnMvc2hhcGV4bWwueG1sUEsFBgAAAAAGAAYAWwEA&#10;ALUDAAAAAA==&#10;">
                  <v:fill on="t" focussize="0,0"/>
                  <v:stroke on="f"/>
                  <v:imagedata o:title=""/>
                  <o:lock v:ext="edit" aspectratio="f"/>
                </v:shape>
                <v:shape id="Oval 141" o:spid="_x0000_s1026" o:spt="3" type="#_x0000_t3" style="position:absolute;left:2615780;top:156314;height:58203;width:58203;" filled="t" stroked="f" coordsize="21600,21600" o:gfxdata="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QBtHy8AAAA&#10;3AAAAA8AAAAAAAAAAQAgAAAAIgAAAGRycy9kb3ducmV2LnhtbFBLAQIUABQAAAAIAIdO4kAzLwWe&#10;OwAAADkAAAAQAAAAAAAAAAEAIAAAAAsBAABkcnMvc2hhcGV4bWwueG1sUEsFBgAAAAAGAAYAWwEA&#10;ALUDAAAAAA==&#10;">
                  <v:fill on="t" focussize="0,0"/>
                  <v:stroke on="f"/>
                  <v:imagedata o:title=""/>
                  <o:lock v:ext="edit" aspectratio="f"/>
                </v:shape>
                <v:shape id="Oval 142" o:spid="_x0000_s1026" o:spt="3" type="#_x0000_t3" style="position:absolute;left:2685623;top:61527;height:58203;width:58203;" filled="t" stroked="f" coordsize="21600,21600" o:gfxdata="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TTKgu8AAAA&#10;3AAAAA8AAAAAAAAAAQAgAAAAIgAAAGRycy9kb3ducmV2LnhtbFBLAQIUABQAAAAIAIdO4kAzLwWe&#10;OwAAADkAAAAQAAAAAAAAAAEAIAAAAAsBAABkcnMvc2hhcGV4bWwueG1sUEsFBgAAAAAGAAYAWwEA&#10;ALUDAAAAAA==&#10;">
                  <v:fill on="t" focussize="0,0"/>
                  <v:stroke on="f"/>
                  <v:imagedata o:title=""/>
                  <o:lock v:ext="edit" aspectratio="f"/>
                </v:shape>
                <v:shape id="Freeform 143" o:spid="_x0000_s1026" o:spt="100" style="position:absolute;left:2343060;top:78156;height:174608;width:384136;" filled="t" stroked="f" coordsize="184,84" o:gfxdata="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eXkWK/&#10;AAAA3AAAAA8AAAAAAAAAAQAgAAAAIgAAAGRycy9kb3ducmV2LnhtbFBLAQIUABQAAAAIAIdO4kAz&#10;LwWeOwAAADkAAAAQAAAAAAAAAAEAIAAAAA4BAABkcnMvc2hhcGV4bWwueG1sUEsFBgAAAAAGAAYA&#10;WwEAALgDAAAAAA==&#10;" path="m6,84c5,84,3,83,2,82c0,79,1,76,4,74c42,49,42,49,42,49c81,60,81,60,81,60c114,22,114,22,114,22c144,45,144,45,144,45c174,3,174,3,174,3c175,0,179,0,181,1c183,3,184,6,182,9c147,60,147,60,147,60c115,37,115,37,115,37c85,72,85,72,85,72c43,61,43,61,43,61c9,83,9,83,9,83c8,84,7,84,6,84xe">
                  <v:path o:connectlocs="12526,174608;4175,170450;8350,153821;87683,101854;169103,124720;237997,45730;300628,93540;363259,6236;377872,2078;379960,18708;306891,124720;240085,76910;177454,149664;89770,126798;18789,172529;12526,174608" o:connectangles="0,0,0,0,0,0,0,0,0,0,0,0,0,0,0,0"/>
                  <v:fill on="t" focussize="0,0"/>
                  <v:stroke on="f"/>
                  <v:imagedata o:title=""/>
                  <o:lock v:ext="edit" aspectratio="f"/>
                </v:shape>
              </v:group>
            </w:pict>
          </mc:Fallback>
        </mc:AlternateContent>
      </w:r>
      <w:r>
        <w:rPr>
          <w:rFonts w:hint="default" w:ascii="Corbel" w:hAnsi="Corbel" w:cs="Corbel"/>
          <w:b/>
          <w:bCs/>
          <w:color w:val="000000" w:themeColor="text1"/>
          <w:sz w:val="24"/>
          <w:szCs w:val="24"/>
          <w:lang w:val="en-US"/>
          <w14:textFill>
            <w14:solidFill>
              <w14:schemeClr w14:val="tx1"/>
            </w14:solidFill>
          </w14:textFill>
        </w:rPr>
        <w:t>ACRONYMS</w:t>
      </w:r>
    </w:p>
    <w:p w14:paraId="7F27D497">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ABUAD</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Afe Babalola University, Ado- Ekiti</w:t>
      </w:r>
    </w:p>
    <w:p w14:paraId="15846655">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AIDS</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Acquired Immune Deficiency Syndrome</w:t>
      </w:r>
    </w:p>
    <w:p w14:paraId="54B64334">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ANC</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Antenatal Care</w:t>
      </w:r>
    </w:p>
    <w:p w14:paraId="0435C0A3">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AOP</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Annual Operational Plan</w:t>
      </w:r>
    </w:p>
    <w:p w14:paraId="33F06166">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BHCPF</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Basic Healthcare Provision Fund</w:t>
      </w:r>
    </w:p>
    <w:p w14:paraId="62836B3C">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 xml:space="preserve">CBOs </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Community Based Organizations</w:t>
      </w:r>
    </w:p>
    <w:p w14:paraId="2FAE5EC5">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CHAI</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Clinton Health Access Initiative</w:t>
      </w:r>
    </w:p>
    <w:p w14:paraId="04A71AA3">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CHEWS</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Community Health Extension Workers</w:t>
      </w:r>
    </w:p>
    <w:p w14:paraId="31BCB6DB">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CSOs</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 xml:space="preserve">Civil Society Organizations </w:t>
      </w:r>
    </w:p>
    <w:p w14:paraId="410DABEC">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DMA</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Drug Management Agency</w:t>
      </w:r>
    </w:p>
    <w:p w14:paraId="608559EC">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DRF</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Drug Revolving Funds</w:t>
      </w:r>
    </w:p>
    <w:p w14:paraId="050F8E5E">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EDL</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Essential Drug List</w:t>
      </w:r>
    </w:p>
    <w:p w14:paraId="67F8CB87">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EKHIS</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Ekiti State Health Insurance Scheme</w:t>
      </w:r>
    </w:p>
    <w:p w14:paraId="4CA965C4">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EKSUTH</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 xml:space="preserve">Ekiti State University Teaching Hospital </w:t>
      </w:r>
    </w:p>
    <w:p w14:paraId="1AD34C9E">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EMS</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Emergency Medical Services</w:t>
      </w:r>
    </w:p>
    <w:p w14:paraId="448B75A0">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ESHMB</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Ekiti State Hospitals Management Board</w:t>
      </w:r>
    </w:p>
    <w:p w14:paraId="5D3F0555">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ESPHCDA</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Ekiti State Primary Health Care Development Agency</w:t>
      </w:r>
    </w:p>
    <w:p w14:paraId="607E88A1">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FETHI</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Federal Teaching Hospital Ido-Ekiti</w:t>
      </w:r>
    </w:p>
    <w:p w14:paraId="0A944899">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FGM</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Female Genital Mutilation</w:t>
      </w:r>
    </w:p>
    <w:p w14:paraId="26300266">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FMOH</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Federal Ministry of Health</w:t>
      </w:r>
    </w:p>
    <w:p w14:paraId="2BE7A2A5">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FP</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Family Planning</w:t>
      </w:r>
    </w:p>
    <w:p w14:paraId="69B86D6D">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GBV</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Gender Based Violence</w:t>
      </w:r>
    </w:p>
    <w:p w14:paraId="790F40A0">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HCFE</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Health Care Financing Expenditure</w:t>
      </w:r>
    </w:p>
    <w:p w14:paraId="307F5A10">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HCW</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Health Care Worker</w:t>
      </w:r>
    </w:p>
    <w:p w14:paraId="46EBB4BE">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HFs</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Health Facilities</w:t>
      </w:r>
    </w:p>
    <w:p w14:paraId="4BA934D8">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HMIS</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Health Management Information System</w:t>
      </w:r>
    </w:p>
    <w:p w14:paraId="635A0238">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ICT</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Information and Communication Technologies</w:t>
      </w:r>
    </w:p>
    <w:p w14:paraId="24913288">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LGA</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Local Government Area</w:t>
      </w:r>
    </w:p>
    <w:p w14:paraId="466FE711">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M&amp;E</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Monitoring and Evaluation</w:t>
      </w:r>
    </w:p>
    <w:p w14:paraId="7BBFF815">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MCH</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Maternal and Child Health</w:t>
      </w:r>
    </w:p>
    <w:p w14:paraId="2EE4F42B">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MDGs</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Millennium Development Goals</w:t>
      </w:r>
    </w:p>
    <w:p w14:paraId="2BC5C47C">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NEMA</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National Emergency Management Agency</w:t>
      </w:r>
    </w:p>
    <w:p w14:paraId="23953667">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NGO</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Non-Governmental Organization</w:t>
      </w:r>
    </w:p>
    <w:p w14:paraId="650104D0">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NH Act</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National Health Act</w:t>
      </w:r>
    </w:p>
    <w:p w14:paraId="3C0005FB">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NHIA</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National Health Insurance Authority</w:t>
      </w:r>
    </w:p>
    <w:p w14:paraId="2E6B9BC7">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NHMIS</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 xml:space="preserve">National Health Management Information System </w:t>
      </w:r>
    </w:p>
    <w:p w14:paraId="201DEB0C">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NMEP</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National Malaria Elimination Programme</w:t>
      </w:r>
    </w:p>
    <w:p w14:paraId="6EE46B47">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NPHCDA</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National Primary Health Care Development Agency</w:t>
      </w:r>
    </w:p>
    <w:p w14:paraId="2D8AC75C">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OIC</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Officer in Charge</w:t>
      </w:r>
    </w:p>
    <w:p w14:paraId="67E1D9AB">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PHC</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Primary Health Care</w:t>
      </w:r>
    </w:p>
    <w:p w14:paraId="13BD7654">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PHCUOR</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Primary Health Care Under One Roof</w:t>
      </w:r>
    </w:p>
    <w:p w14:paraId="65DF5769">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QA</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Quality Assurance</w:t>
      </w:r>
    </w:p>
    <w:p w14:paraId="2BBD37C6">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QC</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Quality Control</w:t>
      </w:r>
    </w:p>
    <w:p w14:paraId="3220E57B">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SACA</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State Agency for the Control of AIDS</w:t>
      </w:r>
    </w:p>
    <w:p w14:paraId="5FD3DDA9">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SMoHHS</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State Ministry of Health and Human services</w:t>
      </w:r>
    </w:p>
    <w:p w14:paraId="2EC49082">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SOMLPforR</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Saving One Million Lives Programme for Result</w:t>
      </w:r>
    </w:p>
    <w:p w14:paraId="7A72F996">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WDC</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Ward Development Committee</w:t>
      </w:r>
    </w:p>
    <w:p w14:paraId="185CB1F0">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WHO</w:t>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ab/>
      </w:r>
      <w:r>
        <w:rPr>
          <w:rFonts w:hint="default" w:ascii="Corbel" w:hAnsi="Corbel" w:cs="Corbel"/>
          <w:b w:val="0"/>
          <w:bCs w:val="0"/>
          <w:color w:val="000000" w:themeColor="text1"/>
          <w:sz w:val="24"/>
          <w:szCs w:val="24"/>
          <w:lang w:val="en-US"/>
          <w14:textFill>
            <w14:solidFill>
              <w14:schemeClr w14:val="tx1"/>
            </w14:solidFill>
          </w14:textFill>
        </w:rPr>
        <w:t>World Health Organizati</w: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53472" behindDoc="0" locked="0" layoutInCell="1" allowOverlap="1">
                <wp:simplePos x="0" y="0"/>
                <wp:positionH relativeFrom="column">
                  <wp:posOffset>3666490</wp:posOffset>
                </wp:positionH>
                <wp:positionV relativeFrom="paragraph">
                  <wp:posOffset>4192270</wp:posOffset>
                </wp:positionV>
                <wp:extent cx="412115" cy="270510"/>
                <wp:effectExtent l="0" t="0" r="0" b="0"/>
                <wp:wrapNone/>
                <wp:docPr id="189" name="文本框 7"/>
                <wp:cNvGraphicFramePr/>
                <a:graphic xmlns:a="http://schemas.openxmlformats.org/drawingml/2006/main">
                  <a:graphicData uri="http://schemas.microsoft.com/office/word/2010/wordprocessingShape">
                    <wps:wsp>
                      <wps:cNvSpPr txBox="1"/>
                      <wps:spPr>
                        <a:xfrm>
                          <a:off x="0" y="0"/>
                          <a:ext cx="412115" cy="270510"/>
                        </a:xfrm>
                        <a:prstGeom prst="rect">
                          <a:avLst/>
                        </a:prstGeom>
                        <a:noFill/>
                      </wps:spPr>
                      <wps:txbx>
                        <w:txbxContent>
                          <w:p w14:paraId="5D02CC27">
                            <w:pPr>
                              <w:rPr>
                                <w:rFonts w:hint="default" w:ascii="Comic Sans MS" w:hAnsi="Comic Sans MS" w:cs="Comic Sans MS"/>
                                <w:sz w:val="11"/>
                                <w:szCs w:val="11"/>
                              </w:rPr>
                            </w:pPr>
                          </w:p>
                        </w:txbxContent>
                      </wps:txbx>
                      <wps:bodyPr wrap="square" rtlCol="0">
                        <a:noAutofit/>
                      </wps:bodyPr>
                    </wps:wsp>
                  </a:graphicData>
                </a:graphic>
              </wp:anchor>
            </w:drawing>
          </mc:Choice>
          <mc:Fallback>
            <w:pict>
              <v:shape id="文本框 7" o:spid="_x0000_s1026" o:spt="202" type="#_x0000_t202" style="position:absolute;left:0pt;margin-left:288.7pt;margin-top:330.1pt;height:21.3pt;width:32.45pt;z-index:251753472;mso-width-relative:page;mso-height-relative:page;" filled="f" stroked="f" coordsize="21600,21600" o:gfxdata="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x9Uv/2QAAAAsBAAAPAAAAAAAAAAEAIAAAACIAAABkcnMvZG93bnJldi54bWxQSwEC&#10;FAAUAAAACACHTuJAV9CIVroBAABeAwAADgAAAAAAAAABACAAAAAoAQAAZHJzL2Uyb0RvYy54bWxQ&#10;SwUGAAAAAAYABgBZAQAAVAUAAAAA&#10;">
                <v:fill on="f" focussize="0,0"/>
                <v:stroke on="f"/>
                <v:imagedata o:title=""/>
                <o:lock v:ext="edit" aspectratio="f"/>
                <v:textbox>
                  <w:txbxContent>
                    <w:p w14:paraId="5D02CC27">
                      <w:pPr>
                        <w:rPr>
                          <w:rFonts w:hint="default" w:ascii="Comic Sans MS" w:hAnsi="Comic Sans MS" w:cs="Comic Sans MS"/>
                          <w:sz w:val="11"/>
                          <w:szCs w:val="11"/>
                        </w:rPr>
                      </w:pPr>
                    </w:p>
                  </w:txbxContent>
                </v:textbox>
              </v:shape>
            </w:pict>
          </mc:Fallback>
        </mc:AlternateContent>
      </w:r>
      <w:r>
        <w:rPr>
          <w:rFonts w:hint="default" w:ascii="Corbel" w:hAnsi="Corbel" w:cs="Corbel"/>
          <w:b w:val="0"/>
          <w:bCs w:val="0"/>
          <w:color w:val="000000" w:themeColor="text1"/>
          <w:sz w:val="24"/>
          <w:szCs w:val="24"/>
          <w:lang w:val="en-US"/>
          <w14:textFill>
            <w14:solidFill>
              <w14:schemeClr w14:val="tx1"/>
            </w14:solidFill>
          </w14:textFill>
        </w:rPr>
        <w:t>on</w:t>
      </w:r>
    </w:p>
    <w:p w14:paraId="0CFFFF3E">
      <w:pPr>
        <w:spacing w:line="360" w:lineRule="auto"/>
        <w:rPr>
          <w:rFonts w:hint="default" w:ascii="Corbel" w:hAnsi="Corbel" w:cs="Corbel"/>
          <w:b w:val="0"/>
          <w:bCs w:val="0"/>
          <w:color w:val="000000" w:themeColor="text1"/>
          <w:sz w:val="24"/>
          <w:szCs w:val="24"/>
          <w:lang w:val="en-US"/>
          <w14:textFill>
            <w14:solidFill>
              <w14:schemeClr w14:val="tx1"/>
            </w14:solidFill>
          </w14:textFill>
        </w:rPr>
      </w:pPr>
    </w:p>
    <w:p w14:paraId="06F3D450">
      <w:pPr>
        <w:spacing w:line="360" w:lineRule="auto"/>
        <w:rPr>
          <w:rFonts w:hint="default" w:ascii="Corbel" w:hAnsi="Corbel" w:cs="Corbel"/>
          <w:b w:val="0"/>
          <w:bCs w:val="0"/>
          <w:color w:val="000000" w:themeColor="text1"/>
          <w:sz w:val="24"/>
          <w:szCs w:val="24"/>
          <w:lang w:val="en-US"/>
          <w14:textFill>
            <w14:solidFill>
              <w14:schemeClr w14:val="tx1"/>
            </w14:solidFill>
          </w14:textFill>
        </w:rPr>
      </w:pPr>
    </w:p>
    <w:p w14:paraId="20303DC5">
      <w:pPr>
        <w:spacing w:line="360" w:lineRule="auto"/>
        <w:rPr>
          <w:rFonts w:hint="default" w:ascii="Corbel" w:hAnsi="Corbel" w:cs="Corbel"/>
          <w:b w:val="0"/>
          <w:bCs w:val="0"/>
          <w:color w:val="000000" w:themeColor="text1"/>
          <w:sz w:val="24"/>
          <w:szCs w:val="24"/>
          <w:lang w:val="en-US"/>
          <w14:textFill>
            <w14:solidFill>
              <w14:schemeClr w14:val="tx1"/>
            </w14:solidFill>
          </w14:textFill>
        </w:rPr>
      </w:pPr>
    </w:p>
    <w:p w14:paraId="17F2D8E3">
      <w:pPr>
        <w:spacing w:line="360" w:lineRule="auto"/>
        <w:rPr>
          <w:rFonts w:hint="default" w:ascii="Corbel" w:hAnsi="Corbel" w:cs="Corbel"/>
          <w:b w:val="0"/>
          <w:bCs w:val="0"/>
          <w:color w:val="000000" w:themeColor="text1"/>
          <w:sz w:val="24"/>
          <w:szCs w:val="24"/>
          <w:lang w:val="en-US"/>
          <w14:textFill>
            <w14:solidFill>
              <w14:schemeClr w14:val="tx1"/>
            </w14:solidFill>
          </w14:textFill>
        </w:rPr>
      </w:pPr>
    </w:p>
    <w:p w14:paraId="5B7FAA6D">
      <w:pPr>
        <w:spacing w:line="360" w:lineRule="auto"/>
        <w:rPr>
          <w:rFonts w:hint="default" w:ascii="Corbel" w:hAnsi="Corbel" w:cs="Corbel"/>
          <w:b w:val="0"/>
          <w:bCs w:val="0"/>
          <w:color w:val="000000" w:themeColor="text1"/>
          <w:sz w:val="24"/>
          <w:szCs w:val="24"/>
          <w:lang w:val="en-US"/>
          <w14:textFill>
            <w14:solidFill>
              <w14:schemeClr w14:val="tx1"/>
            </w14:solidFill>
          </w14:textFill>
        </w:rPr>
        <w:sectPr>
          <w:footerReference r:id="rId8" w:type="default"/>
          <w:pgSz w:w="11906" w:h="16838"/>
          <w:pgMar w:top="1440" w:right="1800" w:bottom="1440" w:left="1800" w:header="851" w:footer="992" w:gutter="0"/>
          <w:pgNumType w:fmt="upperRoman" w:start="8"/>
          <w:cols w:space="425" w:num="1"/>
          <w:docGrid w:type="lines" w:linePitch="312" w:charSpace="0"/>
        </w:sectPr>
      </w:pPr>
    </w:p>
    <w:p w14:paraId="3728324D">
      <w:pPr>
        <w:widowControl/>
        <w:spacing w:line="360" w:lineRule="auto"/>
        <w:jc w:val="left"/>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Executive Summary</w:t>
      </w:r>
    </w:p>
    <w:p w14:paraId="0A22B15C">
      <w:pPr>
        <w:bidi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The </w:t>
      </w:r>
      <w:r>
        <w:rPr>
          <w:rFonts w:hint="default" w:ascii="Corbel" w:hAnsi="Corbel" w:cs="Corbel"/>
          <w:color w:val="000000" w:themeColor="text1"/>
          <w:sz w:val="24"/>
          <w:szCs w:val="24"/>
          <w:lang w:val="en-US"/>
          <w14:textFill>
            <w14:solidFill>
              <w14:schemeClr w14:val="tx1"/>
            </w14:solidFill>
          </w14:textFill>
        </w:rPr>
        <w:t xml:space="preserve">Ekiti State </w:t>
      </w:r>
      <w:r>
        <w:rPr>
          <w:rFonts w:hint="default" w:ascii="Corbel" w:hAnsi="Corbel" w:cs="Corbel"/>
          <w:color w:val="000000" w:themeColor="text1"/>
          <w:sz w:val="24"/>
          <w:szCs w:val="24"/>
          <w14:textFill>
            <w14:solidFill>
              <w14:schemeClr w14:val="tx1"/>
            </w14:solidFill>
          </w14:textFill>
        </w:rPr>
        <w:t xml:space="preserve">Health Insurance Scheme's yearly report provides a comprehensive overview of the </w:t>
      </w:r>
      <w:r>
        <w:rPr>
          <w:rFonts w:hint="default" w:ascii="Corbel" w:hAnsi="Corbel" w:cs="Corbel"/>
          <w:color w:val="000000" w:themeColor="text1"/>
          <w:sz w:val="24"/>
          <w:szCs w:val="24"/>
          <w:lang w:val="en-US"/>
          <w14:textFill>
            <w14:solidFill>
              <w14:schemeClr w14:val="tx1"/>
            </w14:solidFill>
          </w14:textFill>
        </w:rPr>
        <w:t>Scheme’s</w:t>
      </w:r>
      <w:r>
        <w:rPr>
          <w:rFonts w:hint="default" w:ascii="Corbel" w:hAnsi="Corbel" w:cs="Corbel"/>
          <w:color w:val="000000" w:themeColor="text1"/>
          <w:sz w:val="24"/>
          <w:szCs w:val="24"/>
          <w14:textFill>
            <w14:solidFill>
              <w14:schemeClr w14:val="tx1"/>
            </w14:solidFill>
          </w14:textFill>
        </w:rPr>
        <w:t xml:space="preserve"> performance, challenges, and achievements over the past fiscal year. In Year</w:t>
      </w:r>
      <w:r>
        <w:rPr>
          <w:rFonts w:hint="default" w:ascii="Corbel" w:hAnsi="Corbel" w:cs="Corbel"/>
          <w:color w:val="000000" w:themeColor="text1"/>
          <w:sz w:val="24"/>
          <w:szCs w:val="24"/>
          <w:lang w:val="en-US"/>
          <w14:textFill>
            <w14:solidFill>
              <w14:schemeClr w14:val="tx1"/>
            </w14:solidFill>
          </w14:textFill>
        </w:rPr>
        <w:t xml:space="preserve"> 2023</w:t>
      </w:r>
      <w:r>
        <w:rPr>
          <w:rFonts w:hint="default" w:ascii="Corbel" w:hAnsi="Corbel" w:cs="Corbel"/>
          <w:color w:val="000000" w:themeColor="text1"/>
          <w:sz w:val="24"/>
          <w:szCs w:val="24"/>
          <w14:textFill>
            <w14:solidFill>
              <w14:schemeClr w14:val="tx1"/>
            </w14:solidFill>
          </w14:textFill>
        </w:rPr>
        <w:t>, the scheme continued its commitment to providing accessible and affordable health coverage to our beneficiaries while striving for excellence in service delivery and financial sustainability.</w:t>
      </w:r>
    </w:p>
    <w:p w14:paraId="497AA23A">
      <w:pPr>
        <w:bidi w:val="0"/>
        <w:spacing w:line="360" w:lineRule="auto"/>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t>Key Highlights</w:t>
      </w:r>
    </w:p>
    <w:p w14:paraId="2FF436AD">
      <w:pPr>
        <w:bidi w:val="0"/>
        <w:spacing w:line="360" w:lineRule="auto"/>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Utilization</w:t>
      </w:r>
      <w:r>
        <w:rPr>
          <w:rFonts w:hint="default" w:ascii="Corbel" w:hAnsi="Corbel" w:cs="Corbel"/>
          <w:b/>
          <w:bCs/>
          <w:color w:val="000000" w:themeColor="text1"/>
          <w:sz w:val="24"/>
          <w:szCs w:val="24"/>
          <w14:textFill>
            <w14:solidFill>
              <w14:schemeClr w14:val="tx1"/>
            </w14:solidFill>
          </w14:textFill>
        </w:rPr>
        <w:t xml:space="preserve"> Growth</w:t>
      </w:r>
    </w:p>
    <w:p w14:paraId="0F55DBD9">
      <w:pPr>
        <w:bidi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Throughout the fiscal year, the scheme witnessed a steady increase in </w:t>
      </w:r>
      <w:r>
        <w:rPr>
          <w:rFonts w:hint="default" w:ascii="Corbel" w:hAnsi="Corbel" w:cs="Corbel"/>
          <w:color w:val="000000" w:themeColor="text1"/>
          <w:sz w:val="24"/>
          <w:szCs w:val="24"/>
          <w:lang w:val="en-US"/>
          <w14:textFill>
            <w14:solidFill>
              <w14:schemeClr w14:val="tx1"/>
            </w14:solidFill>
          </w14:textFill>
        </w:rPr>
        <w:t>utilization</w:t>
      </w:r>
      <w:r>
        <w:rPr>
          <w:rFonts w:hint="default" w:ascii="Corbel" w:hAnsi="Corbel" w:cs="Corbel"/>
          <w:color w:val="000000" w:themeColor="text1"/>
          <w:sz w:val="24"/>
          <w:szCs w:val="24"/>
          <w14:textFill>
            <w14:solidFill>
              <w14:schemeClr w14:val="tx1"/>
            </w14:solidFill>
          </w14:textFill>
        </w:rPr>
        <w:t xml:space="preserve">, reflecting the growing trust and confidence of individuals and families in our coverage. The total number of beneficiaries </w:t>
      </w:r>
      <w:r>
        <w:rPr>
          <w:rFonts w:hint="default" w:ascii="Corbel" w:hAnsi="Corbel" w:cs="Corbel"/>
          <w:color w:val="000000" w:themeColor="text1"/>
          <w:sz w:val="24"/>
          <w:szCs w:val="24"/>
          <w:lang w:val="en-US"/>
          <w14:textFill>
            <w14:solidFill>
              <w14:schemeClr w14:val="tx1"/>
            </w14:solidFill>
          </w14:textFill>
        </w:rPr>
        <w:t>utilized services under</w:t>
      </w:r>
      <w:r>
        <w:rPr>
          <w:rFonts w:hint="default" w:ascii="Corbel" w:hAnsi="Corbel" w:cs="Corbel"/>
          <w:color w:val="000000" w:themeColor="text1"/>
          <w:sz w:val="24"/>
          <w:szCs w:val="24"/>
          <w14:textFill>
            <w14:solidFill>
              <w14:schemeClr w14:val="tx1"/>
            </w14:solidFill>
          </w14:textFill>
        </w:rPr>
        <w:t xml:space="preserve"> the scheme reached </w:t>
      </w:r>
      <w:r>
        <w:rPr>
          <w:rFonts w:hint="default" w:ascii="Corbel" w:hAnsi="Corbel" w:cs="Corbel"/>
          <w:b/>
          <w:bCs/>
          <w:color w:val="000000" w:themeColor="text1"/>
          <w:sz w:val="24"/>
          <w:szCs w:val="24"/>
          <w:lang w:val="en-US"/>
          <w14:textFill>
            <w14:solidFill>
              <w14:schemeClr w14:val="tx1"/>
            </w14:solidFill>
          </w14:textFill>
        </w:rPr>
        <w:t>139,260</w:t>
      </w:r>
      <w:r>
        <w:rPr>
          <w:rFonts w:hint="default" w:ascii="Corbel" w:hAnsi="Corbel" w:cs="Corbel"/>
          <w:color w:val="000000" w:themeColor="text1"/>
          <w:sz w:val="24"/>
          <w:szCs w:val="24"/>
          <w14:textFill>
            <w14:solidFill>
              <w14:schemeClr w14:val="tx1"/>
            </w14:solidFill>
          </w14:textFill>
        </w:rPr>
        <w:t xml:space="preserve">, marking a </w:t>
      </w:r>
      <w:r>
        <w:rPr>
          <w:rFonts w:hint="default" w:ascii="Corbel" w:hAnsi="Corbel" w:cs="Corbel"/>
          <w:color w:val="000000" w:themeColor="text1"/>
          <w:sz w:val="24"/>
          <w:szCs w:val="24"/>
          <w:lang w:val="en-US"/>
          <w14:textFill>
            <w14:solidFill>
              <w14:schemeClr w14:val="tx1"/>
            </w14:solidFill>
          </w14:textFill>
        </w:rPr>
        <w:t>500%</w:t>
      </w:r>
      <w:r>
        <w:rPr>
          <w:rFonts w:hint="default" w:ascii="Corbel" w:hAnsi="Corbel" w:cs="Corbel"/>
          <w:color w:val="000000" w:themeColor="text1"/>
          <w:sz w:val="24"/>
          <w:szCs w:val="24"/>
          <w14:textFill>
            <w14:solidFill>
              <w14:schemeClr w14:val="tx1"/>
            </w14:solidFill>
          </w14:textFill>
        </w:rPr>
        <w:t xml:space="preserve"> increase from the previous year.</w:t>
      </w:r>
    </w:p>
    <w:p w14:paraId="1BDD4508">
      <w:pPr>
        <w:bidi w:val="0"/>
        <w:spacing w:line="360" w:lineRule="auto"/>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t>Expanded Coverage</w:t>
      </w:r>
    </w:p>
    <w:p w14:paraId="384399AD">
      <w:pPr>
        <w:bidi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Our commitment to expanding coverage led to the </w:t>
      </w:r>
      <w:r>
        <w:rPr>
          <w:rFonts w:hint="default" w:ascii="Corbel" w:hAnsi="Corbel" w:cs="Corbel"/>
          <w:color w:val="000000" w:themeColor="text1"/>
          <w:sz w:val="24"/>
          <w:szCs w:val="24"/>
          <w:lang w:val="en-US"/>
          <w14:textFill>
            <w14:solidFill>
              <w14:schemeClr w14:val="tx1"/>
            </w14:solidFill>
          </w14:textFill>
        </w:rPr>
        <w:t>expansion of ULERAWA programme to all the 177 accredited facilities in the state</w:t>
      </w:r>
      <w:r>
        <w:rPr>
          <w:rFonts w:hint="default" w:ascii="Corbel" w:hAnsi="Corbel" w:cs="Corbel"/>
          <w:color w:val="000000" w:themeColor="text1"/>
          <w:sz w:val="24"/>
          <w:szCs w:val="24"/>
          <w14:textFill>
            <w14:solidFill>
              <w14:schemeClr w14:val="tx1"/>
            </w14:solidFill>
          </w14:textFill>
        </w:rPr>
        <w:t>. This expansion ensured that beneficiaries have access to a wide range of medical treatments, enhancing their overall healthcare experience.</w:t>
      </w:r>
    </w:p>
    <w:p w14:paraId="09C0A6DC">
      <w:pPr>
        <w:bidi w:val="0"/>
        <w:spacing w:line="360" w:lineRule="auto"/>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t>Financial Performance</w:t>
      </w:r>
    </w:p>
    <w:p w14:paraId="562EDC2E">
      <w:pPr>
        <w:bidi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Despite economic challenges and evolving healthcare landscapes, the scheme maintained a robust financial position. Through prudent financial management </w:t>
      </w:r>
      <w:r>
        <w:rPr>
          <w:rFonts w:hint="default" w:ascii="Corbel" w:hAnsi="Corbel" w:cs="Corbel"/>
          <w:color w:val="000000" w:themeColor="text1"/>
          <w:sz w:val="24"/>
          <w:szCs w:val="24"/>
          <w:lang w:val="en-US"/>
          <w14:textFill>
            <w14:solidFill>
              <w14:schemeClr w14:val="tx1"/>
            </w14:solidFill>
          </w14:textFill>
        </w:rPr>
        <w:t>officers</w:t>
      </w:r>
      <w:r>
        <w:rPr>
          <w:rFonts w:hint="default" w:ascii="Corbel" w:hAnsi="Corbel" w:cs="Corbel"/>
          <w:color w:val="000000" w:themeColor="text1"/>
          <w:sz w:val="24"/>
          <w:szCs w:val="24"/>
          <w14:textFill>
            <w14:solidFill>
              <w14:schemeClr w14:val="tx1"/>
            </w14:solidFill>
          </w14:textFill>
        </w:rPr>
        <w:t>, we sustained adequate reserves to meet future obligations while ensuring th</w:t>
      </w:r>
      <w:r>
        <w:rPr>
          <w:rFonts w:hint="default" w:ascii="Corbel" w:hAnsi="Corbel" w:cs="Corbel"/>
          <w:color w:val="000000" w:themeColor="text1"/>
          <w:sz w:val="24"/>
          <w:szCs w:val="24"/>
          <w:lang w:val="en-US"/>
          <w14:textFill>
            <w14:solidFill>
              <w14:schemeClr w14:val="tx1"/>
            </w14:solidFill>
          </w14:textFill>
        </w:rPr>
        <w:t>at enrollees access quality health care services</w:t>
      </w:r>
      <w:r>
        <w:rPr>
          <w:rFonts w:hint="default" w:ascii="Corbel" w:hAnsi="Corbel" w:cs="Corbel"/>
          <w:color w:val="000000" w:themeColor="text1"/>
          <w:sz w:val="24"/>
          <w:szCs w:val="24"/>
          <w14:textFill>
            <w14:solidFill>
              <w14:schemeClr w14:val="tx1"/>
            </w14:solidFill>
          </w14:textFill>
        </w:rPr>
        <w:t>.</w:t>
      </w:r>
    </w:p>
    <w:p w14:paraId="677729F0">
      <w:pPr>
        <w:bidi w:val="0"/>
        <w:spacing w:line="360" w:lineRule="auto"/>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t>Quality Improvement Initiatives</w:t>
      </w:r>
    </w:p>
    <w:p w14:paraId="55CC6C3E">
      <w:pPr>
        <w:bidi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Continuous quality improvement remained a focal point of our operations. We implemented measures to enhance the quality of care provided by </w:t>
      </w:r>
      <w:r>
        <w:rPr>
          <w:rFonts w:hint="default" w:ascii="Corbel" w:hAnsi="Corbel" w:cs="Corbel"/>
          <w:color w:val="000000" w:themeColor="text1"/>
          <w:sz w:val="24"/>
          <w:szCs w:val="24"/>
          <w:lang w:val="en-US"/>
          <w14:textFill>
            <w14:solidFill>
              <w14:schemeClr w14:val="tx1"/>
            </w14:solidFill>
          </w14:textFill>
        </w:rPr>
        <w:t>health care</w:t>
      </w:r>
      <w:r>
        <w:rPr>
          <w:rFonts w:hint="default" w:ascii="Corbel" w:hAnsi="Corbel" w:cs="Corbel"/>
          <w:color w:val="000000" w:themeColor="text1"/>
          <w:sz w:val="24"/>
          <w:szCs w:val="24"/>
          <w14:textFill>
            <w14:solidFill>
              <w14:schemeClr w14:val="tx1"/>
            </w14:solidFill>
          </w14:textFill>
        </w:rPr>
        <w:t xml:space="preserve"> providers, streamline claims processing, and improve member satisfaction through feedback mechanisms and grievance </w:t>
      </w:r>
      <w:r>
        <w:rPr>
          <w:rFonts w:hint="default" w:ascii="Corbel" w:hAnsi="Corbel" w:cs="Corbel"/>
          <w:color w:val="000000" w:themeColor="text1"/>
          <w:sz w:val="24"/>
          <w:szCs w:val="24"/>
          <w:lang w:val="en-US"/>
          <w14:textFill>
            <w14:solidFill>
              <w14:schemeClr w14:val="tx1"/>
            </w14:solidFill>
          </w14:textFill>
        </w:rPr>
        <w:t>redress</w:t>
      </w:r>
      <w:r>
        <w:rPr>
          <w:rFonts w:hint="default" w:ascii="Corbel" w:hAnsi="Corbel" w:cs="Corbel"/>
          <w:color w:val="000000" w:themeColor="text1"/>
          <w:sz w:val="24"/>
          <w:szCs w:val="24"/>
          <w14:textFill>
            <w14:solidFill>
              <w14:schemeClr w14:val="tx1"/>
            </w14:solidFill>
          </w14:textFill>
        </w:rPr>
        <w:t xml:space="preserve"> procedures.</w:t>
      </w:r>
    </w:p>
    <w:p w14:paraId="11A4DF50">
      <w:pPr>
        <w:bidi w:val="0"/>
        <w:spacing w:line="360" w:lineRule="auto"/>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 xml:space="preserve">Information and Communication </w:t>
      </w:r>
      <w:r>
        <w:rPr>
          <w:rFonts w:hint="default" w:ascii="Corbel" w:hAnsi="Corbel" w:cs="Corbel"/>
          <w:b/>
          <w:bCs/>
          <w:color w:val="000000" w:themeColor="text1"/>
          <w:sz w:val="24"/>
          <w:szCs w:val="24"/>
          <w14:textFill>
            <w14:solidFill>
              <w14:schemeClr w14:val="tx1"/>
            </w14:solidFill>
          </w14:textFill>
        </w:rPr>
        <w:t>Technolog</w:t>
      </w:r>
      <w:r>
        <w:rPr>
          <w:rFonts w:hint="default" w:ascii="Corbel" w:hAnsi="Corbel" w:cs="Corbel"/>
          <w:b/>
          <w:bCs/>
          <w:color w:val="000000" w:themeColor="text1"/>
          <w:sz w:val="24"/>
          <w:szCs w:val="24"/>
          <w:lang w:val="en-US"/>
          <w14:textFill>
            <w14:solidFill>
              <w14:schemeClr w14:val="tx1"/>
            </w14:solidFill>
          </w14:textFill>
        </w:rPr>
        <w:t>y</w:t>
      </w:r>
    </w:p>
    <w:p w14:paraId="44066C47">
      <w:pPr>
        <w:bidi w:val="0"/>
        <w:spacing w:line="360" w:lineRule="auto"/>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cs="Corbel"/>
          <w:color w:val="000000" w:themeColor="text1"/>
          <w:sz w:val="24"/>
          <w:szCs w:val="24"/>
          <w:lang w:val="en-US"/>
          <w14:textFill>
            <w14:solidFill>
              <w14:schemeClr w14:val="tx1"/>
            </w14:solidFill>
          </w14:textFill>
        </w:rPr>
        <w:t>We</w:t>
      </w:r>
      <w:r>
        <w:rPr>
          <w:rFonts w:hint="default" w:ascii="Corbel" w:hAnsi="Corbel" w:cs="Corbel"/>
          <w:color w:val="000000" w:themeColor="text1"/>
          <w:sz w:val="24"/>
          <w:szCs w:val="24"/>
          <w14:textFill>
            <w14:solidFill>
              <w14:schemeClr w14:val="tx1"/>
            </w14:solidFill>
          </w14:textFill>
        </w:rPr>
        <w:t xml:space="preserve"> invested in innovative solutions to streamline administrative processes, improve data management, and </w:t>
      </w:r>
      <w:r>
        <w:rPr>
          <w:rFonts w:hint="default" w:ascii="Corbel" w:hAnsi="Corbel" w:cs="Corbel"/>
          <w:color w:val="000000" w:themeColor="text1"/>
          <w:sz w:val="24"/>
          <w:szCs w:val="24"/>
          <w:lang w:val="en-US"/>
          <w14:textFill>
            <w14:solidFill>
              <w14:schemeClr w14:val="tx1"/>
            </w14:solidFill>
          </w14:textFill>
        </w:rPr>
        <w:t>improve medical errors</w:t>
      </w:r>
      <w:r>
        <w:rPr>
          <w:rFonts w:hint="default" w:ascii="Corbel" w:hAnsi="Corbel" w:cs="Corbel"/>
          <w:color w:val="000000" w:themeColor="text1"/>
          <w:sz w:val="24"/>
          <w:szCs w:val="24"/>
          <w14:textFill>
            <w14:solidFill>
              <w14:schemeClr w14:val="tx1"/>
            </w14:solidFill>
          </w14:textFill>
        </w:rPr>
        <w:t>. These efforts resulted in greater efficiency, transparency, and accessibility across the scheme.</w:t>
      </w:r>
      <w:r>
        <w:rPr>
          <w:rFonts w:hint="default" w:ascii="Corbel" w:hAnsi="Corbel" w:cs="Corbel"/>
          <w:color w:val="000000" w:themeColor="text1"/>
          <w:sz w:val="24"/>
          <w:szCs w:val="24"/>
          <w:lang w:val="en-US"/>
          <w14:textFill>
            <w14:solidFill>
              <w14:schemeClr w14:val="tx1"/>
            </w14:solidFill>
          </w14:textFill>
        </w:rPr>
        <w:t xml:space="preserve"> </w:t>
      </w:r>
      <w:r>
        <w:rPr>
          <w:rFonts w:hint="default" w:ascii="Corbel" w:hAnsi="Corbel" w:cs="Corbel"/>
          <w:color w:val="000000" w:themeColor="text1"/>
          <w:sz w:val="24"/>
          <w:szCs w:val="24"/>
          <w14:textFill>
            <w14:solidFill>
              <w14:schemeClr w14:val="tx1"/>
            </w14:solidFill>
          </w14:textFill>
        </w:rPr>
        <w:t>for their unwavering support and dedication to our shared vision of a healthier, more resilient future.</w:t>
      </w:r>
    </w:p>
    <w:p w14:paraId="30C1C2BC">
      <w:pPr>
        <w:bidi w:val="0"/>
        <w:spacing w:line="360" w:lineRule="auto"/>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t>Rising Healthcare Costs</w:t>
      </w:r>
    </w:p>
    <w:p w14:paraId="69245497">
      <w:pPr>
        <w:bidi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The persistent challenge of escalating healthcare costs necessitates ongoing efforts to balance affordability with quality care. We remain vigilant in managing costs while exploring innovative strategies to contain expenses without compromising on healthcare outcomes.</w:t>
      </w:r>
    </w:p>
    <w:p w14:paraId="682A5F0A">
      <w:pPr>
        <w:bidi w:val="0"/>
        <w:spacing w:line="360" w:lineRule="auto"/>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t>Looking Ahead</w:t>
      </w:r>
    </w:p>
    <w:p w14:paraId="2A8E3D29">
      <w:pPr>
        <w:bidi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As we reflect on the achievements and challenges of the past year, we remain steadfast in our commitment to advancing the mission of the </w:t>
      </w:r>
      <w:r>
        <w:rPr>
          <w:rFonts w:hint="default" w:ascii="Corbel" w:hAnsi="Corbel" w:cs="Corbel"/>
          <w:color w:val="000000" w:themeColor="text1"/>
          <w:sz w:val="24"/>
          <w:szCs w:val="24"/>
          <w:lang w:val="en-US"/>
          <w14:textFill>
            <w14:solidFill>
              <w14:schemeClr w14:val="tx1"/>
            </w14:solidFill>
          </w14:textFill>
        </w:rPr>
        <w:t xml:space="preserve">Ekiti State </w:t>
      </w:r>
      <w:r>
        <w:rPr>
          <w:rFonts w:hint="default" w:ascii="Corbel" w:hAnsi="Corbel" w:cs="Corbel"/>
          <w:color w:val="000000" w:themeColor="text1"/>
          <w:sz w:val="24"/>
          <w:szCs w:val="24"/>
          <w14:textFill>
            <w14:solidFill>
              <w14:schemeClr w14:val="tx1"/>
            </w14:solidFill>
          </w14:textFill>
        </w:rPr>
        <w:t>Health Insurance Scheme. In the year ahead, we will focus on innovation, collaboration, and sustainability to further enhance the value proposition for our members, providers, and stakeholders.</w:t>
      </w:r>
    </w:p>
    <w:p w14:paraId="7F3EE76C">
      <w:pPr>
        <w:bidi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Through proactive engagement, strategic partnerships, and a relentless pursuit of excellence, we aspire to strengthen the foundation of the scheme, ensuring that it remains a cornerstone of healthcare financing and access for generations to come.</w:t>
      </w:r>
    </w:p>
    <w:p w14:paraId="5F3C9099">
      <w:pPr>
        <w:bidi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We extend our gratitude to all stakeholders for their unwavering support and dedication to our shared vision of a healthier, more resilient future.</w:t>
      </w:r>
    </w:p>
    <w:p w14:paraId="3215685D">
      <w:pPr>
        <w:bidi w:val="0"/>
        <w:spacing w:line="360" w:lineRule="auto"/>
        <w:jc w:val="both"/>
        <w:rPr>
          <w:rFonts w:hint="default" w:ascii="Corbel" w:hAnsi="Corbel" w:cs="Corbel"/>
          <w:color w:val="000000" w:themeColor="text1"/>
          <w:sz w:val="24"/>
          <w:szCs w:val="24"/>
          <w:lang w:val="en-US"/>
          <w14:textFill>
            <w14:solidFill>
              <w14:schemeClr w14:val="tx1"/>
            </w14:solidFill>
          </w14:textFill>
        </w:rPr>
      </w:pPr>
    </w:p>
    <w:p w14:paraId="6206EC9A">
      <w:pPr>
        <w:bidi w:val="0"/>
        <w:spacing w:line="360" w:lineRule="auto"/>
        <w:jc w:val="both"/>
        <w:rPr>
          <w:rFonts w:hint="default" w:ascii="Corbel" w:hAnsi="Corbel" w:cs="Corbel"/>
          <w:color w:val="000000" w:themeColor="text1"/>
          <w:sz w:val="24"/>
          <w:szCs w:val="24"/>
          <w14:textFill>
            <w14:solidFill>
              <w14:schemeClr w14:val="tx1"/>
            </w14:solidFill>
          </w14:textFill>
        </w:rPr>
      </w:pPr>
    </w:p>
    <w:p w14:paraId="16A2FCF9">
      <w:pPr>
        <w:widowControl/>
        <w:spacing w:line="360" w:lineRule="auto"/>
        <w:jc w:val="left"/>
        <w:rPr>
          <w:rFonts w:hint="default" w:ascii="Corbel" w:hAnsi="Corbel" w:cs="Corbel"/>
          <w:b/>
          <w:bCs/>
          <w:color w:val="000000" w:themeColor="text1"/>
          <w:sz w:val="24"/>
          <w:szCs w:val="24"/>
          <w:lang w:val="en-US"/>
          <w14:textFill>
            <w14:solidFill>
              <w14:schemeClr w14:val="tx1"/>
            </w14:solidFill>
          </w14:textFill>
        </w:rPr>
      </w:pPr>
    </w:p>
    <w:p w14:paraId="2C74050C">
      <w:pPr>
        <w:widowControl/>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4634230</wp:posOffset>
                </wp:positionH>
                <wp:positionV relativeFrom="paragraph">
                  <wp:posOffset>1588135</wp:posOffset>
                </wp:positionV>
                <wp:extent cx="552450" cy="381000"/>
                <wp:effectExtent l="0" t="0" r="0" b="0"/>
                <wp:wrapNone/>
                <wp:docPr id="119" name="文本框 119"/>
                <wp:cNvGraphicFramePr/>
                <a:graphic xmlns:a="http://schemas.openxmlformats.org/drawingml/2006/main">
                  <a:graphicData uri="http://schemas.microsoft.com/office/word/2010/wordprocessingShape">
                    <wps:wsp>
                      <wps:cNvSpPr txBox="1"/>
                      <wps:spPr>
                        <a:xfrm>
                          <a:off x="0" y="0"/>
                          <a:ext cx="552450" cy="381000"/>
                        </a:xfrm>
                        <a:prstGeom prst="foldedCorner">
                          <a:avLst>
                            <a:gd name="adj" fmla="val 0"/>
                          </a:avLst>
                        </a:prstGeom>
                        <a:noFill/>
                        <a:ln w="6350">
                          <a:noFill/>
                        </a:ln>
                      </wps:spPr>
                      <wps:txbx>
                        <w:txbxContent>
                          <w:p w14:paraId="1BD1E36D">
                            <w:pPr>
                              <w:pStyle w:val="6"/>
                              <w:adjustRightInd w:val="0"/>
                              <w:snapToGrid w:val="0"/>
                              <w:spacing w:before="0" w:beforeAutospacing="0" w:after="0" w:afterAutospacing="0" w:line="400" w:lineRule="exact"/>
                              <w:jc w:val="both"/>
                              <w:rPr>
                                <w:rFonts w:ascii="Arial" w:hAnsi="Arial" w:eastAsia="华文中宋" w:cs="Arial"/>
                                <w:color w:val="FFFFFF" w:themeColor="background1"/>
                                <w:sz w:val="32"/>
                                <w:szCs w:val="32"/>
                                <w14:textFill>
                                  <w14:solidFill>
                                    <w14:schemeClr w14:val="bg1"/>
                                  </w14:solidFill>
                                </w14:textFill>
                              </w:rPr>
                            </w:pPr>
                            <w:r>
                              <w:rPr>
                                <w:rFonts w:ascii="Arial" w:hAnsi="Arial" w:eastAsia="华文中宋" w:cs="Arial"/>
                                <w:color w:val="FFFFFF" w:themeColor="background1"/>
                                <w:sz w:val="32"/>
                                <w:szCs w:val="32"/>
                                <w14:textFill>
                                  <w14:solidFill>
                                    <w14:schemeClr w14:val="bg1"/>
                                  </w14:solidFill>
                                </w14:textFill>
                              </w:rPr>
                              <w:t>Ⅱ</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119" o:spid="_x0000_s1026" o:spt="65" type="#_x0000_t65" style="position:absolute;left:0pt;margin-left:364.9pt;margin-top:125.05pt;height:30pt;width:43.5pt;z-index:251671552;mso-width-relative:page;mso-height-relative:page;" filled="f" stroked="f" coordsize="21600,21600" o:gfxdata="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&#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4QO7XAAAACwEAAA8AAAAAAAAAAQAgAAAAIgAAAGRy&#10;cy9kb3ducmV2LnhtbFBLAQIUABQAAAAIAIdO4kDWWulmPwIAAGkEAAAOAAAAAAAAAAEAIAAAACYB&#10;AABkcnMvZTJvRG9jLnhtbFBLBQYAAAAABgAGAFkBAADXBQAAAAA=&#10;" adj="21600">
                <v:fill on="f" focussize="0,0"/>
                <v:stroke on="f" weight="0.5pt"/>
                <v:imagedata o:title=""/>
                <o:lock v:ext="edit" aspectratio="f"/>
                <v:textbox>
                  <w:txbxContent>
                    <w:p w14:paraId="1BD1E36D">
                      <w:pPr>
                        <w:pStyle w:val="6"/>
                        <w:adjustRightInd w:val="0"/>
                        <w:snapToGrid w:val="0"/>
                        <w:spacing w:before="0" w:beforeAutospacing="0" w:after="0" w:afterAutospacing="0" w:line="400" w:lineRule="exact"/>
                        <w:jc w:val="both"/>
                        <w:rPr>
                          <w:rFonts w:ascii="Arial" w:hAnsi="Arial" w:eastAsia="华文中宋" w:cs="Arial"/>
                          <w:color w:val="FFFFFF" w:themeColor="background1"/>
                          <w:sz w:val="32"/>
                          <w:szCs w:val="32"/>
                          <w14:textFill>
                            <w14:solidFill>
                              <w14:schemeClr w14:val="bg1"/>
                            </w14:solidFill>
                          </w14:textFill>
                        </w:rPr>
                      </w:pPr>
                      <w:r>
                        <w:rPr>
                          <w:rFonts w:ascii="Arial" w:hAnsi="Arial" w:eastAsia="华文中宋" w:cs="Arial"/>
                          <w:color w:val="FFFFFF" w:themeColor="background1"/>
                          <w:sz w:val="32"/>
                          <w:szCs w:val="32"/>
                          <w14:textFill>
                            <w14:solidFill>
                              <w14:schemeClr w14:val="bg1"/>
                            </w14:solidFill>
                          </w14:textFill>
                        </w:rPr>
                        <w:t>Ⅱ</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-19050</wp:posOffset>
                </wp:positionH>
                <wp:positionV relativeFrom="paragraph">
                  <wp:posOffset>154305</wp:posOffset>
                </wp:positionV>
                <wp:extent cx="343535" cy="381000"/>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343535" cy="381000"/>
                        </a:xfrm>
                        <a:prstGeom prst="foldedCorner">
                          <a:avLst>
                            <a:gd name="adj" fmla="val 0"/>
                          </a:avLst>
                        </a:prstGeom>
                        <a:noFill/>
                        <a:ln w="6350">
                          <a:noFill/>
                        </a:ln>
                      </wps:spPr>
                      <wps:txbx>
                        <w:txbxContent>
                          <w:p w14:paraId="2558E419">
                            <w:pPr>
                              <w:pStyle w:val="6"/>
                              <w:adjustRightInd w:val="0"/>
                              <w:snapToGrid w:val="0"/>
                              <w:spacing w:before="0" w:beforeAutospacing="0" w:after="0" w:afterAutospacing="0" w:line="400" w:lineRule="exact"/>
                              <w:jc w:val="both"/>
                              <w:rPr>
                                <w:rFonts w:ascii="Arial" w:hAnsi="Arial" w:eastAsia="华文中宋" w:cs="Arial"/>
                                <w:color w:val="FFFFFF" w:themeColor="background1"/>
                                <w:sz w:val="32"/>
                                <w:szCs w:val="32"/>
                                <w14:textFill>
                                  <w14:solidFill>
                                    <w14:schemeClr w14:val="bg1"/>
                                  </w14:solidFill>
                                </w14:textFill>
                              </w:rPr>
                            </w:pP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118" o:spid="_x0000_s1026" o:spt="65" type="#_x0000_t65" style="position:absolute;left:0pt;margin-left:-1.5pt;margin-top:12.15pt;height:30pt;width:27.05pt;z-index:251670528;mso-width-relative:page;mso-height-relative:page;" filled="f" stroked="f" coordsize="21600,21600" o:gfxdata="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0v8pA9UAAAAHAQAADwAAAAAAAAABACAAAAAiAAAAZHJz&#10;L2Rvd25yZXYueG1sUEsBAhQAFAAAAAgAh07iQJfYQ+9AAgAAaQQAAA4AAAAAAAAAAQAgAAAAJAEA&#10;AGRycy9lMm9Eb2MueG1sUEsFBgAAAAAGAAYAWQEAANYFAAAAAA==&#10;" adj="21600">
                <v:fill on="f" focussize="0,0"/>
                <v:stroke on="f" weight="0.5pt"/>
                <v:imagedata o:title=""/>
                <o:lock v:ext="edit" aspectratio="f"/>
                <v:textbox>
                  <w:txbxContent>
                    <w:p w14:paraId="2558E419">
                      <w:pPr>
                        <w:pStyle w:val="6"/>
                        <w:adjustRightInd w:val="0"/>
                        <w:snapToGrid w:val="0"/>
                        <w:spacing w:before="0" w:beforeAutospacing="0" w:after="0" w:afterAutospacing="0" w:line="400" w:lineRule="exact"/>
                        <w:jc w:val="both"/>
                        <w:rPr>
                          <w:rFonts w:ascii="Arial" w:hAnsi="Arial" w:eastAsia="华文中宋" w:cs="Arial"/>
                          <w:color w:val="FFFFFF" w:themeColor="background1"/>
                          <w:sz w:val="32"/>
                          <w:szCs w:val="32"/>
                          <w14:textFill>
                            <w14:solidFill>
                              <w14:schemeClr w14:val="bg1"/>
                            </w14:solidFill>
                          </w14:textFill>
                        </w:rPr>
                      </w:pP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w:br w:type="page"/>
      </w:r>
    </w:p>
    <w:p w14:paraId="34F9C23A">
      <w:pPr>
        <w:spacing w:line="360" w:lineRule="auto"/>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Chapter one: Introduction</w:t>
      </w:r>
    </w:p>
    <w:p w14:paraId="668B3E29">
      <w:pPr>
        <w:spacing w:line="360" w:lineRule="auto"/>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 xml:space="preserve">Ekiti State Government signed into law the bill establishing the Ekiti State Health Insurance Scheme (EKSHIS) in 2016, with the objective of providing equitable access to basic healthcare needs and risk protection for the residents regardless of income levels or social status. This objective aligns with the United Nation Sustainable Development Goal on healthcare (SDG3) of ensuring healthy lives and promoting well-being for all while strengthening the health systems.   </w:t>
      </w:r>
    </w:p>
    <w:p w14:paraId="6B8BD933">
      <w:pPr>
        <w:spacing w:line="360" w:lineRule="auto"/>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Objectives;</w:t>
      </w:r>
    </w:p>
    <w:p w14:paraId="54156B8A">
      <w:pPr>
        <w:spacing w:line="360" w:lineRule="auto"/>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 xml:space="preserve"> The Scheme’s objectives are to; </w:t>
      </w:r>
    </w:p>
    <w:p w14:paraId="6C160437">
      <w:pPr>
        <w:numPr>
          <w:ilvl w:val="0"/>
          <w:numId w:val="1"/>
        </w:numPr>
        <w:spacing w:line="360" w:lineRule="auto"/>
        <w:ind w:left="420" w:leftChars="0" w:hanging="420" w:firstLineChars="0"/>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Ensure access to quality health care services for every resident of Ekiti State</w:t>
      </w:r>
    </w:p>
    <w:p w14:paraId="7BAF287E">
      <w:pPr>
        <w:numPr>
          <w:ilvl w:val="0"/>
          <w:numId w:val="1"/>
        </w:numPr>
        <w:spacing w:line="360" w:lineRule="auto"/>
        <w:ind w:left="420" w:leftChars="0" w:hanging="420" w:firstLineChars="0"/>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Ensure residents have financial protection and access to affordable health care services</w:t>
      </w:r>
    </w:p>
    <w:p w14:paraId="15487F23">
      <w:pPr>
        <w:numPr>
          <w:ilvl w:val="0"/>
          <w:numId w:val="1"/>
        </w:numPr>
        <w:spacing w:line="360" w:lineRule="auto"/>
        <w:ind w:left="420" w:leftChars="0" w:hanging="420" w:firstLineChars="0"/>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Protect families from the financial hardship of huge medical bills</w:t>
      </w:r>
    </w:p>
    <w:p w14:paraId="1C242C49">
      <w:pPr>
        <w:numPr>
          <w:ilvl w:val="0"/>
          <w:numId w:val="1"/>
        </w:numPr>
        <w:spacing w:line="360" w:lineRule="auto"/>
        <w:ind w:left="420" w:leftChars="0" w:hanging="420" w:firstLineChars="0"/>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Limit the cost inflation of healthcare services</w:t>
      </w:r>
    </w:p>
    <w:p w14:paraId="6160CC06">
      <w:pPr>
        <w:numPr>
          <w:ilvl w:val="0"/>
          <w:numId w:val="1"/>
        </w:numPr>
        <w:spacing w:line="360" w:lineRule="auto"/>
        <w:ind w:left="420" w:leftChars="0" w:hanging="420" w:firstLineChars="0"/>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 xml:space="preserve">Ensure the Basic Minimum Package of Health Services (BMPHS) as stipulated by the National Health Act is delivered to the poor and vulnerable residents of Ekiti State </w:t>
      </w:r>
    </w:p>
    <w:p w14:paraId="77542817">
      <w:pPr>
        <w:numPr>
          <w:ilvl w:val="0"/>
          <w:numId w:val="1"/>
        </w:numPr>
        <w:spacing w:line="360" w:lineRule="auto"/>
        <w:ind w:left="420" w:leftChars="0" w:hanging="420" w:firstLineChars="0"/>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Ensure equitable distribution of healthcare costs across income groups</w:t>
      </w:r>
    </w:p>
    <w:p w14:paraId="3B52DCB0">
      <w:pPr>
        <w:numPr>
          <w:ilvl w:val="0"/>
          <w:numId w:val="1"/>
        </w:numPr>
        <w:spacing w:line="360" w:lineRule="auto"/>
        <w:ind w:left="420" w:leftChars="0" w:hanging="420" w:firstLineChars="0"/>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Promote efficiency in healthcare service delivery</w:t>
      </w:r>
    </w:p>
    <w:p w14:paraId="555BA788">
      <w:pPr>
        <w:numPr>
          <w:ilvl w:val="0"/>
          <w:numId w:val="1"/>
        </w:numPr>
        <w:spacing w:line="360" w:lineRule="auto"/>
        <w:ind w:left="420" w:leftChars="0" w:hanging="420" w:firstLineChars="0"/>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Promote private sector participation in the provision of healthcare services</w:t>
      </w:r>
    </w:p>
    <w:p w14:paraId="4FAD89A2">
      <w:pPr>
        <w:numPr>
          <w:ilvl w:val="0"/>
          <w:numId w:val="1"/>
        </w:numPr>
        <w:spacing w:line="360" w:lineRule="auto"/>
        <w:ind w:left="420" w:leftChars="0" w:hanging="420" w:firstLineChars="0"/>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 xml:space="preserve">Ensure adequate distribution of health facilities within the state </w:t>
      </w:r>
    </w:p>
    <w:p w14:paraId="7F32F268">
      <w:pPr>
        <w:numPr>
          <w:ilvl w:val="0"/>
          <w:numId w:val="1"/>
        </w:numPr>
        <w:spacing w:line="360" w:lineRule="auto"/>
        <w:ind w:left="420" w:leftChars="0" w:hanging="420" w:firstLineChars="0"/>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 xml:space="preserve">Develop alternative funding mechanisms to enhance delivery of health services </w:t>
      </w:r>
    </w:p>
    <w:p w14:paraId="11EF26B5">
      <w:pPr>
        <w:numPr>
          <w:ilvl w:val="0"/>
          <w:numId w:val="1"/>
        </w:numPr>
        <w:spacing w:line="360" w:lineRule="auto"/>
        <w:ind w:left="420" w:leftChars="0" w:hanging="420" w:firstLineChars="0"/>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 xml:space="preserve">Take necessary measures to facilitate access and delivery of quality health services for all residents of Ekiti State </w:t>
      </w:r>
    </w:p>
    <w:p w14:paraId="0F0485A6">
      <w:pPr>
        <w:spacing w:line="360" w:lineRule="auto"/>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 xml:space="preserve">Health Plans </w:t>
      </w:r>
    </w:p>
    <w:p w14:paraId="1D26FD13">
      <w:pPr>
        <w:spacing w:line="360" w:lineRule="auto"/>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The Ekiti State Health Insurance Scheme has the following health;</w:t>
      </w:r>
    </w:p>
    <w:p w14:paraId="5F080E4C">
      <w:pPr>
        <w:spacing w:line="360" w:lineRule="auto"/>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 xml:space="preserve">Ekiti State Equity Health Plan </w:t>
      </w:r>
      <w:r>
        <w:rPr>
          <w:rFonts w:hint="default" w:ascii="Corbel" w:hAnsi="Corbel" w:cs="Corbel"/>
          <w:b/>
          <w:bCs/>
          <w:color w:val="000000" w:themeColor="text1"/>
          <w:sz w:val="24"/>
          <w:szCs w:val="24"/>
          <w:lang w:val="en-US"/>
          <w14:textFill>
            <w14:solidFill>
              <w14:schemeClr w14:val="tx1"/>
            </w14:solidFill>
          </w14:textFill>
        </w:rPr>
        <w:t>(EKEHP)</w:t>
      </w:r>
    </w:p>
    <w:p w14:paraId="0D95A658">
      <w:pPr>
        <w:spacing w:line="360" w:lineRule="auto"/>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 xml:space="preserve">Community Based Health Plan </w:t>
      </w:r>
      <w:r>
        <w:rPr>
          <w:rFonts w:hint="default" w:ascii="Corbel" w:hAnsi="Corbel" w:cs="Corbel"/>
          <w:b/>
          <w:bCs/>
          <w:color w:val="000000" w:themeColor="text1"/>
          <w:sz w:val="24"/>
          <w:szCs w:val="24"/>
          <w:lang w:val="en-US"/>
          <w14:textFill>
            <w14:solidFill>
              <w14:schemeClr w14:val="tx1"/>
            </w14:solidFill>
          </w14:textFill>
        </w:rPr>
        <w:t>(CBHP)</w:t>
      </w:r>
    </w:p>
    <w:p w14:paraId="2047867E">
      <w:pPr>
        <w:spacing w:line="360" w:lineRule="auto"/>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 xml:space="preserve">Ekiti State Private Health Plan </w:t>
      </w:r>
      <w:r>
        <w:rPr>
          <w:rFonts w:hint="default" w:ascii="Corbel" w:hAnsi="Corbel" w:cs="Corbel"/>
          <w:b/>
          <w:bCs/>
          <w:color w:val="000000" w:themeColor="text1"/>
          <w:sz w:val="24"/>
          <w:szCs w:val="24"/>
          <w:lang w:val="en-US"/>
          <w14:textFill>
            <w14:solidFill>
              <w14:schemeClr w14:val="tx1"/>
            </w14:solidFill>
          </w14:textFill>
        </w:rPr>
        <w:t>(PHP)</w:t>
      </w:r>
    </w:p>
    <w:p w14:paraId="4C6AD5A0">
      <w:pPr>
        <w:widowControl/>
        <w:spacing w:line="360" w:lineRule="auto"/>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 xml:space="preserve">Formal Health Plan </w:t>
      </w:r>
      <w:r>
        <w:rPr>
          <w:rFonts w:hint="default" w:ascii="Corbel" w:hAnsi="Corbel" w:cs="Corbel"/>
          <w:b/>
          <w:bCs/>
          <w:color w:val="000000" w:themeColor="text1"/>
          <w:sz w:val="24"/>
          <w:szCs w:val="24"/>
          <w:lang w:val="en-US"/>
          <w14:textFill>
            <w14:solidFill>
              <w14:schemeClr w14:val="tx1"/>
            </w14:solidFill>
          </w14:textFill>
        </w:rPr>
        <w:t>(FHP)</w:t>
      </w:r>
    </w:p>
    <w:p w14:paraId="27098831">
      <w:pPr>
        <w:widowControl/>
        <w:spacing w:line="360" w:lineRule="auto"/>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Map of Ekiti State showing Local Government Areas coverage for EKHIS</w:t>
      </w:r>
    </w:p>
    <w:p w14:paraId="46F16499">
      <w:pPr>
        <w:widowControl/>
        <w:spacing w:line="360" w:lineRule="auto"/>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drawing>
          <wp:inline distT="0" distB="0" distL="0" distR="0">
            <wp:extent cx="4907915" cy="3829050"/>
            <wp:effectExtent l="19050" t="19050" r="26035" b="2286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noChangeArrowheads="1"/>
                    </pic:cNvPicPr>
                  </pic:nvPicPr>
                  <pic:blipFill>
                    <a:blip r:embed="rId22"/>
                    <a:srcRect l="13264" r="13481"/>
                    <a:stretch>
                      <a:fillRect/>
                    </a:stretch>
                  </pic:blipFill>
                  <pic:spPr>
                    <a:xfrm>
                      <a:off x="0" y="0"/>
                      <a:ext cx="4907915" cy="3829050"/>
                    </a:xfrm>
                    <a:prstGeom prst="rect">
                      <a:avLst/>
                    </a:prstGeom>
                    <a:noFill/>
                    <a:ln w="19050" cmpd="dbl">
                      <a:solidFill>
                        <a:srgbClr val="000000"/>
                      </a:solidFill>
                      <a:miter lim="800000"/>
                      <a:headEnd/>
                      <a:tailEnd/>
                    </a:ln>
                    <a:effectLst/>
                  </pic:spPr>
                </pic:pic>
              </a:graphicData>
            </a:graphic>
          </wp:inline>
        </w:drawing>
      </w:r>
    </w:p>
    <w:p w14:paraId="57508005">
      <w:pPr>
        <w:keepNext w:val="0"/>
        <w:keepLines w:val="0"/>
        <w:widowControl/>
        <w:suppressLineNumbers w:val="0"/>
        <w:spacing w:line="360" w:lineRule="auto"/>
        <w:jc w:val="both"/>
        <w:rPr>
          <w:rFonts w:hint="default" w:ascii="Corbel" w:hAnsi="Corbel" w:eastAsia="SimSun" w:cs="Corbel"/>
          <w:b/>
          <w:bCs/>
          <w:color w:val="000000" w:themeColor="text1"/>
          <w:kern w:val="0"/>
          <w:sz w:val="24"/>
          <w:szCs w:val="24"/>
          <w:lang w:val="en-US" w:eastAsia="zh-CN" w:bidi="ar"/>
          <w14:textFill>
            <w14:solidFill>
              <w14:schemeClr w14:val="tx1"/>
            </w14:solidFill>
          </w14:textFill>
        </w:rPr>
      </w:pPr>
    </w:p>
    <w:p w14:paraId="16712BD0">
      <w:pPr>
        <w:keepNext w:val="0"/>
        <w:keepLines w:val="0"/>
        <w:widowControl/>
        <w:suppressLineNumbers w:val="0"/>
        <w:spacing w:line="360" w:lineRule="auto"/>
        <w:jc w:val="both"/>
        <w:rPr>
          <w:rFonts w:hint="default" w:ascii="Corbel" w:hAnsi="Corbel" w:eastAsia="SimSun" w:cs="Corbel"/>
          <w:b/>
          <w:bCs/>
          <w:color w:val="000000" w:themeColor="text1"/>
          <w:kern w:val="0"/>
          <w:sz w:val="24"/>
          <w:szCs w:val="24"/>
          <w:lang w:val="en-US" w:eastAsia="zh-CN" w:bidi="ar"/>
          <w14:textFill>
            <w14:solidFill>
              <w14:schemeClr w14:val="tx1"/>
            </w14:solidFill>
          </w14:textFill>
        </w:rPr>
      </w:pPr>
      <w:r>
        <w:rPr>
          <w:rFonts w:hint="default" w:ascii="Corbel" w:hAnsi="Corbel" w:eastAsia="SimSun" w:cs="Corbel"/>
          <w:b/>
          <w:bCs/>
          <w:color w:val="000000" w:themeColor="text1"/>
          <w:kern w:val="0"/>
          <w:sz w:val="24"/>
          <w:szCs w:val="24"/>
          <w:lang w:val="en-US" w:eastAsia="zh-CN" w:bidi="ar"/>
          <w14:textFill>
            <w14:solidFill>
              <w14:schemeClr w14:val="tx1"/>
            </w14:solidFill>
          </w14:textFill>
        </w:rPr>
        <w:t>1.1  Mandate of Ekiti State Health Insurance Scheme.</w:t>
      </w:r>
    </w:p>
    <w:p w14:paraId="5B37EB4D">
      <w:pPr>
        <w:keepNext w:val="0"/>
        <w:keepLines w:val="0"/>
        <w:widowControl/>
        <w:suppressLineNumbers w:val="0"/>
        <w:spacing w:line="360" w:lineRule="auto"/>
        <w:jc w:val="both"/>
        <w:rPr>
          <w:rFonts w:hint="default" w:ascii="Corbel" w:hAnsi="Corbel" w:eastAsia="SimSun" w:cs="Corbel"/>
          <w:color w:val="000000" w:themeColor="text1"/>
          <w:kern w:val="0"/>
          <w:sz w:val="24"/>
          <w:szCs w:val="24"/>
          <w:lang w:val="en-US" w:eastAsia="zh-CN" w:bidi="ar"/>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The mandates of EKHIS include the following:</w:t>
      </w:r>
    </w:p>
    <w:p w14:paraId="3C01CA63">
      <w:pPr>
        <w:keepNext w:val="0"/>
        <w:keepLines w:val="0"/>
        <w:widowControl/>
        <w:numPr>
          <w:ilvl w:val="0"/>
          <w:numId w:val="2"/>
        </w:numPr>
        <w:suppressLineNumbers w:val="0"/>
        <w:ind w:left="425" w:leftChars="0" w:hanging="425"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erif" w:cs="Corbel"/>
          <w:color w:val="000000" w:themeColor="text1"/>
          <w:kern w:val="0"/>
          <w:sz w:val="24"/>
          <w:szCs w:val="24"/>
          <w:lang w:val="en-US" w:eastAsia="zh-CN" w:bidi="ar"/>
          <w14:textFill>
            <w14:solidFill>
              <w14:schemeClr w14:val="tx1"/>
            </w14:solidFill>
          </w14:textFill>
        </w:rPr>
        <w:t xml:space="preserve">Implementation of the minimum benefit package as defined Under the National Health Act; </w:t>
      </w:r>
    </w:p>
    <w:p w14:paraId="02AA4806">
      <w:pPr>
        <w:keepNext w:val="0"/>
        <w:keepLines w:val="0"/>
        <w:widowControl/>
        <w:numPr>
          <w:ilvl w:val="0"/>
          <w:numId w:val="2"/>
        </w:numPr>
        <w:suppressLineNumbers w:val="0"/>
        <w:ind w:left="425" w:leftChars="0" w:hanging="425"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erif" w:cs="Corbel"/>
          <w:color w:val="000000" w:themeColor="text1"/>
          <w:kern w:val="0"/>
          <w:sz w:val="24"/>
          <w:szCs w:val="24"/>
          <w:lang w:val="en-US" w:eastAsia="zh-CN" w:bidi="ar"/>
          <w14:textFill>
            <w14:solidFill>
              <w14:schemeClr w14:val="tx1"/>
            </w14:solidFill>
          </w14:textFill>
        </w:rPr>
        <w:t xml:space="preserve">Registering NHIS accredited Health Maintenance Organizations and or Mutual Health Associations, state accredited healthcare facilities and other relevant institutions; </w:t>
      </w:r>
    </w:p>
    <w:p w14:paraId="71EAC40F">
      <w:pPr>
        <w:keepNext w:val="0"/>
        <w:keepLines w:val="0"/>
        <w:widowControl/>
        <w:numPr>
          <w:ilvl w:val="0"/>
          <w:numId w:val="2"/>
        </w:numPr>
        <w:suppressLineNumbers w:val="0"/>
        <w:ind w:left="425" w:leftChars="0" w:hanging="425"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erif" w:cs="Corbel"/>
          <w:color w:val="000000" w:themeColor="text1"/>
          <w:kern w:val="0"/>
          <w:sz w:val="24"/>
          <w:szCs w:val="24"/>
          <w:lang w:val="en-US" w:eastAsia="zh-CN" w:bidi="ar"/>
          <w14:textFill>
            <w14:solidFill>
              <w14:schemeClr w14:val="tx1"/>
            </w14:solidFill>
          </w14:textFill>
        </w:rPr>
        <w:t xml:space="preserve">Classifying healthcare facilities and providers in a manner that shall help improve health outcomes in the state as required under the National Health Act; </w:t>
      </w:r>
    </w:p>
    <w:p w14:paraId="0A415C38">
      <w:pPr>
        <w:keepNext w:val="0"/>
        <w:keepLines w:val="0"/>
        <w:widowControl/>
        <w:numPr>
          <w:ilvl w:val="0"/>
          <w:numId w:val="2"/>
        </w:numPr>
        <w:suppressLineNumbers w:val="0"/>
        <w:ind w:left="425" w:leftChars="0" w:hanging="425"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erif" w:cs="Corbel"/>
          <w:color w:val="000000" w:themeColor="text1"/>
          <w:kern w:val="0"/>
          <w:sz w:val="24"/>
          <w:szCs w:val="24"/>
          <w:lang w:val="en-US" w:eastAsia="zh-CN" w:bidi="ar"/>
          <w14:textFill>
            <w14:solidFill>
              <w14:schemeClr w14:val="tx1"/>
            </w14:solidFill>
          </w14:textFill>
        </w:rPr>
        <w:t>Determining the percentage of the premiums from private health plans that shall be payable as cross subsidy to the fund for the purpose of financing the Health Equity Plan for the poor and vulnerable;</w:t>
      </w:r>
    </w:p>
    <w:p w14:paraId="14788237">
      <w:pPr>
        <w:keepNext w:val="0"/>
        <w:keepLines w:val="0"/>
        <w:widowControl/>
        <w:numPr>
          <w:ilvl w:val="0"/>
          <w:numId w:val="2"/>
        </w:numPr>
        <w:suppressLineNumbers w:val="0"/>
        <w:ind w:left="425" w:leftChars="0" w:hanging="425"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erif" w:cs="Corbel"/>
          <w:color w:val="000000" w:themeColor="text1"/>
          <w:kern w:val="0"/>
          <w:sz w:val="24"/>
          <w:szCs w:val="24"/>
          <w:lang w:val="en-US" w:eastAsia="zh-CN" w:bidi="ar"/>
          <w14:textFill>
            <w14:solidFill>
              <w14:schemeClr w14:val="tx1"/>
            </w14:solidFill>
          </w14:textFill>
        </w:rPr>
        <w:t>Approving format of contracts for the HMOs and all health care providers;</w:t>
      </w:r>
    </w:p>
    <w:p w14:paraId="084FA8C1">
      <w:pPr>
        <w:keepNext w:val="0"/>
        <w:keepLines w:val="0"/>
        <w:widowControl/>
        <w:numPr>
          <w:ilvl w:val="0"/>
          <w:numId w:val="2"/>
        </w:numPr>
        <w:suppressLineNumbers w:val="0"/>
        <w:ind w:left="425" w:leftChars="0" w:hanging="425"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erif" w:cs="Corbel"/>
          <w:color w:val="000000" w:themeColor="text1"/>
          <w:kern w:val="0"/>
          <w:sz w:val="24"/>
          <w:szCs w:val="24"/>
          <w:lang w:val="en-US" w:eastAsia="zh-CN" w:bidi="ar"/>
          <w14:textFill>
            <w14:solidFill>
              <w14:schemeClr w14:val="tx1"/>
            </w14:solidFill>
          </w14:textFill>
        </w:rPr>
        <w:t xml:space="preserve"> Carrying out public awareness and education on the establishment and management of the health Scheme;</w:t>
      </w:r>
    </w:p>
    <w:p w14:paraId="24E66E9B">
      <w:pPr>
        <w:keepNext w:val="0"/>
        <w:keepLines w:val="0"/>
        <w:widowControl/>
        <w:numPr>
          <w:ilvl w:val="0"/>
          <w:numId w:val="2"/>
        </w:numPr>
        <w:suppressLineNumbers w:val="0"/>
        <w:ind w:left="425" w:leftChars="0" w:hanging="425"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erif" w:cs="Corbel"/>
          <w:color w:val="000000" w:themeColor="text1"/>
          <w:kern w:val="0"/>
          <w:sz w:val="24"/>
          <w:szCs w:val="24"/>
          <w:lang w:val="en-US" w:eastAsia="zh-CN" w:bidi="ar"/>
          <w14:textFill>
            <w14:solidFill>
              <w14:schemeClr w14:val="tx1"/>
            </w14:solidFill>
          </w14:textFill>
        </w:rPr>
        <w:t xml:space="preserve">Promoting the development of Mutual Health Associations for wider participation in the scheme; </w:t>
      </w:r>
    </w:p>
    <w:p w14:paraId="40E0DE6D">
      <w:pPr>
        <w:keepNext w:val="0"/>
        <w:keepLines w:val="0"/>
        <w:widowControl/>
        <w:numPr>
          <w:ilvl w:val="0"/>
          <w:numId w:val="2"/>
        </w:numPr>
        <w:suppressLineNumbers w:val="0"/>
        <w:ind w:left="425" w:leftChars="0" w:hanging="425"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erif" w:cs="Corbel"/>
          <w:color w:val="000000" w:themeColor="text1"/>
          <w:kern w:val="0"/>
          <w:sz w:val="24"/>
          <w:szCs w:val="24"/>
          <w:lang w:val="en-US" w:eastAsia="zh-CN" w:bidi="ar"/>
          <w14:textFill>
            <w14:solidFill>
              <w14:schemeClr w14:val="tx1"/>
            </w14:solidFill>
          </w14:textFill>
        </w:rPr>
        <w:t>Coordinating research and statistics;</w:t>
      </w:r>
    </w:p>
    <w:p w14:paraId="0ED43DAA">
      <w:pPr>
        <w:keepNext w:val="0"/>
        <w:keepLines w:val="0"/>
        <w:widowControl/>
        <w:numPr>
          <w:ilvl w:val="0"/>
          <w:numId w:val="2"/>
        </w:numPr>
        <w:suppressLineNumbers w:val="0"/>
        <w:ind w:left="425" w:leftChars="0" w:hanging="425"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erif" w:cs="Corbel"/>
          <w:color w:val="000000" w:themeColor="text1"/>
          <w:kern w:val="0"/>
          <w:sz w:val="24"/>
          <w:szCs w:val="24"/>
          <w:lang w:val="en-US" w:eastAsia="zh-CN" w:bidi="ar"/>
          <w14:textFill>
            <w14:solidFill>
              <w14:schemeClr w14:val="tx1"/>
            </w14:solidFill>
          </w14:textFill>
        </w:rPr>
        <w:t>Establishing quality assurance for all stakeholders;</w:t>
      </w:r>
    </w:p>
    <w:p w14:paraId="4DAF169C">
      <w:pPr>
        <w:keepNext w:val="0"/>
        <w:keepLines w:val="0"/>
        <w:widowControl/>
        <w:numPr>
          <w:ilvl w:val="0"/>
          <w:numId w:val="2"/>
        </w:numPr>
        <w:suppressLineNumbers w:val="0"/>
        <w:ind w:left="425" w:leftChars="0" w:hanging="425"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erif" w:cs="Corbel"/>
          <w:color w:val="000000" w:themeColor="text1"/>
          <w:kern w:val="0"/>
          <w:sz w:val="24"/>
          <w:szCs w:val="24"/>
          <w:lang w:val="en-US" w:eastAsia="zh-CN" w:bidi="ar"/>
          <w14:textFill>
            <w14:solidFill>
              <w14:schemeClr w14:val="tx1"/>
            </w14:solidFill>
          </w14:textFill>
        </w:rPr>
        <w:t xml:space="preserve">Ensuring manpower development in the Scheme; </w:t>
      </w:r>
    </w:p>
    <w:p w14:paraId="2E907233">
      <w:pPr>
        <w:keepNext w:val="0"/>
        <w:keepLines w:val="0"/>
        <w:widowControl/>
        <w:suppressLineNumbers w:val="0"/>
        <w:jc w:val="both"/>
        <w:rPr>
          <w:rFonts w:hint="default" w:ascii="Corbel" w:hAnsi="Corbel" w:eastAsia="serif" w:cs="Corbel"/>
          <w:color w:val="000000" w:themeColor="text1"/>
          <w:kern w:val="0"/>
          <w:sz w:val="24"/>
          <w:szCs w:val="24"/>
          <w:lang w:val="en-US" w:eastAsia="zh-CN" w:bidi="ar"/>
          <w14:textFill>
            <w14:solidFill>
              <w14:schemeClr w14:val="tx1"/>
            </w14:solidFill>
          </w14:textFill>
        </w:rPr>
      </w:pPr>
      <w:r>
        <w:rPr>
          <w:rFonts w:hint="default" w:ascii="Corbel" w:hAnsi="Corbel" w:eastAsia="serif" w:cs="Corbel"/>
          <w:color w:val="000000" w:themeColor="text1"/>
          <w:kern w:val="0"/>
          <w:sz w:val="24"/>
          <w:szCs w:val="24"/>
          <w:lang w:val="en-US" w:eastAsia="zh-CN" w:bidi="ar"/>
          <w14:textFill>
            <w14:solidFill>
              <w14:schemeClr w14:val="tx1"/>
            </w14:solidFill>
          </w14:textFill>
        </w:rPr>
        <w:t xml:space="preserve"> </w:t>
      </w:r>
    </w:p>
    <w:p w14:paraId="5E6867CB">
      <w:pPr>
        <w:keepNext w:val="0"/>
        <w:keepLines w:val="0"/>
        <w:widowControl/>
        <w:suppressLineNumbers w:val="0"/>
        <w:jc w:val="both"/>
        <w:rPr>
          <w:rFonts w:hint="default" w:ascii="Corbel" w:hAnsi="Corbel" w:eastAsia="serif" w:cs="Corbel"/>
          <w:color w:val="000000" w:themeColor="text1"/>
          <w:kern w:val="0"/>
          <w:sz w:val="24"/>
          <w:szCs w:val="24"/>
          <w:lang w:val="en-US" w:eastAsia="zh-CN" w:bidi="ar"/>
          <w14:textFill>
            <w14:solidFill>
              <w14:schemeClr w14:val="tx1"/>
            </w14:solidFill>
          </w14:textFill>
        </w:rPr>
      </w:pPr>
    </w:p>
    <w:p w14:paraId="28DDB772">
      <w:pPr>
        <w:keepNext w:val="0"/>
        <w:keepLines w:val="0"/>
        <w:widowControl/>
        <w:suppressLineNumbers w:val="0"/>
        <w:jc w:val="both"/>
        <w:rPr>
          <w:rFonts w:hint="default" w:ascii="Corbel" w:hAnsi="Corbel" w:eastAsia="serif" w:cs="Corbel"/>
          <w:color w:val="000000" w:themeColor="text1"/>
          <w:kern w:val="0"/>
          <w:sz w:val="24"/>
          <w:szCs w:val="24"/>
          <w:lang w:val="en-US" w:eastAsia="zh-CN" w:bidi="ar"/>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Chapter Two:     Activities and Achievements of various Departments</w:t>
      </w:r>
      <w:r>
        <w:rPr>
          <w:rFonts w:hint="default" w:ascii="Corbel" w:hAnsi="Corbel" w:cs="Corbel"/>
          <w:b/>
          <w:bCs/>
          <w:color w:val="000000" w:themeColor="text1"/>
          <w:sz w:val="28"/>
          <w:szCs w:val="28"/>
          <w:lang w:val="en-US"/>
          <w14:textFill>
            <w14:solidFill>
              <w14:schemeClr w14:val="tx1"/>
            </w14:solidFill>
          </w14:textFill>
        </w:rPr>
        <w:t xml:space="preserve"> </w:t>
      </w:r>
    </w:p>
    <w:p w14:paraId="1E259638">
      <w:pPr>
        <w:widowControl/>
        <w:jc w:val="left"/>
        <w:rPr>
          <w:rFonts w:hint="default" w:ascii="Corbel" w:hAnsi="Corbel" w:cs="Corbel"/>
          <w:b/>
          <w:bCs/>
          <w:color w:val="000000" w:themeColor="text1"/>
          <w:sz w:val="24"/>
          <w:szCs w:val="24"/>
          <w14:textFill>
            <w14:solidFill>
              <w14:schemeClr w14:val="tx1"/>
            </w14:solidFill>
          </w14:textFill>
        </w:rPr>
      </w:pPr>
    </w:p>
    <w:p w14:paraId="5E9D6386">
      <w:pPr>
        <w:pStyle w:val="6"/>
        <w:adjustRightInd w:val="0"/>
        <w:snapToGrid w:val="0"/>
        <w:spacing w:before="0" w:beforeAutospacing="0" w:after="0" w:afterAutospacing="0" w:line="240" w:lineRule="auto"/>
        <w:rPr>
          <w:rFonts w:hint="default" w:ascii="Corbel" w:hAnsi="Corbel" w:eastAsia="华文中宋" w:cs="Corbel"/>
          <w:b/>
          <w:bCs/>
          <w:color w:val="000000" w:themeColor="text1"/>
          <w:sz w:val="24"/>
          <w:szCs w:val="24"/>
          <w:lang w:val="en-US"/>
          <w14:textFill>
            <w14:solidFill>
              <w14:schemeClr w14:val="tx1"/>
            </w14:solidFill>
          </w14:textFill>
        </w:rPr>
      </w:pPr>
      <w:r>
        <w:rPr>
          <w:rFonts w:hint="default" w:ascii="Corbel" w:hAnsi="Corbel" w:eastAsia="华文中宋" w:cs="Corbel"/>
          <w:b/>
          <w:bCs/>
          <w:color w:val="000000" w:themeColor="text1"/>
          <w:sz w:val="24"/>
          <w:szCs w:val="24"/>
          <w:lang w:val="en-US"/>
          <w14:textFill>
            <w14:solidFill>
              <w14:schemeClr w14:val="tx1"/>
            </w14:solidFill>
          </w14:textFill>
        </w:rPr>
        <w:t>2.1</w:t>
      </w:r>
      <w:r>
        <w:rPr>
          <w:rFonts w:hint="default" w:ascii="Corbel" w:hAnsi="Corbel" w:eastAsia="华文中宋" w:cs="Corbel"/>
          <w:b/>
          <w:bCs/>
          <w:color w:val="000000" w:themeColor="text1"/>
          <w:sz w:val="24"/>
          <w:szCs w:val="24"/>
          <w:lang w:val="en-US"/>
          <w14:textFill>
            <w14:solidFill>
              <w14:schemeClr w14:val="tx1"/>
            </w14:solidFill>
          </w14:textFill>
        </w:rPr>
        <w:tab/>
      </w:r>
      <w:r>
        <w:rPr>
          <w:rFonts w:hint="default" w:ascii="Corbel" w:hAnsi="Corbel" w:eastAsia="华文中宋" w:cs="Corbel"/>
          <w:b/>
          <w:bCs/>
          <w:color w:val="000000" w:themeColor="text1"/>
          <w:sz w:val="24"/>
          <w:szCs w:val="24"/>
          <w:lang w:val="en-US"/>
          <w14:textFill>
            <w14:solidFill>
              <w14:schemeClr w14:val="tx1"/>
            </w14:solidFill>
          </w14:textFill>
        </w:rPr>
        <w:tab/>
      </w:r>
      <w:r>
        <w:rPr>
          <w:rFonts w:hint="default" w:ascii="Corbel" w:hAnsi="Corbel" w:eastAsia="华文中宋" w:cs="Corbel"/>
          <w:b/>
          <w:bCs/>
          <w:color w:val="000000" w:themeColor="text1"/>
          <w:sz w:val="24"/>
          <w:szCs w:val="24"/>
          <w:lang w:val="en-US"/>
          <w14:textFill>
            <w14:solidFill>
              <w14:schemeClr w14:val="tx1"/>
            </w14:solidFill>
          </w14:textFill>
        </w:rPr>
        <w:tab/>
      </w:r>
      <w:r>
        <w:rPr>
          <w:rFonts w:hint="default" w:ascii="Corbel" w:hAnsi="Corbel" w:eastAsia="华文中宋" w:cs="Corbel"/>
          <w:b/>
          <w:bCs/>
          <w:color w:val="000000" w:themeColor="text1"/>
          <w:sz w:val="24"/>
          <w:szCs w:val="24"/>
          <w:lang w:val="en-US"/>
          <w14:textFill>
            <w14:solidFill>
              <w14:schemeClr w14:val="tx1"/>
            </w14:solidFill>
          </w14:textFill>
        </w:rPr>
        <w:tab/>
      </w:r>
      <w:r>
        <w:rPr>
          <w:rFonts w:hint="default" w:ascii="Corbel" w:hAnsi="Corbel" w:eastAsia="华文中宋" w:cs="Corbel"/>
          <w:b/>
          <w:bCs/>
          <w:color w:val="000000" w:themeColor="text1"/>
          <w:sz w:val="24"/>
          <w:szCs w:val="24"/>
          <w:lang w:val="en-US"/>
          <w14:textFill>
            <w14:solidFill>
              <w14:schemeClr w14:val="tx1"/>
            </w14:solidFill>
          </w14:textFill>
        </w:rPr>
        <w:t xml:space="preserve">   Department of Planning, Research and Statistics </w:t>
      </w:r>
    </w:p>
    <w:p w14:paraId="47854D7A">
      <w:pPr>
        <w:widowControl/>
        <w:jc w:val="left"/>
        <w:rPr>
          <w:rFonts w:hint="default" w:ascii="Corbel" w:hAnsi="Corbel" w:cs="Corbel"/>
          <w:b/>
          <w:bCs/>
          <w:color w:val="000000" w:themeColor="text1"/>
          <w:sz w:val="24"/>
          <w:szCs w:val="24"/>
          <w14:textFill>
            <w14:solidFill>
              <w14:schemeClr w14:val="tx1"/>
            </w14:solidFill>
          </w14:textFill>
        </w:rPr>
      </w:pPr>
    </w:p>
    <w:p w14:paraId="4304B865">
      <w:pPr>
        <w:widowControl/>
        <w:jc w:val="left"/>
        <w:rPr>
          <w:rFonts w:hint="default" w:ascii="Corbel" w:hAnsi="Corbel" w:eastAsia="华文中宋"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88288" behindDoc="0" locked="0" layoutInCell="1" allowOverlap="1">
                <wp:simplePos x="0" y="0"/>
                <wp:positionH relativeFrom="column">
                  <wp:posOffset>-281305</wp:posOffset>
                </wp:positionH>
                <wp:positionV relativeFrom="paragraph">
                  <wp:posOffset>1036955</wp:posOffset>
                </wp:positionV>
                <wp:extent cx="2238375" cy="315595"/>
                <wp:effectExtent l="0" t="0" r="0" b="0"/>
                <wp:wrapNone/>
                <wp:docPr id="208" name="文本框 71"/>
                <wp:cNvGraphicFramePr/>
                <a:graphic xmlns:a="http://schemas.openxmlformats.org/drawingml/2006/main">
                  <a:graphicData uri="http://schemas.microsoft.com/office/word/2010/wordprocessingShape">
                    <wps:wsp>
                      <wps:cNvSpPr txBox="1"/>
                      <wps:spPr>
                        <a:xfrm>
                          <a:off x="0" y="0"/>
                          <a:ext cx="2238375" cy="315595"/>
                        </a:xfrm>
                        <a:prstGeom prst="foldedCorner">
                          <a:avLst>
                            <a:gd name="adj" fmla="val 0"/>
                          </a:avLst>
                        </a:prstGeom>
                        <a:noFill/>
                        <a:ln w="6350">
                          <a:noFill/>
                        </a:ln>
                      </wps:spPr>
                      <wps:txbx>
                        <w:txbxContent>
                          <w:p w14:paraId="4ADBA396">
                            <w:pPr>
                              <w:adjustRightInd w:val="0"/>
                              <w:snapToGrid w:val="0"/>
                              <w:spacing w:line="320" w:lineRule="exact"/>
                              <w:rPr>
                                <w:rFonts w:hint="default" w:ascii="Times New Roman" w:hAnsi="Times New Roman" w:eastAsia="Microsoft YaHei" w:cs="Times New Roman"/>
                                <w:b/>
                                <w:color w:val="203864" w:themeColor="accent5" w:themeShade="80"/>
                                <w:sz w:val="18"/>
                                <w:szCs w:val="18"/>
                                <w:lang w:val="en-US"/>
                              </w:rPr>
                            </w:pPr>
                            <w:r>
                              <w:rPr>
                                <w:rFonts w:hint="default" w:ascii="Times New Roman" w:hAnsi="Times New Roman" w:eastAsia="Microsoft YaHei" w:cs="Times New Roman"/>
                                <w:b/>
                                <w:color w:val="203864" w:themeColor="accent5" w:themeShade="80"/>
                                <w:sz w:val="18"/>
                                <w:szCs w:val="18"/>
                                <w:lang w:val="en-US"/>
                              </w:rPr>
                              <w:t>Mr. Oyeyemi, OGUNYEMI (Director)</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71" o:spid="_x0000_s1026" o:spt="65" type="#_x0000_t65" style="position:absolute;left:0pt;margin-left:-22.15pt;margin-top:81.65pt;height:24.85pt;width:176.25pt;z-index:251788288;mso-width-relative:page;mso-height-relative:page;" filled="f" stroked="f" coordsize="21600,21600" o:gfxdata="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FhnzV2QAAAAsBAAAPAAAAAAAAAAEA&#10;IAAAACIAAABkcnMvZG93bnJldi54bWxQSwECFAAUAAAACACHTuJAuqROpUcCAABpBAAADgAAAAAA&#10;AAABACAAAAAoAQAAZHJzL2Uyb0RvYy54bWxQSwUGAAAAAAYABgBZAQAA4QUAAAAA&#10;" adj="21600">
                <v:fill on="f" focussize="0,0"/>
                <v:stroke on="f" weight="0.5pt"/>
                <v:imagedata o:title=""/>
                <o:lock v:ext="edit" aspectratio="f"/>
                <v:textbox>
                  <w:txbxContent>
                    <w:p w14:paraId="4ADBA396">
                      <w:pPr>
                        <w:adjustRightInd w:val="0"/>
                        <w:snapToGrid w:val="0"/>
                        <w:spacing w:line="320" w:lineRule="exact"/>
                        <w:rPr>
                          <w:rFonts w:hint="default" w:ascii="Times New Roman" w:hAnsi="Times New Roman" w:eastAsia="Microsoft YaHei" w:cs="Times New Roman"/>
                          <w:b/>
                          <w:color w:val="203864" w:themeColor="accent5" w:themeShade="80"/>
                          <w:sz w:val="18"/>
                          <w:szCs w:val="18"/>
                          <w:lang w:val="en-US"/>
                        </w:rPr>
                      </w:pPr>
                      <w:r>
                        <w:rPr>
                          <w:rFonts w:hint="default" w:ascii="Times New Roman" w:hAnsi="Times New Roman" w:eastAsia="Microsoft YaHei" w:cs="Times New Roman"/>
                          <w:b/>
                          <w:color w:val="203864" w:themeColor="accent5" w:themeShade="80"/>
                          <w:sz w:val="18"/>
                          <w:szCs w:val="18"/>
                          <w:lang w:val="en-US"/>
                        </w:rPr>
                        <w:t>Mr. Oyeyemi, OGUNYEMI (Director)</w:t>
                      </w:r>
                    </w:p>
                  </w:txbxContent>
                </v:textbox>
              </v:shape>
            </w:pict>
          </mc:Fallback>
        </mc:AlternateContent>
      </w:r>
      <w:r>
        <w:rPr>
          <w:rFonts w:hint="default" w:ascii="Corbel" w:hAnsi="Corbel" w:eastAsia="华文中宋" w:cs="Corbel"/>
          <w:b/>
          <w:bCs/>
          <w:color w:val="000000" w:themeColor="text1"/>
          <w:sz w:val="24"/>
          <w:szCs w:val="24"/>
          <w:lang w:val="en-US"/>
          <w14:textFill>
            <w14:solidFill>
              <w14:schemeClr w14:val="tx1"/>
            </w14:solidFill>
          </w14:textFill>
        </w:rPr>
        <w:drawing>
          <wp:inline distT="0" distB="0" distL="114300" distR="114300">
            <wp:extent cx="1293495" cy="1109980"/>
            <wp:effectExtent l="0" t="0" r="1905" b="2540"/>
            <wp:docPr id="108" name="Picture 108" descr="Screenshot_20231101-212208_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Screenshot_20231101-212208_Gallery"/>
                    <pic:cNvPicPr>
                      <a:picLocks noChangeAspect="1"/>
                    </pic:cNvPicPr>
                  </pic:nvPicPr>
                  <pic:blipFill>
                    <a:blip r:embed="rId19"/>
                    <a:stretch>
                      <a:fillRect/>
                    </a:stretch>
                  </pic:blipFill>
                  <pic:spPr>
                    <a:xfrm>
                      <a:off x="0" y="0"/>
                      <a:ext cx="1293495" cy="1109980"/>
                    </a:xfrm>
                    <a:prstGeom prst="rect">
                      <a:avLst/>
                    </a:prstGeom>
                  </pic:spPr>
                </pic:pic>
              </a:graphicData>
            </a:graphic>
          </wp:inline>
        </w:drawing>
      </w:r>
    </w:p>
    <w:p w14:paraId="00F6F5A5">
      <w:pPr>
        <w:widowControl/>
        <w:jc w:val="left"/>
        <w:rPr>
          <w:rFonts w:hint="default" w:ascii="Corbel" w:hAnsi="Corbel" w:eastAsia="华文中宋" w:cs="Corbel"/>
          <w:b/>
          <w:bCs/>
          <w:color w:val="000000" w:themeColor="text1"/>
          <w:sz w:val="24"/>
          <w:szCs w:val="24"/>
          <w:lang w:val="en-US"/>
          <w14:textFill>
            <w14:solidFill>
              <w14:schemeClr w14:val="tx1"/>
            </w14:solidFill>
          </w14:textFill>
        </w:rPr>
      </w:pPr>
    </w:p>
    <w:p w14:paraId="2AEEC8D3">
      <w:pPr>
        <w:bidi w:val="0"/>
        <w:spacing w:line="360" w:lineRule="auto"/>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 xml:space="preserve">2.1.1  </w:t>
      </w:r>
      <w:r>
        <w:rPr>
          <w:rFonts w:hint="default" w:ascii="Corbel" w:hAnsi="Corbel" w:cs="Corbel"/>
          <w:b/>
          <w:bCs/>
          <w:color w:val="000000" w:themeColor="text1"/>
          <w:sz w:val="24"/>
          <w:szCs w:val="24"/>
          <w14:textFill>
            <w14:solidFill>
              <w14:schemeClr w14:val="tx1"/>
            </w14:solidFill>
          </w14:textFill>
        </w:rPr>
        <w:t>Introduction</w:t>
      </w:r>
    </w:p>
    <w:p w14:paraId="5F030E01">
      <w:pPr>
        <w:pStyle w:val="6"/>
        <w:keepNext w:val="0"/>
        <w:keepLines w:val="0"/>
        <w:widowControl/>
        <w:suppressLineNumbers w:val="0"/>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The Department of Planning, Research, and Statistics</w:t>
      </w:r>
      <w:r>
        <w:rPr>
          <w:rFonts w:hint="default" w:ascii="Corbel" w:hAnsi="Corbel" w:cs="Corbel"/>
          <w:color w:val="000000" w:themeColor="text1"/>
          <w:sz w:val="24"/>
          <w:szCs w:val="24"/>
          <w:lang w:val="en-US"/>
          <w14:textFill>
            <w14:solidFill>
              <w14:schemeClr w14:val="tx1"/>
            </w14:solidFill>
          </w14:textFill>
        </w:rPr>
        <w:t xml:space="preserve"> </w:t>
      </w:r>
      <w:r>
        <w:rPr>
          <w:rFonts w:hint="default" w:ascii="Corbel" w:hAnsi="Corbel" w:cs="Corbel"/>
          <w:color w:val="000000" w:themeColor="text1"/>
          <w:sz w:val="24"/>
          <w:szCs w:val="24"/>
          <w14:textFill>
            <w14:solidFill>
              <w14:schemeClr w14:val="tx1"/>
            </w14:solidFill>
          </w14:textFill>
        </w:rPr>
        <w:t xml:space="preserve">in </w:t>
      </w:r>
      <w:r>
        <w:rPr>
          <w:rFonts w:hint="default" w:ascii="Corbel" w:hAnsi="Corbel" w:cs="Corbel"/>
          <w:color w:val="000000" w:themeColor="text1"/>
          <w:sz w:val="24"/>
          <w:szCs w:val="24"/>
          <w:lang w:val="en-US"/>
          <w14:textFill>
            <w14:solidFill>
              <w14:schemeClr w14:val="tx1"/>
            </w14:solidFill>
          </w14:textFill>
        </w:rPr>
        <w:t>Ekiti State Health Insurance Scheme</w:t>
      </w:r>
      <w:r>
        <w:rPr>
          <w:rFonts w:hint="default" w:ascii="Corbel" w:hAnsi="Corbel" w:cs="Corbel"/>
          <w:color w:val="000000" w:themeColor="text1"/>
          <w:sz w:val="24"/>
          <w:szCs w:val="24"/>
          <w14:textFill>
            <w14:solidFill>
              <w14:schemeClr w14:val="tx1"/>
            </w14:solidFill>
          </w14:textFill>
        </w:rPr>
        <w:t xml:space="preserve"> has been instrumental in providing valuable insights and data-driven solutions to improve the healthcare </w:t>
      </w:r>
      <w:r>
        <w:rPr>
          <w:rFonts w:hint="default" w:ascii="Corbel" w:hAnsi="Corbel" w:cs="Corbel"/>
          <w:color w:val="000000" w:themeColor="text1"/>
          <w:sz w:val="24"/>
          <w:szCs w:val="24"/>
          <w:lang w:val="en-US"/>
          <w14:textFill>
            <w14:solidFill>
              <w14:schemeClr w14:val="tx1"/>
            </w14:solidFill>
          </w14:textFill>
        </w:rPr>
        <w:t>services</w:t>
      </w:r>
      <w:r>
        <w:rPr>
          <w:rFonts w:hint="default" w:ascii="Corbel" w:hAnsi="Corbel" w:cs="Corbel"/>
          <w:color w:val="000000" w:themeColor="text1"/>
          <w:sz w:val="24"/>
          <w:szCs w:val="24"/>
          <w14:textFill>
            <w14:solidFill>
              <w14:schemeClr w14:val="tx1"/>
            </w14:solidFill>
          </w14:textFill>
        </w:rPr>
        <w:t>. This report aims to highlight the key achievements, challenges, and future plans of the department over the past year.</w:t>
      </w:r>
    </w:p>
    <w:p w14:paraId="12799DCE">
      <w:pPr>
        <w:bidi w:val="0"/>
        <w:spacing w:line="360" w:lineRule="auto"/>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 xml:space="preserve">2.1.2  </w:t>
      </w:r>
      <w:r>
        <w:rPr>
          <w:rFonts w:hint="default" w:ascii="Corbel" w:hAnsi="Corbel" w:cs="Corbel"/>
          <w:b/>
          <w:bCs/>
          <w:color w:val="000000" w:themeColor="text1"/>
          <w:sz w:val="24"/>
          <w:szCs w:val="24"/>
          <w14:textFill>
            <w14:solidFill>
              <w14:schemeClr w14:val="tx1"/>
            </w14:solidFill>
          </w14:textFill>
        </w:rPr>
        <w:t>Key Achievements</w:t>
      </w:r>
      <w:r>
        <w:rPr>
          <w:rFonts w:hint="default" w:ascii="Corbel" w:hAnsi="Corbel" w:cs="Corbel"/>
          <w:b/>
          <w:bCs/>
          <w:color w:val="000000" w:themeColor="text1"/>
          <w:sz w:val="24"/>
          <w:szCs w:val="24"/>
          <w:lang w:val="en-US"/>
          <w14:textFill>
            <w14:solidFill>
              <w14:schemeClr w14:val="tx1"/>
            </w14:solidFill>
          </w14:textFill>
        </w:rPr>
        <w:t xml:space="preserve"> in year 2023</w:t>
      </w:r>
    </w:p>
    <w:p w14:paraId="75F448F3">
      <w:pPr>
        <w:bidi w:val="0"/>
        <w:spacing w:line="360" w:lineRule="auto"/>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t>Data Collection and Analysis</w:t>
      </w:r>
    </w:p>
    <w:p w14:paraId="27D7B20C">
      <w:pPr>
        <w:bidi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 The department successfully collected</w:t>
      </w:r>
      <w:r>
        <w:rPr>
          <w:rFonts w:hint="default" w:ascii="Corbel" w:hAnsi="Corbel" w:cs="Corbel"/>
          <w:color w:val="000000" w:themeColor="text1"/>
          <w:sz w:val="24"/>
          <w:szCs w:val="24"/>
          <w:lang w:val="en-US"/>
          <w14:textFill>
            <w14:solidFill>
              <w14:schemeClr w14:val="tx1"/>
            </w14:solidFill>
          </w14:textFill>
        </w:rPr>
        <w:t>,</w:t>
      </w:r>
      <w:r>
        <w:rPr>
          <w:rFonts w:hint="default" w:ascii="Corbel" w:hAnsi="Corbel" w:cs="Corbel"/>
          <w:color w:val="000000" w:themeColor="text1"/>
          <w:sz w:val="24"/>
          <w:szCs w:val="24"/>
          <w14:textFill>
            <w14:solidFill>
              <w14:schemeClr w14:val="tx1"/>
            </w14:solidFill>
          </w14:textFill>
        </w:rPr>
        <w:t xml:space="preserve"> </w:t>
      </w:r>
      <w:r>
        <w:rPr>
          <w:rFonts w:hint="default" w:ascii="Corbel" w:hAnsi="Corbel" w:cs="Corbel"/>
          <w:color w:val="000000" w:themeColor="text1"/>
          <w:sz w:val="24"/>
          <w:szCs w:val="24"/>
          <w:lang w:val="en-US"/>
          <w14:textFill>
            <w14:solidFill>
              <w14:schemeClr w14:val="tx1"/>
            </w14:solidFill>
          </w14:textFill>
        </w:rPr>
        <w:t xml:space="preserve">validated </w:t>
      </w:r>
      <w:r>
        <w:rPr>
          <w:rFonts w:hint="default" w:ascii="Corbel" w:hAnsi="Corbel" w:cs="Corbel"/>
          <w:color w:val="000000" w:themeColor="text1"/>
          <w:sz w:val="24"/>
          <w:szCs w:val="24"/>
          <w14:textFill>
            <w14:solidFill>
              <w14:schemeClr w14:val="tx1"/>
            </w14:solidFill>
          </w14:textFill>
        </w:rPr>
        <w:t xml:space="preserve">and analyzed a wide range of </w:t>
      </w:r>
      <w:r>
        <w:rPr>
          <w:rFonts w:hint="default" w:ascii="Corbel" w:hAnsi="Corbel" w:cs="Corbel"/>
          <w:color w:val="000000" w:themeColor="text1"/>
          <w:sz w:val="24"/>
          <w:szCs w:val="24"/>
          <w:lang w:val="en-US"/>
          <w14:textFill>
            <w14:solidFill>
              <w14:schemeClr w14:val="tx1"/>
            </w14:solidFill>
          </w14:textFill>
        </w:rPr>
        <w:t>BHCPF and UILERAWA</w:t>
      </w:r>
      <w:r>
        <w:rPr>
          <w:rFonts w:hint="default" w:ascii="Corbel" w:hAnsi="Corbel" w:cs="Corbel"/>
          <w:color w:val="000000" w:themeColor="text1"/>
          <w:sz w:val="24"/>
          <w:szCs w:val="24"/>
          <w14:textFill>
            <w14:solidFill>
              <w14:schemeClr w14:val="tx1"/>
            </w14:solidFill>
          </w14:textFill>
        </w:rPr>
        <w:t xml:space="preserve"> data, including demographic trends, disease prevalence, healthcare utilization, and patient outcomes. This data has been crucial in informing evidence-based decision-making and policy formulation.</w:t>
      </w:r>
    </w:p>
    <w:p w14:paraId="29F11ED3">
      <w:pPr>
        <w:bidi w:val="0"/>
        <w:spacing w:line="360" w:lineRule="auto"/>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 xml:space="preserve">2.1.2.1  </w:t>
      </w:r>
      <w:r>
        <w:rPr>
          <w:rFonts w:hint="default" w:ascii="Corbel" w:hAnsi="Corbel" w:cs="Corbel"/>
          <w:b/>
          <w:bCs/>
          <w:color w:val="000000" w:themeColor="text1"/>
          <w:sz w:val="24"/>
          <w:szCs w:val="24"/>
          <w14:textFill>
            <w14:solidFill>
              <w14:schemeClr w14:val="tx1"/>
            </w14:solidFill>
          </w14:textFill>
        </w:rPr>
        <w:t xml:space="preserve">Research Initiatives </w:t>
      </w:r>
    </w:p>
    <w:p w14:paraId="31728DA4">
      <w:pPr>
        <w:bidi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The department initiated several </w:t>
      </w:r>
      <w:r>
        <w:rPr>
          <w:rFonts w:hint="default" w:ascii="Corbel" w:hAnsi="Corbel" w:cs="Corbel"/>
          <w:color w:val="000000" w:themeColor="text1"/>
          <w:sz w:val="24"/>
          <w:szCs w:val="24"/>
          <w:lang w:val="en-US"/>
          <w14:textFill>
            <w14:solidFill>
              <w14:schemeClr w14:val="tx1"/>
            </w14:solidFill>
          </w14:textFill>
        </w:rPr>
        <w:t xml:space="preserve">data for </w:t>
      </w:r>
      <w:r>
        <w:rPr>
          <w:rFonts w:hint="default" w:ascii="Corbel" w:hAnsi="Corbel" w:cs="Corbel"/>
          <w:color w:val="000000" w:themeColor="text1"/>
          <w:sz w:val="24"/>
          <w:szCs w:val="24"/>
          <w14:textFill>
            <w14:solidFill>
              <w14:schemeClr w14:val="tx1"/>
            </w14:solidFill>
          </w14:textFill>
        </w:rPr>
        <w:t>research projects aimed at addressing pressing health issues</w:t>
      </w:r>
      <w:r>
        <w:rPr>
          <w:rFonts w:hint="default" w:ascii="Corbel" w:hAnsi="Corbel" w:cs="Corbel"/>
          <w:color w:val="000000" w:themeColor="text1"/>
          <w:sz w:val="24"/>
          <w:szCs w:val="24"/>
          <w:lang w:val="en-US"/>
          <w14:textFill>
            <w14:solidFill>
              <w14:schemeClr w14:val="tx1"/>
            </w14:solidFill>
          </w14:textFill>
        </w:rPr>
        <w:t>. Our data have been used by CHAI, SYDANI group and individuals from ABUAD for research purposes</w:t>
      </w:r>
      <w:r>
        <w:rPr>
          <w:rFonts w:hint="default" w:ascii="Corbel" w:hAnsi="Corbel" w:cs="Corbel"/>
          <w:color w:val="000000" w:themeColor="text1"/>
          <w:sz w:val="24"/>
          <w:szCs w:val="24"/>
          <w14:textFill>
            <w14:solidFill>
              <w14:schemeClr w14:val="tx1"/>
            </w14:solidFill>
          </w14:textFill>
        </w:rPr>
        <w:t>. The findings from these research endeavors have contributed to the development of targeted interventions and programs.</w:t>
      </w:r>
    </w:p>
    <w:p w14:paraId="5586D237">
      <w:pPr>
        <w:bidi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 xml:space="preserve">2.1.2.2  </w:t>
      </w:r>
      <w:r>
        <w:rPr>
          <w:rFonts w:hint="default" w:ascii="Corbel" w:hAnsi="Corbel" w:cs="Corbel"/>
          <w:b/>
          <w:bCs/>
          <w:color w:val="000000" w:themeColor="text1"/>
          <w:sz w:val="24"/>
          <w:szCs w:val="24"/>
          <w14:textFill>
            <w14:solidFill>
              <w14:schemeClr w14:val="tx1"/>
            </w14:solidFill>
          </w14:textFill>
        </w:rPr>
        <w:t>Strategic Planning</w:t>
      </w:r>
      <w:r>
        <w:rPr>
          <w:rFonts w:hint="default" w:ascii="Corbel" w:hAnsi="Corbel" w:cs="Corbel"/>
          <w:color w:val="000000" w:themeColor="text1"/>
          <w:sz w:val="24"/>
          <w:szCs w:val="24"/>
          <w14:textFill>
            <w14:solidFill>
              <w14:schemeClr w14:val="tx1"/>
            </w14:solidFill>
          </w14:textFill>
        </w:rPr>
        <w:t xml:space="preserve"> </w:t>
      </w:r>
    </w:p>
    <w:p w14:paraId="2AD5AFA4">
      <w:pPr>
        <w:bidi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The department actively participated in the development of strategic plans </w:t>
      </w:r>
      <w:r>
        <w:rPr>
          <w:rFonts w:hint="default" w:ascii="Corbel" w:hAnsi="Corbel" w:cs="Corbel"/>
          <w:color w:val="000000" w:themeColor="text1"/>
          <w:sz w:val="24"/>
          <w:szCs w:val="24"/>
          <w:lang w:val="en-US"/>
          <w14:textFill>
            <w14:solidFill>
              <w14:schemeClr w14:val="tx1"/>
            </w14:solidFill>
          </w14:textFill>
        </w:rPr>
        <w:t>in</w:t>
      </w:r>
      <w:r>
        <w:rPr>
          <w:rFonts w:hint="default" w:ascii="Corbel" w:hAnsi="Corbel" w:cs="Corbel"/>
          <w:color w:val="000000" w:themeColor="text1"/>
          <w:sz w:val="24"/>
          <w:szCs w:val="24"/>
          <w14:textFill>
            <w14:solidFill>
              <w14:schemeClr w14:val="tx1"/>
            </w14:solidFill>
          </w14:textFill>
        </w:rPr>
        <w:t xml:space="preserve"> </w:t>
      </w:r>
      <w:r>
        <w:rPr>
          <w:rFonts w:hint="default" w:ascii="Corbel" w:hAnsi="Corbel" w:cs="Corbel"/>
          <w:color w:val="000000" w:themeColor="text1"/>
          <w:sz w:val="24"/>
          <w:szCs w:val="24"/>
          <w:lang w:val="en-US"/>
          <w14:textFill>
            <w14:solidFill>
              <w14:schemeClr w14:val="tx1"/>
            </w14:solidFill>
          </w14:textFill>
        </w:rPr>
        <w:t xml:space="preserve">the state for </w:t>
      </w:r>
      <w:r>
        <w:rPr>
          <w:rFonts w:hint="default" w:ascii="Corbel" w:hAnsi="Corbel" w:cs="Corbel"/>
          <w:color w:val="000000" w:themeColor="text1"/>
          <w:sz w:val="24"/>
          <w:szCs w:val="24"/>
          <w14:textFill>
            <w14:solidFill>
              <w14:schemeClr w14:val="tx1"/>
            </w14:solidFill>
          </w14:textFill>
        </w:rPr>
        <w:t>improving healthcare delivery, resource allocation, and infrastructure development. This has helped in aligning the healthcare system with the evolving needs of the population.</w:t>
      </w:r>
    </w:p>
    <w:p w14:paraId="1AD05E2F">
      <w:pPr>
        <w:bidi w:val="0"/>
        <w:spacing w:line="360" w:lineRule="auto"/>
        <w:jc w:val="both"/>
        <w:rPr>
          <w:rFonts w:hint="default" w:ascii="Corbel" w:hAnsi="Corbel" w:cs="Corbel"/>
          <w:color w:val="000000" w:themeColor="text1"/>
          <w:sz w:val="24"/>
          <w:szCs w:val="24"/>
          <w14:textFill>
            <w14:solidFill>
              <w14:schemeClr w14:val="tx1"/>
            </w14:solidFill>
          </w14:textFill>
        </w:rPr>
      </w:pPr>
    </w:p>
    <w:p w14:paraId="0C078307">
      <w:pPr>
        <w:bidi w:val="0"/>
        <w:spacing w:line="360" w:lineRule="auto"/>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 xml:space="preserve">2.1.2.3  </w:t>
      </w:r>
      <w:r>
        <w:rPr>
          <w:rFonts w:hint="default" w:ascii="Corbel" w:hAnsi="Corbel" w:cs="Corbel"/>
          <w:b/>
          <w:bCs/>
          <w:color w:val="000000" w:themeColor="text1"/>
          <w:sz w:val="24"/>
          <w:szCs w:val="24"/>
          <w14:textFill>
            <w14:solidFill>
              <w14:schemeClr w14:val="tx1"/>
            </w14:solidFill>
          </w14:textFill>
        </w:rPr>
        <w:t>Collaboration and Partnerships</w:t>
      </w:r>
    </w:p>
    <w:p w14:paraId="37E8F656">
      <w:pPr>
        <w:bidi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The department fostered collaborations with other healthcare organizations, </w:t>
      </w:r>
      <w:r>
        <w:rPr>
          <w:rFonts w:hint="default" w:ascii="Corbel" w:hAnsi="Corbel" w:cs="Corbel"/>
          <w:color w:val="000000" w:themeColor="text1"/>
          <w:sz w:val="24"/>
          <w:szCs w:val="24"/>
          <w:lang w:val="en-US"/>
          <w14:textFill>
            <w14:solidFill>
              <w14:schemeClr w14:val="tx1"/>
            </w14:solidFill>
          </w14:textFill>
        </w:rPr>
        <w:t xml:space="preserve">such as MOH&amp;HS, HMB, SPHCDA </w:t>
      </w:r>
      <w:r>
        <w:rPr>
          <w:rFonts w:hint="default" w:ascii="Corbel" w:hAnsi="Corbel" w:cs="Corbel"/>
          <w:color w:val="000000" w:themeColor="text1"/>
          <w:sz w:val="24"/>
          <w:szCs w:val="24"/>
          <w14:textFill>
            <w14:solidFill>
              <w14:schemeClr w14:val="tx1"/>
            </w14:solidFill>
          </w14:textFill>
        </w:rPr>
        <w:t>research institutions, and government agencies to leverage expertise and resources for the betterment of public health.</w:t>
      </w:r>
    </w:p>
    <w:p w14:paraId="380A1096">
      <w:pPr>
        <w:bidi w:val="0"/>
        <w:spacing w:line="360" w:lineRule="auto"/>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2.1.2.4  Monitoring and Evaluation</w:t>
      </w:r>
    </w:p>
    <w:p w14:paraId="14B8D0BB">
      <w:pPr>
        <w:bidi w:val="0"/>
        <w:spacing w:line="360" w:lineRule="auto"/>
        <w:jc w:val="both"/>
        <w:rPr>
          <w:rFonts w:hint="default" w:ascii="Corbel" w:hAnsi="Corbel" w:cs="Corbel"/>
          <w:color w:val="000000" w:themeColor="text1"/>
          <w:sz w:val="24"/>
          <w:szCs w:val="24"/>
          <w:lang w:val="en-US"/>
          <w14:textFill>
            <w14:solidFill>
              <w14:schemeClr w14:val="tx1"/>
            </w14:solidFill>
          </w14:textFill>
        </w:rPr>
      </w:pPr>
      <w:r>
        <w:rPr>
          <w:rFonts w:hint="default" w:ascii="Corbel" w:hAnsi="Corbel" w:cs="Corbel"/>
          <w:color w:val="000000" w:themeColor="text1"/>
          <w:sz w:val="24"/>
          <w:szCs w:val="24"/>
          <w:lang w:val="en-US"/>
          <w14:textFill>
            <w14:solidFill>
              <w14:schemeClr w14:val="tx1"/>
            </w14:solidFill>
          </w14:textFill>
        </w:rPr>
        <w:t>The department successfully conducted Monitoring and Evaluation to all the 16 LGAs in the State and the report have been circulated to the necessary stakeholders which has aided prompt decision making.</w:t>
      </w:r>
    </w:p>
    <w:p w14:paraId="30877B92">
      <w:pPr>
        <w:bidi w:val="0"/>
        <w:spacing w:line="360" w:lineRule="auto"/>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2.1.2.5  Proposals writing</w:t>
      </w:r>
    </w:p>
    <w:p w14:paraId="7FA5219E">
      <w:pPr>
        <w:bidi w:val="0"/>
        <w:spacing w:line="360" w:lineRule="auto"/>
        <w:jc w:val="both"/>
        <w:rPr>
          <w:rFonts w:hint="default" w:ascii="Corbel" w:hAnsi="Corbel" w:cs="Corbel"/>
          <w:color w:val="000000" w:themeColor="text1"/>
          <w:sz w:val="24"/>
          <w:szCs w:val="24"/>
          <w:lang w:val="en-US"/>
          <w14:textFill>
            <w14:solidFill>
              <w14:schemeClr w14:val="tx1"/>
            </w14:solidFill>
          </w14:textFill>
        </w:rPr>
      </w:pPr>
      <w:r>
        <w:rPr>
          <w:rFonts w:hint="default" w:ascii="Corbel" w:hAnsi="Corbel" w:cs="Corbel"/>
          <w:color w:val="000000" w:themeColor="text1"/>
          <w:sz w:val="24"/>
          <w:szCs w:val="24"/>
          <w:lang w:val="en-US"/>
          <w14:textFill>
            <w14:solidFill>
              <w14:schemeClr w14:val="tx1"/>
            </w14:solidFill>
          </w14:textFill>
        </w:rPr>
        <w:t>The department also developed proposals for various procurement.</w:t>
      </w:r>
    </w:p>
    <w:p w14:paraId="5CF6BD43">
      <w:pPr>
        <w:bidi w:val="0"/>
        <w:spacing w:line="360" w:lineRule="auto"/>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 xml:space="preserve">2.1.2.6  </w:t>
      </w:r>
      <w:r>
        <w:rPr>
          <w:rFonts w:hint="default" w:ascii="Corbel" w:hAnsi="Corbel" w:cs="Corbel"/>
          <w:b/>
          <w:bCs/>
          <w:color w:val="000000" w:themeColor="text1"/>
          <w:sz w:val="24"/>
          <w:szCs w:val="24"/>
          <w14:textFill>
            <w14:solidFill>
              <w14:schemeClr w14:val="tx1"/>
            </w14:solidFill>
          </w14:textFill>
        </w:rPr>
        <w:t>Capacity Building</w:t>
      </w:r>
    </w:p>
    <w:p w14:paraId="3ED23F39">
      <w:pPr>
        <w:bidi w:val="0"/>
        <w:spacing w:line="360" w:lineRule="auto"/>
        <w:jc w:val="both"/>
        <w:rPr>
          <w:rFonts w:hint="default" w:ascii="Corbel" w:hAnsi="Corbel" w:cs="Corbel"/>
          <w:color w:val="000000" w:themeColor="text1"/>
          <w:sz w:val="24"/>
          <w:szCs w:val="24"/>
          <w:lang w:val="en-US"/>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 </w:t>
      </w:r>
      <w:r>
        <w:rPr>
          <w:rFonts w:hint="default" w:ascii="Corbel" w:hAnsi="Corbel" w:cs="Corbel"/>
          <w:color w:val="000000" w:themeColor="text1"/>
          <w:sz w:val="24"/>
          <w:szCs w:val="24"/>
          <w:lang w:val="en-US"/>
          <w14:textFill>
            <w14:solidFill>
              <w14:schemeClr w14:val="tx1"/>
            </w14:solidFill>
          </w14:textFill>
        </w:rPr>
        <w:t>The department participated in various capacity building in the agency which include: Gender Mainstreaming, leadership development, stakeholder Engagement and Team Management, Future of Health System Program for Leaders and Financial Management.</w:t>
      </w:r>
    </w:p>
    <w:p w14:paraId="01EFCA36">
      <w:pPr>
        <w:bidi w:val="0"/>
        <w:spacing w:line="360" w:lineRule="auto"/>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 xml:space="preserve">2.1.2.7   </w:t>
      </w:r>
      <w:r>
        <w:rPr>
          <w:rFonts w:hint="default" w:ascii="Corbel" w:hAnsi="Corbel" w:cs="Corbel"/>
          <w:b/>
          <w:bCs/>
          <w:color w:val="000000" w:themeColor="text1"/>
          <w:sz w:val="24"/>
          <w:szCs w:val="24"/>
          <w14:textFill>
            <w14:solidFill>
              <w14:schemeClr w14:val="tx1"/>
            </w14:solidFill>
          </w14:textFill>
        </w:rPr>
        <w:t>Stakeholder Engagement</w:t>
      </w:r>
    </w:p>
    <w:p w14:paraId="203ACEA4">
      <w:pPr>
        <w:bidi w:val="0"/>
        <w:spacing w:line="360" w:lineRule="auto"/>
        <w:jc w:val="both"/>
        <w:rPr>
          <w:rFonts w:hint="default" w:ascii="Corbel" w:hAnsi="Corbel" w:cs="Corbel"/>
          <w:color w:val="000000" w:themeColor="text1"/>
          <w:sz w:val="24"/>
          <w:szCs w:val="24"/>
          <w:lang w:val="en-US"/>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The department </w:t>
      </w:r>
      <w:r>
        <w:rPr>
          <w:rFonts w:hint="default" w:ascii="Corbel" w:hAnsi="Corbel" w:cs="Corbel"/>
          <w:color w:val="000000" w:themeColor="text1"/>
          <w:sz w:val="24"/>
          <w:szCs w:val="24"/>
          <w:lang w:val="en-US"/>
          <w14:textFill>
            <w14:solidFill>
              <w14:schemeClr w14:val="tx1"/>
            </w14:solidFill>
          </w14:textFill>
        </w:rPr>
        <w:t>participated in community sensitization and medical outreaches to Oye, Ikole, Ise/Orun and Ido/Osi LGAs to improve the enrollment and utilization of health insurance programmes in Ekiti State.</w:t>
      </w:r>
    </w:p>
    <w:p w14:paraId="611394CD">
      <w:pPr>
        <w:bidi w:val="0"/>
        <w:spacing w:line="360" w:lineRule="auto"/>
        <w:jc w:val="both"/>
        <w:rPr>
          <w:rFonts w:hint="default" w:ascii="Corbel" w:hAnsi="Corbel" w:cs="Corbel"/>
          <w:color w:val="000000" w:themeColor="text1"/>
          <w:sz w:val="24"/>
          <w:szCs w:val="24"/>
          <w:lang w:val="en-US"/>
          <w14:textFill>
            <w14:solidFill>
              <w14:schemeClr w14:val="tx1"/>
            </w14:solidFill>
          </w14:textFill>
        </w:rPr>
      </w:pPr>
      <w:r>
        <w:rPr>
          <w:rFonts w:hint="default" w:ascii="Corbel" w:hAnsi="Corbel" w:cs="Corbel"/>
          <w:color w:val="000000" w:themeColor="text1"/>
          <w:sz w:val="24"/>
          <w:szCs w:val="24"/>
          <w:lang w:val="en-US"/>
          <w14:textFill>
            <w14:solidFill>
              <w14:schemeClr w14:val="tx1"/>
            </w14:solidFill>
          </w14:textFill>
        </w:rPr>
        <w:drawing>
          <wp:inline distT="0" distB="0" distL="114300" distR="114300">
            <wp:extent cx="5413375" cy="2651760"/>
            <wp:effectExtent l="0" t="0" r="12065" b="0"/>
            <wp:docPr id="168" name="Picture 168" descr="dpr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dprs 1"/>
                    <pic:cNvPicPr>
                      <a:picLocks noChangeAspect="1"/>
                    </pic:cNvPicPr>
                  </pic:nvPicPr>
                  <pic:blipFill>
                    <a:blip r:embed="rId23"/>
                    <a:stretch>
                      <a:fillRect/>
                    </a:stretch>
                  </pic:blipFill>
                  <pic:spPr>
                    <a:xfrm>
                      <a:off x="0" y="0"/>
                      <a:ext cx="5413375" cy="2651760"/>
                    </a:xfrm>
                    <a:prstGeom prst="rect">
                      <a:avLst/>
                    </a:prstGeom>
                  </pic:spPr>
                </pic:pic>
              </a:graphicData>
            </a:graphic>
          </wp:inline>
        </w:drawing>
      </w:r>
    </w:p>
    <w:p w14:paraId="2BEE4619">
      <w:pPr>
        <w:bidi w:val="0"/>
        <w:spacing w:line="360" w:lineRule="auto"/>
        <w:jc w:val="both"/>
        <w:rPr>
          <w:rFonts w:hint="default" w:ascii="Corbel" w:hAnsi="Corbel" w:cs="Corbel"/>
          <w:b/>
          <w:bCs/>
          <w:i/>
          <w:iCs/>
          <w:color w:val="000000" w:themeColor="text1"/>
          <w:sz w:val="21"/>
          <w:szCs w:val="21"/>
          <w:lang w:val="en-US"/>
          <w14:textFill>
            <w14:solidFill>
              <w14:schemeClr w14:val="tx1"/>
            </w14:solidFill>
          </w14:textFill>
        </w:rPr>
      </w:pPr>
      <w:r>
        <w:rPr>
          <w:rFonts w:hint="default" w:ascii="Corbel" w:hAnsi="Corbel" w:cs="Corbel"/>
          <w:b/>
          <w:bCs/>
          <w:i/>
          <w:iCs/>
          <w:color w:val="000000" w:themeColor="text1"/>
          <w:sz w:val="21"/>
          <w:szCs w:val="21"/>
          <w:lang w:val="en-US"/>
          <w14:textFill>
            <w14:solidFill>
              <w14:schemeClr w14:val="tx1"/>
            </w14:solidFill>
          </w14:textFill>
        </w:rPr>
        <w:t>Department of Planning, Research and Statistics Staff</w:t>
      </w:r>
    </w:p>
    <w:p w14:paraId="111B1A9F">
      <w:pPr>
        <w:bidi w:val="0"/>
        <w:spacing w:line="360" w:lineRule="auto"/>
        <w:jc w:val="both"/>
        <w:rPr>
          <w:rFonts w:hint="default" w:ascii="Corbel" w:hAnsi="Corbel" w:cs="Corbel"/>
          <w:b/>
          <w:bCs/>
          <w:i/>
          <w:iCs/>
          <w:color w:val="000000" w:themeColor="text1"/>
          <w:sz w:val="21"/>
          <w:szCs w:val="21"/>
          <w:lang w:val="en-US"/>
          <w14:textFill>
            <w14:solidFill>
              <w14:schemeClr w14:val="tx1"/>
            </w14:solidFill>
          </w14:textFill>
        </w:rPr>
      </w:pPr>
    </w:p>
    <w:p w14:paraId="2217DF07">
      <w:pPr>
        <w:bidi w:val="0"/>
        <w:spacing w:line="360" w:lineRule="auto"/>
        <w:jc w:val="both"/>
        <w:rPr>
          <w:rFonts w:hint="default" w:ascii="Corbel" w:hAnsi="Corbel" w:cs="Corbel"/>
          <w:b/>
          <w:bCs/>
          <w:i/>
          <w:iCs/>
          <w:color w:val="000000" w:themeColor="text1"/>
          <w:sz w:val="21"/>
          <w:szCs w:val="21"/>
          <w:lang w:val="en-US"/>
          <w14:textFill>
            <w14:solidFill>
              <w14:schemeClr w14:val="tx1"/>
            </w14:solidFill>
          </w14:textFill>
        </w:rPr>
      </w:pPr>
      <w:r>
        <w:rPr>
          <w:rFonts w:hint="default" w:ascii="Corbel" w:hAnsi="Corbel" w:cs="Corbel"/>
          <w:color w:val="000000" w:themeColor="text1"/>
          <w:lang w:val="en-US"/>
          <w14:textFill>
            <w14:solidFill>
              <w14:schemeClr w14:val="tx1"/>
            </w14:solidFill>
          </w14:textFill>
        </w:rPr>
        <w:drawing>
          <wp:inline distT="0" distB="0" distL="114300" distR="114300">
            <wp:extent cx="5413375" cy="3041015"/>
            <wp:effectExtent l="0" t="0" r="12065" b="6985"/>
            <wp:docPr id="169" name="Picture 169" descr="dpr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dprs2"/>
                    <pic:cNvPicPr>
                      <a:picLocks noChangeAspect="1"/>
                    </pic:cNvPicPr>
                  </pic:nvPicPr>
                  <pic:blipFill>
                    <a:blip r:embed="rId24"/>
                    <a:stretch>
                      <a:fillRect/>
                    </a:stretch>
                  </pic:blipFill>
                  <pic:spPr>
                    <a:xfrm>
                      <a:off x="0" y="0"/>
                      <a:ext cx="5413375" cy="3041015"/>
                    </a:xfrm>
                    <a:prstGeom prst="rect">
                      <a:avLst/>
                    </a:prstGeom>
                  </pic:spPr>
                </pic:pic>
              </a:graphicData>
            </a:graphic>
          </wp:inline>
        </w:drawing>
      </w:r>
    </w:p>
    <w:p w14:paraId="54A2916B">
      <w:pPr>
        <w:rPr>
          <w:rFonts w:hint="default" w:ascii="Corbel" w:hAnsi="Corbel" w:cs="Corbel"/>
          <w:b/>
          <w:bCs/>
          <w:i/>
          <w:iCs/>
          <w:color w:val="000000" w:themeColor="text1"/>
          <w:sz w:val="18"/>
          <w:szCs w:val="18"/>
          <w:lang w:val="en-US"/>
          <w14:textFill>
            <w14:solidFill>
              <w14:schemeClr w14:val="tx1"/>
            </w14:solidFill>
          </w14:textFill>
        </w:rPr>
      </w:pPr>
      <w:r>
        <w:rPr>
          <w:rFonts w:hint="default" w:ascii="Corbel" w:hAnsi="Corbel" w:cs="Corbel"/>
          <w:b/>
          <w:bCs/>
          <w:i/>
          <w:iCs/>
          <w:color w:val="000000" w:themeColor="text1"/>
          <w:sz w:val="18"/>
          <w:szCs w:val="18"/>
          <w:lang w:val="en-US"/>
          <w14:textFill>
            <w14:solidFill>
              <w14:schemeClr w14:val="tx1"/>
            </w14:solidFill>
          </w14:textFill>
        </w:rPr>
        <w:t>Department of Planning, Research and Statistics Staff, The Director; Ogunyemi Oyeyemi (Centre)</w:t>
      </w:r>
    </w:p>
    <w:p w14:paraId="3E2D19CA">
      <w:pPr>
        <w:rPr>
          <w:rFonts w:hint="default" w:ascii="Corbel" w:hAnsi="Corbel" w:cs="Corbel"/>
          <w:b/>
          <w:bCs/>
          <w:color w:val="000000" w:themeColor="text1"/>
          <w:sz w:val="18"/>
          <w:szCs w:val="18"/>
          <w:lang w:val="en-US"/>
          <w14:textFill>
            <w14:solidFill>
              <w14:schemeClr w14:val="tx1"/>
            </w14:solidFill>
          </w14:textFill>
        </w:rPr>
      </w:pPr>
    </w:p>
    <w:p w14:paraId="236D204A">
      <w:pPr>
        <w:widowControl/>
        <w:jc w:val="left"/>
        <w:rPr>
          <w:rFonts w:hint="default" w:ascii="Corbel" w:hAnsi="Corbel" w:eastAsia="华文中宋" w:cs="Corbel"/>
          <w:b/>
          <w:bCs/>
          <w:color w:val="000000" w:themeColor="text1"/>
          <w:sz w:val="24"/>
          <w:szCs w:val="24"/>
          <w:lang w:val="en-US"/>
          <w14:textFill>
            <w14:solidFill>
              <w14:schemeClr w14:val="tx1"/>
            </w14:solidFill>
          </w14:textFill>
        </w:rPr>
      </w:pPr>
    </w:p>
    <w:p w14:paraId="1CF4A28E">
      <w:pPr>
        <w:widowControl/>
        <w:jc w:val="left"/>
        <w:rPr>
          <w:rFonts w:hint="default" w:ascii="Corbel" w:hAnsi="Corbel" w:cs="Corbel"/>
          <w:b/>
          <w:bCs/>
          <w:color w:val="000000" w:themeColor="text1"/>
          <w:sz w:val="24"/>
          <w:szCs w:val="24"/>
          <w14:textFill>
            <w14:solidFill>
              <w14:schemeClr w14:val="tx1"/>
            </w14:solidFill>
          </w14:textFill>
        </w:rPr>
      </w:pPr>
    </w:p>
    <w:p w14:paraId="7E0CD35D">
      <w:pPr>
        <w:widowControl/>
        <w:jc w:val="left"/>
        <w:rPr>
          <w:rFonts w:hint="default" w:ascii="Corbel" w:hAnsi="Corbel" w:cs="Corbel"/>
          <w:b/>
          <w:bCs/>
          <w:color w:val="000000" w:themeColor="text1"/>
          <w:sz w:val="24"/>
          <w:szCs w:val="24"/>
          <w14:textFill>
            <w14:solidFill>
              <w14:schemeClr w14:val="tx1"/>
            </w14:solidFill>
          </w14:textFill>
        </w:rPr>
      </w:pPr>
    </w:p>
    <w:p w14:paraId="53BF553B">
      <w:pPr>
        <w:widowControl/>
        <w:jc w:val="left"/>
        <w:rPr>
          <w:rFonts w:hint="default" w:ascii="Corbel" w:hAnsi="Corbel" w:cs="Corbel"/>
          <w:b/>
          <w:bCs/>
          <w:color w:val="000000" w:themeColor="text1"/>
          <w:sz w:val="24"/>
          <w:szCs w:val="24"/>
          <w14:textFill>
            <w14:solidFill>
              <w14:schemeClr w14:val="tx1"/>
            </w14:solidFill>
          </w14:textFill>
        </w:rPr>
      </w:pPr>
    </w:p>
    <w:p w14:paraId="6D5FAD20">
      <w:pPr>
        <w:widowControl/>
        <w:jc w:val="left"/>
        <w:rPr>
          <w:rFonts w:hint="default" w:ascii="Corbel" w:hAnsi="Corbel" w:cs="Corbel"/>
          <w:b/>
          <w:bCs/>
          <w:color w:val="000000" w:themeColor="text1"/>
          <w:sz w:val="24"/>
          <w:szCs w:val="24"/>
          <w14:textFill>
            <w14:solidFill>
              <w14:schemeClr w14:val="tx1"/>
            </w14:solidFill>
          </w14:textFill>
        </w:rPr>
      </w:pPr>
    </w:p>
    <w:p w14:paraId="07D30221">
      <w:pPr>
        <w:widowControl/>
        <w:jc w:val="left"/>
        <w:rPr>
          <w:rFonts w:hint="default" w:ascii="Corbel" w:hAnsi="Corbel" w:cs="Corbel"/>
          <w:b/>
          <w:bCs/>
          <w:color w:val="000000" w:themeColor="text1"/>
          <w:sz w:val="24"/>
          <w:szCs w:val="24"/>
          <w14:textFill>
            <w14:solidFill>
              <w14:schemeClr w14:val="tx1"/>
            </w14:solidFill>
          </w14:textFill>
        </w:rPr>
      </w:pPr>
    </w:p>
    <w:p w14:paraId="608126A9">
      <w:pPr>
        <w:widowControl/>
        <w:jc w:val="left"/>
        <w:rPr>
          <w:rFonts w:hint="default" w:ascii="Corbel" w:hAnsi="Corbel" w:cs="Corbel"/>
          <w:b/>
          <w:bCs/>
          <w:color w:val="000000" w:themeColor="text1"/>
          <w:sz w:val="24"/>
          <w:szCs w:val="24"/>
          <w14:textFill>
            <w14:solidFill>
              <w14:schemeClr w14:val="tx1"/>
            </w14:solidFill>
          </w14:textFill>
        </w:rPr>
      </w:pPr>
    </w:p>
    <w:p w14:paraId="5C136D1F">
      <w:pPr>
        <w:widowControl/>
        <w:jc w:val="left"/>
        <w:rPr>
          <w:rFonts w:hint="default" w:ascii="Corbel" w:hAnsi="Corbel" w:cs="Corbel"/>
          <w:b/>
          <w:bCs/>
          <w:color w:val="000000" w:themeColor="text1"/>
          <w:sz w:val="24"/>
          <w:szCs w:val="24"/>
          <w14:textFill>
            <w14:solidFill>
              <w14:schemeClr w14:val="tx1"/>
            </w14:solidFill>
          </w14:textFill>
        </w:rPr>
      </w:pPr>
    </w:p>
    <w:p w14:paraId="2484EC3B">
      <w:pPr>
        <w:widowControl/>
        <w:jc w:val="left"/>
        <w:rPr>
          <w:rFonts w:hint="default" w:ascii="Corbel" w:hAnsi="Corbel" w:cs="Corbel"/>
          <w:b/>
          <w:bCs/>
          <w:color w:val="000000" w:themeColor="text1"/>
          <w:sz w:val="24"/>
          <w:szCs w:val="24"/>
          <w14:textFill>
            <w14:solidFill>
              <w14:schemeClr w14:val="tx1"/>
            </w14:solidFill>
          </w14:textFill>
        </w:rPr>
      </w:pPr>
    </w:p>
    <w:p w14:paraId="200DF161">
      <w:pPr>
        <w:widowControl/>
        <w:jc w:val="left"/>
        <w:rPr>
          <w:rFonts w:hint="default" w:ascii="Corbel" w:hAnsi="Corbel" w:cs="Corbel"/>
          <w:b/>
          <w:bCs/>
          <w:color w:val="000000" w:themeColor="text1"/>
          <w:sz w:val="24"/>
          <w:szCs w:val="24"/>
          <w14:textFill>
            <w14:solidFill>
              <w14:schemeClr w14:val="tx1"/>
            </w14:solidFill>
          </w14:textFill>
        </w:rPr>
      </w:pPr>
    </w:p>
    <w:p w14:paraId="4CE9F97D">
      <w:pPr>
        <w:widowControl/>
        <w:jc w:val="left"/>
        <w:rPr>
          <w:rFonts w:hint="default" w:ascii="Corbel" w:hAnsi="Corbel" w:cs="Corbel"/>
          <w:b/>
          <w:bCs/>
          <w:color w:val="000000" w:themeColor="text1"/>
          <w:sz w:val="24"/>
          <w:szCs w:val="24"/>
          <w14:textFill>
            <w14:solidFill>
              <w14:schemeClr w14:val="tx1"/>
            </w14:solidFill>
          </w14:textFill>
        </w:rPr>
      </w:pPr>
    </w:p>
    <w:p w14:paraId="3A7528D2">
      <w:pPr>
        <w:widowControl/>
        <w:jc w:val="left"/>
        <w:rPr>
          <w:rFonts w:hint="default" w:ascii="Corbel" w:hAnsi="Corbel" w:cs="Corbel"/>
          <w:b/>
          <w:bCs/>
          <w:color w:val="000000" w:themeColor="text1"/>
          <w:sz w:val="24"/>
          <w:szCs w:val="24"/>
          <w14:textFill>
            <w14:solidFill>
              <w14:schemeClr w14:val="tx1"/>
            </w14:solidFill>
          </w14:textFill>
        </w:rPr>
        <w:sectPr>
          <w:footerReference r:id="rId9" w:type="default"/>
          <w:pgSz w:w="11906" w:h="16838"/>
          <w:pgMar w:top="1020" w:right="1800" w:bottom="1440" w:left="1800" w:header="851" w:footer="992" w:gutter="0"/>
          <w:pgNumType w:fmt="decimal" w:start="1"/>
          <w:cols w:space="425" w:num="1"/>
          <w:docGrid w:type="lines" w:linePitch="312" w:charSpace="0"/>
        </w:sectPr>
      </w:pPr>
    </w:p>
    <w:p w14:paraId="293473A1">
      <w:pPr>
        <w:widowControl/>
        <w:jc w:val="left"/>
        <w:rPr>
          <w:rFonts w:hint="default" w:ascii="Corbel" w:hAnsi="Corbel" w:eastAsia="华文中宋" w:cs="Corbel"/>
          <w:b/>
          <w:bCs/>
          <w:color w:val="000000" w:themeColor="text1"/>
          <w:sz w:val="24"/>
          <w:szCs w:val="24"/>
          <w:lang w:val="en-US"/>
          <w14:textFill>
            <w14:solidFill>
              <w14:schemeClr w14:val="tx1"/>
            </w14:solidFill>
          </w14:textFill>
        </w:rPr>
      </w:pPr>
      <w:r>
        <w:rPr>
          <w:rFonts w:hint="default" w:ascii="Corbel" w:hAnsi="Corbel" w:eastAsia="华文中宋" w:cs="Corbel"/>
          <w:b/>
          <w:bCs/>
          <w:color w:val="000000" w:themeColor="text1"/>
          <w:sz w:val="24"/>
          <w:szCs w:val="24"/>
          <w:lang w:val="en-US"/>
          <w14:textFill>
            <w14:solidFill>
              <w14:schemeClr w14:val="tx1"/>
            </w14:solidFill>
          </w14:textFill>
        </w:rPr>
        <w:t>2.2</w:t>
      </w:r>
      <w:r>
        <w:rPr>
          <w:rFonts w:hint="default" w:ascii="Corbel" w:hAnsi="Corbel" w:eastAsia="华文中宋" w:cs="Corbel"/>
          <w:b/>
          <w:bCs/>
          <w:color w:val="000000" w:themeColor="text1"/>
          <w:sz w:val="24"/>
          <w:szCs w:val="24"/>
          <w:lang w:val="en-US"/>
          <w14:textFill>
            <w14:solidFill>
              <w14:schemeClr w14:val="tx1"/>
            </w14:solidFill>
          </w14:textFill>
        </w:rPr>
        <w:tab/>
      </w:r>
      <w:r>
        <w:rPr>
          <w:rFonts w:hint="default" w:ascii="Corbel" w:hAnsi="Corbel" w:eastAsia="华文中宋" w:cs="Corbel"/>
          <w:b/>
          <w:bCs/>
          <w:color w:val="000000" w:themeColor="text1"/>
          <w:sz w:val="24"/>
          <w:szCs w:val="24"/>
          <w:lang w:val="en-US"/>
          <w14:textFill>
            <w14:solidFill>
              <w14:schemeClr w14:val="tx1"/>
            </w14:solidFill>
          </w14:textFill>
        </w:rPr>
        <w:tab/>
      </w:r>
      <w:r>
        <w:rPr>
          <w:rFonts w:hint="default" w:ascii="Corbel" w:hAnsi="Corbel" w:eastAsia="华文中宋" w:cs="Corbel"/>
          <w:b/>
          <w:bCs/>
          <w:color w:val="000000" w:themeColor="text1"/>
          <w:sz w:val="24"/>
          <w:szCs w:val="24"/>
          <w:lang w:val="en-US"/>
          <w14:textFill>
            <w14:solidFill>
              <w14:schemeClr w14:val="tx1"/>
            </w14:solidFill>
          </w14:textFill>
        </w:rPr>
        <w:t>Department of Quality Assurance</w:t>
      </w:r>
    </w:p>
    <w:p w14:paraId="105253A4">
      <w:pPr>
        <w:widowControl/>
        <w:jc w:val="left"/>
        <w:rPr>
          <w:rFonts w:hint="default" w:ascii="Corbel" w:hAnsi="Corbel" w:eastAsia="华文中宋"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89312" behindDoc="0" locked="0" layoutInCell="1" allowOverlap="1">
                <wp:simplePos x="0" y="0"/>
                <wp:positionH relativeFrom="column">
                  <wp:posOffset>-480695</wp:posOffset>
                </wp:positionH>
                <wp:positionV relativeFrom="paragraph">
                  <wp:posOffset>1057275</wp:posOffset>
                </wp:positionV>
                <wp:extent cx="2174875" cy="315595"/>
                <wp:effectExtent l="0" t="0" r="0" b="0"/>
                <wp:wrapNone/>
                <wp:docPr id="207" name="文本框 71"/>
                <wp:cNvGraphicFramePr/>
                <a:graphic xmlns:a="http://schemas.openxmlformats.org/drawingml/2006/main">
                  <a:graphicData uri="http://schemas.microsoft.com/office/word/2010/wordprocessingShape">
                    <wps:wsp>
                      <wps:cNvSpPr txBox="1"/>
                      <wps:spPr>
                        <a:xfrm>
                          <a:off x="0" y="0"/>
                          <a:ext cx="2174875" cy="315595"/>
                        </a:xfrm>
                        <a:prstGeom prst="foldedCorner">
                          <a:avLst>
                            <a:gd name="adj" fmla="val 0"/>
                          </a:avLst>
                        </a:prstGeom>
                        <a:noFill/>
                        <a:ln w="6350">
                          <a:noFill/>
                        </a:ln>
                      </wps:spPr>
                      <wps:txbx>
                        <w:txbxContent>
                          <w:p w14:paraId="0FEF3373">
                            <w:pPr>
                              <w:adjustRightInd w:val="0"/>
                              <w:snapToGrid w:val="0"/>
                              <w:spacing w:line="320" w:lineRule="exact"/>
                              <w:rPr>
                                <w:rFonts w:hint="default" w:ascii="Times New Roman" w:hAnsi="Times New Roman" w:eastAsia="Microsoft YaHei" w:cs="Times New Roman"/>
                                <w:b/>
                                <w:color w:val="203864" w:themeColor="accent5" w:themeShade="80"/>
                                <w:sz w:val="18"/>
                                <w:szCs w:val="18"/>
                                <w:lang w:val="en-US"/>
                              </w:rPr>
                            </w:pPr>
                            <w:r>
                              <w:rPr>
                                <w:rFonts w:hint="default" w:ascii="Times New Roman" w:hAnsi="Times New Roman" w:eastAsia="Microsoft YaHei" w:cs="Times New Roman"/>
                                <w:b/>
                                <w:color w:val="203864" w:themeColor="accent5" w:themeShade="80"/>
                                <w:sz w:val="18"/>
                                <w:szCs w:val="18"/>
                                <w:lang w:val="en-US"/>
                              </w:rPr>
                              <w:t xml:space="preserve">  Mrs. Priscilla, OYEDIRAN (Director)</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71" o:spid="_x0000_s1026" o:spt="65" type="#_x0000_t65" style="position:absolute;left:0pt;margin-left:-37.85pt;margin-top:83.25pt;height:24.85pt;width:171.25pt;z-index:251789312;mso-width-relative:page;mso-height-relative:page;" filled="f" stroked="f" coordsize="21600,21600" o:gfxdata="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G3ZhV2AAAAAsBAAAPAAAAAAAAAAEA&#10;IAAAACIAAABkcnMvZG93bnJldi54bWxQSwECFAAUAAAACACHTuJA7wead0gCAABpBAAADgAAAAAA&#10;AAABACAAAAAnAQAAZHJzL2Uyb0RvYy54bWxQSwUGAAAAAAYABgBZAQAA4QUAAAAA&#10;" adj="21600">
                <v:fill on="f" focussize="0,0"/>
                <v:stroke on="f" weight="0.5pt"/>
                <v:imagedata o:title=""/>
                <o:lock v:ext="edit" aspectratio="f"/>
                <v:textbox>
                  <w:txbxContent>
                    <w:p w14:paraId="0FEF3373">
                      <w:pPr>
                        <w:adjustRightInd w:val="0"/>
                        <w:snapToGrid w:val="0"/>
                        <w:spacing w:line="320" w:lineRule="exact"/>
                        <w:rPr>
                          <w:rFonts w:hint="default" w:ascii="Times New Roman" w:hAnsi="Times New Roman" w:eastAsia="Microsoft YaHei" w:cs="Times New Roman"/>
                          <w:b/>
                          <w:color w:val="203864" w:themeColor="accent5" w:themeShade="80"/>
                          <w:sz w:val="18"/>
                          <w:szCs w:val="18"/>
                          <w:lang w:val="en-US"/>
                        </w:rPr>
                      </w:pPr>
                      <w:r>
                        <w:rPr>
                          <w:rFonts w:hint="default" w:ascii="Times New Roman" w:hAnsi="Times New Roman" w:eastAsia="Microsoft YaHei" w:cs="Times New Roman"/>
                          <w:b/>
                          <w:color w:val="203864" w:themeColor="accent5" w:themeShade="80"/>
                          <w:sz w:val="18"/>
                          <w:szCs w:val="18"/>
                          <w:lang w:val="en-US"/>
                        </w:rPr>
                        <w:t xml:space="preserve">  Mrs. Priscilla, OYEDIRAN (Director)</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w:drawing>
          <wp:inline distT="0" distB="0" distL="114300" distR="114300">
            <wp:extent cx="1269365" cy="1093470"/>
            <wp:effectExtent l="0" t="0" r="10795" b="3810"/>
            <wp:docPr id="157" name="Picture 157" descr="WhatsApp Image 2024-03-11 at 10.20.38_16a512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WhatsApp Image 2024-03-11 at 10.20.38_16a5126d"/>
                    <pic:cNvPicPr>
                      <a:picLocks noChangeAspect="1"/>
                    </pic:cNvPicPr>
                  </pic:nvPicPr>
                  <pic:blipFill>
                    <a:blip r:embed="rId17"/>
                    <a:stretch>
                      <a:fillRect/>
                    </a:stretch>
                  </pic:blipFill>
                  <pic:spPr>
                    <a:xfrm>
                      <a:off x="0" y="0"/>
                      <a:ext cx="1269365" cy="1093470"/>
                    </a:xfrm>
                    <a:prstGeom prst="rect">
                      <a:avLst/>
                    </a:prstGeom>
                  </pic:spPr>
                </pic:pic>
              </a:graphicData>
            </a:graphic>
          </wp:inline>
        </w:drawing>
      </w:r>
      <w:r>
        <w:rPr>
          <w:rFonts w:hint="default" w:ascii="Corbel" w:hAnsi="Corbel" w:eastAsia="华文中宋" w:cs="Corbel"/>
          <w:b/>
          <w:bCs/>
          <w:color w:val="000000" w:themeColor="text1"/>
          <w:sz w:val="24"/>
          <w:szCs w:val="24"/>
          <w:lang w:val="en-US"/>
          <w14:textFill>
            <w14:solidFill>
              <w14:schemeClr w14:val="tx1"/>
            </w14:solidFill>
          </w14:textFill>
        </w:rPr>
        <w:t xml:space="preserve"> </w:t>
      </w:r>
    </w:p>
    <w:p w14:paraId="5D96DB0D">
      <w:pPr>
        <w:widowControl/>
        <w:jc w:val="left"/>
        <w:rPr>
          <w:rFonts w:hint="default" w:ascii="Corbel" w:hAnsi="Corbel" w:eastAsia="华文中宋" w:cs="Corbel"/>
          <w:b/>
          <w:bCs/>
          <w:color w:val="000000" w:themeColor="text1"/>
          <w:sz w:val="24"/>
          <w:szCs w:val="24"/>
          <w:lang w:val="en-US"/>
          <w14:textFill>
            <w14:solidFill>
              <w14:schemeClr w14:val="tx1"/>
            </w14:solidFill>
          </w14:textFill>
        </w:rPr>
      </w:pPr>
    </w:p>
    <w:p w14:paraId="6D531FFF">
      <w:pPr>
        <w:widowControl/>
        <w:jc w:val="left"/>
        <w:rPr>
          <w:rFonts w:hint="default" w:ascii="Corbel" w:hAnsi="Corbel" w:eastAsia="华文中宋" w:cs="Corbel"/>
          <w:b/>
          <w:bCs/>
          <w:color w:val="000000" w:themeColor="text1"/>
          <w:sz w:val="24"/>
          <w:szCs w:val="24"/>
          <w:lang w:val="en-US"/>
          <w14:textFill>
            <w14:solidFill>
              <w14:schemeClr w14:val="tx1"/>
            </w14:solidFill>
          </w14:textFill>
        </w:rPr>
      </w:pPr>
    </w:p>
    <w:p w14:paraId="5586DC39">
      <w:pPr>
        <w:bidi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 xml:space="preserve">2.2.1  </w:t>
      </w:r>
      <w:r>
        <w:rPr>
          <w:rFonts w:hint="default" w:ascii="Corbel" w:hAnsi="Corbel" w:cs="Corbel"/>
          <w:b/>
          <w:bCs/>
          <w:color w:val="000000" w:themeColor="text1"/>
          <w:sz w:val="24"/>
          <w:szCs w:val="24"/>
          <w14:textFill>
            <w14:solidFill>
              <w14:schemeClr w14:val="tx1"/>
            </w14:solidFill>
          </w14:textFill>
        </w:rPr>
        <w:t>Mandate of the Department</w:t>
      </w:r>
    </w:p>
    <w:p w14:paraId="1BDD0DBF">
      <w:pPr>
        <w:bidi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The Department of Standard Quality Assurance is responsible for ensuring that all services provided under the scheme are in compliance with guidelines for the provision of such services as provided in the national guidelines or services protocols.</w:t>
      </w:r>
    </w:p>
    <w:p w14:paraId="43B0EAF2">
      <w:pPr>
        <w:bidi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It involves assessing or evaluating quality, identifying problems or issues with care delivery and follow up monitoring to make sure the activities did what they were supposed to.</w:t>
      </w:r>
    </w:p>
    <w:p w14:paraId="3092B30F">
      <w:pPr>
        <w:bidi w:val="0"/>
        <w:spacing w:line="360" w:lineRule="auto"/>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t>Achievement for the year 2023</w:t>
      </w:r>
    </w:p>
    <w:p w14:paraId="44AE6BF3">
      <w:pPr>
        <w:numPr>
          <w:ilvl w:val="0"/>
          <w:numId w:val="3"/>
        </w:numPr>
        <w:bidi w:val="0"/>
        <w:spacing w:line="360" w:lineRule="auto"/>
        <w:ind w:left="425" w:leftChars="0" w:hanging="425"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Improve Quality of care at the primary and secondary health care level through our continuous data quality assurance assessment.</w:t>
      </w:r>
    </w:p>
    <w:p w14:paraId="7FBECDE3">
      <w:pPr>
        <w:numPr>
          <w:ilvl w:val="0"/>
          <w:numId w:val="3"/>
        </w:numPr>
        <w:bidi w:val="0"/>
        <w:spacing w:line="360" w:lineRule="auto"/>
        <w:ind w:left="425" w:leftChars="0" w:hanging="425"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The call center on Basic health care provision fund received and responded to 23,000 calls and provided information on BHCPF from Jan-Dec.</w:t>
      </w:r>
    </w:p>
    <w:p w14:paraId="4D835B2C">
      <w:pPr>
        <w:numPr>
          <w:ilvl w:val="0"/>
          <w:numId w:val="3"/>
        </w:numPr>
        <w:bidi w:val="0"/>
        <w:spacing w:line="360" w:lineRule="auto"/>
        <w:ind w:left="425" w:leftChars="0" w:hanging="425"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The call center received total of Two thousand and four hundred (2040) calls on different complaints and enquir</w:t>
      </w:r>
      <w:r>
        <w:rPr>
          <w:rFonts w:hint="default" w:ascii="Corbel" w:hAnsi="Corbel" w:cs="Corbel"/>
          <w:color w:val="000000" w:themeColor="text1"/>
          <w:sz w:val="24"/>
          <w:szCs w:val="24"/>
          <w:lang w:val="en-US"/>
          <w14:textFill>
            <w14:solidFill>
              <w14:schemeClr w14:val="tx1"/>
            </w14:solidFill>
          </w14:textFill>
        </w:rPr>
        <w:t>i</w:t>
      </w:r>
      <w:r>
        <w:rPr>
          <w:rFonts w:hint="default" w:ascii="Corbel" w:hAnsi="Corbel" w:cs="Corbel"/>
          <w:color w:val="000000" w:themeColor="text1"/>
          <w:sz w:val="24"/>
          <w:szCs w:val="24"/>
          <w14:textFill>
            <w14:solidFill>
              <w14:schemeClr w14:val="tx1"/>
            </w14:solidFill>
          </w14:textFill>
        </w:rPr>
        <w:t>es from Sept-Dec 2023.All the calls were attended to accordingly and properly documented.</w:t>
      </w:r>
    </w:p>
    <w:p w14:paraId="3FFB4D06">
      <w:pPr>
        <w:numPr>
          <w:ilvl w:val="0"/>
          <w:numId w:val="3"/>
        </w:numPr>
        <w:bidi w:val="0"/>
        <w:spacing w:line="360" w:lineRule="auto"/>
        <w:ind w:left="425" w:leftChars="0" w:hanging="425"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Increased coverage by engaging some selected private Hospital for effective maternal and child health services.</w:t>
      </w:r>
    </w:p>
    <w:p w14:paraId="5EB08077">
      <w:pPr>
        <w:numPr>
          <w:ilvl w:val="0"/>
          <w:numId w:val="3"/>
        </w:numPr>
        <w:bidi w:val="0"/>
        <w:spacing w:line="360" w:lineRule="auto"/>
        <w:ind w:left="425" w:leftChars="0" w:hanging="425"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The Quality Assurance department issued four hundred and seventy (470) referral codes in the Local Government Area. The quality assurance department refer from primary level to the secondary level and tertiary level of health care. i.e from PHC TO SHC.</w:t>
      </w:r>
    </w:p>
    <w:p w14:paraId="11CE9392">
      <w:pPr>
        <w:numPr>
          <w:ilvl w:val="0"/>
          <w:numId w:val="3"/>
        </w:numPr>
        <w:bidi w:val="0"/>
        <w:spacing w:line="360" w:lineRule="auto"/>
        <w:ind w:left="425" w:leftChars="0" w:hanging="425"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The quality assurance department go for quarterly sensitization to ensure quality care is being render to patients in each local government area.</w:t>
      </w:r>
    </w:p>
    <w:p w14:paraId="4BD1BFFD">
      <w:pPr>
        <w:widowControl/>
        <w:jc w:val="left"/>
        <w:rPr>
          <w:rFonts w:hint="default" w:ascii="Corbel" w:hAnsi="Corbel" w:eastAsia="华文中宋" w:cs="Corbel"/>
          <w:b/>
          <w:bCs/>
          <w:color w:val="000000" w:themeColor="text1"/>
          <w:sz w:val="24"/>
          <w:szCs w:val="24"/>
          <w:lang w:val="en-US"/>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p>
    <w:p w14:paraId="042D9AAC">
      <w:pPr>
        <w:widowControl/>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drawing>
          <wp:inline distT="0" distB="0" distL="114300" distR="114300">
            <wp:extent cx="5308600" cy="3356610"/>
            <wp:effectExtent l="0" t="0" r="10160" b="11430"/>
            <wp:docPr id="166" name="Picture 166" descr="q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qa1"/>
                    <pic:cNvPicPr>
                      <a:picLocks noChangeAspect="1"/>
                    </pic:cNvPicPr>
                  </pic:nvPicPr>
                  <pic:blipFill>
                    <a:blip r:embed="rId25"/>
                    <a:stretch>
                      <a:fillRect/>
                    </a:stretch>
                  </pic:blipFill>
                  <pic:spPr>
                    <a:xfrm>
                      <a:off x="0" y="0"/>
                      <a:ext cx="5308600" cy="3356610"/>
                    </a:xfrm>
                    <a:prstGeom prst="rect">
                      <a:avLst/>
                    </a:prstGeom>
                  </pic:spPr>
                </pic:pic>
              </a:graphicData>
            </a:graphic>
          </wp:inline>
        </w:drawing>
      </w:r>
    </w:p>
    <w:p w14:paraId="773EBAE5">
      <w:pPr>
        <w:widowControl/>
        <w:jc w:val="left"/>
        <w:rPr>
          <w:rFonts w:hint="default" w:ascii="Corbel" w:hAnsi="Corbel" w:cs="Corbel"/>
          <w:b/>
          <w:bCs/>
          <w:color w:val="000000" w:themeColor="text1"/>
          <w:sz w:val="24"/>
          <w:szCs w:val="24"/>
          <w14:textFill>
            <w14:solidFill>
              <w14:schemeClr w14:val="tx1"/>
            </w14:solidFill>
          </w14:textFill>
        </w:rPr>
      </w:pPr>
    </w:p>
    <w:p w14:paraId="3077ED81">
      <w:pPr>
        <w:widowControl/>
        <w:jc w:val="left"/>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t>Quality Assurance Team</w:t>
      </w:r>
    </w:p>
    <w:p w14:paraId="2415F770">
      <w:pPr>
        <w:widowControl/>
        <w:jc w:val="left"/>
        <w:rPr>
          <w:rFonts w:hint="default" w:ascii="Corbel" w:hAnsi="Corbel" w:cs="Corbel"/>
          <w:b/>
          <w:bCs/>
          <w:i/>
          <w:iCs/>
          <w:color w:val="000000" w:themeColor="text1"/>
          <w:sz w:val="24"/>
          <w:szCs w:val="24"/>
          <w:lang w:val="en-US"/>
          <w14:textFill>
            <w14:solidFill>
              <w14:schemeClr w14:val="tx1"/>
            </w14:solidFill>
          </w14:textFill>
        </w:rPr>
      </w:pPr>
    </w:p>
    <w:p w14:paraId="0E9A68BF">
      <w:pPr>
        <w:widowControl/>
        <w:jc w:val="left"/>
        <w:rPr>
          <w:rFonts w:hint="default" w:ascii="Corbel" w:hAnsi="Corbel" w:cs="Corbel"/>
          <w:b/>
          <w:bCs/>
          <w:i/>
          <w:iCs/>
          <w:color w:val="000000" w:themeColor="text1"/>
          <w:sz w:val="24"/>
          <w:szCs w:val="24"/>
          <w:lang w:val="en-US"/>
          <w14:textFill>
            <w14:solidFill>
              <w14:schemeClr w14:val="tx1"/>
            </w14:solidFill>
          </w14:textFill>
        </w:rPr>
      </w:pPr>
    </w:p>
    <w:p w14:paraId="1D3BBB4C">
      <w:pPr>
        <w:widowControl/>
        <w:jc w:val="left"/>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drawing>
          <wp:inline distT="0" distB="0" distL="114300" distR="114300">
            <wp:extent cx="5636895" cy="3364230"/>
            <wp:effectExtent l="0" t="0" r="1905" b="3810"/>
            <wp:docPr id="170" name="Picture 170" descr="q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qa3"/>
                    <pic:cNvPicPr>
                      <a:picLocks noChangeAspect="1"/>
                    </pic:cNvPicPr>
                  </pic:nvPicPr>
                  <pic:blipFill>
                    <a:blip r:embed="rId26"/>
                    <a:stretch>
                      <a:fillRect/>
                    </a:stretch>
                  </pic:blipFill>
                  <pic:spPr>
                    <a:xfrm>
                      <a:off x="0" y="0"/>
                      <a:ext cx="5636895" cy="3364230"/>
                    </a:xfrm>
                    <a:prstGeom prst="rect">
                      <a:avLst/>
                    </a:prstGeom>
                  </pic:spPr>
                </pic:pic>
              </a:graphicData>
            </a:graphic>
          </wp:inline>
        </w:drawing>
      </w:r>
    </w:p>
    <w:p w14:paraId="0DF4DE40">
      <w:pPr>
        <w:widowControl/>
        <w:jc w:val="left"/>
        <w:rPr>
          <w:rFonts w:hint="default" w:ascii="Corbel" w:hAnsi="Corbel" w:cs="Corbel"/>
          <w:b/>
          <w:bCs/>
          <w:i/>
          <w:iCs/>
          <w:color w:val="000000" w:themeColor="text1"/>
          <w:sz w:val="24"/>
          <w:szCs w:val="24"/>
          <w:lang w:val="en-US"/>
          <w14:textFill>
            <w14:solidFill>
              <w14:schemeClr w14:val="tx1"/>
            </w14:solidFill>
          </w14:textFill>
        </w:rPr>
      </w:pPr>
    </w:p>
    <w:p w14:paraId="5E8AD05C">
      <w:pPr>
        <w:widowControl/>
        <w:adjustRightInd w:val="0"/>
        <w:snapToGrid w:val="0"/>
        <w:spacing w:line="240" w:lineRule="auto"/>
        <w:ind w:left="1867" w:leftChars="0" w:hanging="1867" w:hangingChars="775"/>
        <w:jc w:val="left"/>
        <w:rPr>
          <w:rFonts w:hint="default" w:ascii="Corbel" w:hAnsi="Corbel" w:cs="Corbel"/>
          <w:b/>
          <w:bCs/>
          <w:i/>
          <w:iCs/>
          <w:color w:val="000000" w:themeColor="text1"/>
          <w:sz w:val="24"/>
          <w:szCs w:val="24"/>
          <w:lang w:val="en-US"/>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r>
        <w:rPr>
          <w:rFonts w:hint="default" w:ascii="Corbel" w:hAnsi="Corbel" w:cs="Corbel"/>
          <w:b/>
          <w:bCs/>
          <w:i/>
          <w:iCs/>
          <w:color w:val="000000" w:themeColor="text1"/>
          <w:sz w:val="24"/>
          <w:szCs w:val="24"/>
          <w:lang w:val="en-US"/>
          <w14:textFill>
            <w14:solidFill>
              <w14:schemeClr w14:val="tx1"/>
            </w14:solidFill>
          </w14:textFill>
        </w:rPr>
        <w:t>Quality Assurance Team, sitting down is the Director; Mrs. Priscilla Oyediran</w:t>
      </w:r>
    </w:p>
    <w:p w14:paraId="525E16CD">
      <w:pPr>
        <w:widowControl/>
        <w:jc w:val="left"/>
        <w:rPr>
          <w:rFonts w:hint="default" w:ascii="Corbel" w:hAnsi="Corbel" w:cs="Corbel"/>
          <w:b/>
          <w:bCs/>
          <w:i w:val="0"/>
          <w:iCs w:val="0"/>
          <w:color w:val="000000" w:themeColor="text1"/>
          <w:sz w:val="24"/>
          <w:szCs w:val="24"/>
          <w:lang w:val="en-US"/>
          <w14:textFill>
            <w14:solidFill>
              <w14:schemeClr w14:val="tx1"/>
            </w14:solidFill>
          </w14:textFill>
        </w:rPr>
      </w:pPr>
      <w:r>
        <w:rPr>
          <w:rFonts w:hint="default" w:ascii="Corbel" w:hAnsi="Corbel" w:cs="Corbel"/>
          <w:b/>
          <w:bCs/>
          <w:i w:val="0"/>
          <w:iCs w:val="0"/>
          <w:color w:val="000000" w:themeColor="text1"/>
          <w:sz w:val="24"/>
          <w:szCs w:val="24"/>
          <w:lang w:val="en-US"/>
          <w14:textFill>
            <w14:solidFill>
              <w14:schemeClr w14:val="tx1"/>
            </w14:solidFill>
          </w14:textFill>
        </w:rPr>
        <w:t>2.3</w:t>
      </w:r>
      <w:r>
        <w:rPr>
          <w:rFonts w:hint="default" w:ascii="Corbel" w:hAnsi="Corbel" w:cs="Corbel"/>
          <w:b/>
          <w:bCs/>
          <w:i w:val="0"/>
          <w:iCs w:val="0"/>
          <w:color w:val="000000" w:themeColor="text1"/>
          <w:sz w:val="24"/>
          <w:szCs w:val="24"/>
          <w:lang w:val="en-US"/>
          <w14:textFill>
            <w14:solidFill>
              <w14:schemeClr w14:val="tx1"/>
            </w14:solidFill>
          </w14:textFill>
        </w:rPr>
        <w:tab/>
      </w:r>
      <w:r>
        <w:rPr>
          <w:rFonts w:hint="default" w:ascii="Corbel" w:hAnsi="Corbel" w:cs="Corbel"/>
          <w:b/>
          <w:bCs/>
          <w:i w:val="0"/>
          <w:iCs w:val="0"/>
          <w:color w:val="000000" w:themeColor="text1"/>
          <w:sz w:val="24"/>
          <w:szCs w:val="24"/>
          <w:lang w:val="en-US"/>
          <w14:textFill>
            <w14:solidFill>
              <w14:schemeClr w14:val="tx1"/>
            </w14:solidFill>
          </w14:textFill>
        </w:rPr>
        <w:tab/>
      </w:r>
      <w:r>
        <w:rPr>
          <w:rFonts w:hint="default" w:ascii="Corbel" w:hAnsi="Corbel" w:cs="Corbel"/>
          <w:b/>
          <w:bCs/>
          <w:i w:val="0"/>
          <w:iCs w:val="0"/>
          <w:color w:val="000000" w:themeColor="text1"/>
          <w:sz w:val="24"/>
          <w:szCs w:val="24"/>
          <w:lang w:val="en-US"/>
          <w14:textFill>
            <w14:solidFill>
              <w14:schemeClr w14:val="tx1"/>
            </w14:solidFill>
          </w14:textFill>
        </w:rPr>
        <w:t>Department of Program</w:t>
      </w:r>
    </w:p>
    <w:p w14:paraId="34C115BE">
      <w:pPr>
        <w:widowControl/>
        <w:spacing w:line="360" w:lineRule="auto"/>
        <w:jc w:val="left"/>
        <w:rPr>
          <w:rFonts w:hint="default" w:ascii="Corbel" w:hAnsi="Corbel" w:cs="Corbel"/>
          <w:b/>
          <w:bCs/>
          <w:i w:val="0"/>
          <w:iCs w:val="0"/>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90336" behindDoc="0" locked="0" layoutInCell="1" allowOverlap="1">
                <wp:simplePos x="0" y="0"/>
                <wp:positionH relativeFrom="column">
                  <wp:posOffset>-370840</wp:posOffset>
                </wp:positionH>
                <wp:positionV relativeFrom="paragraph">
                  <wp:posOffset>1403350</wp:posOffset>
                </wp:positionV>
                <wp:extent cx="2698750" cy="315595"/>
                <wp:effectExtent l="0" t="0" r="0" b="0"/>
                <wp:wrapNone/>
                <wp:docPr id="203" name="文本框 71"/>
                <wp:cNvGraphicFramePr/>
                <a:graphic xmlns:a="http://schemas.openxmlformats.org/drawingml/2006/main">
                  <a:graphicData uri="http://schemas.microsoft.com/office/word/2010/wordprocessingShape">
                    <wps:wsp>
                      <wps:cNvSpPr txBox="1"/>
                      <wps:spPr>
                        <a:xfrm>
                          <a:off x="0" y="0"/>
                          <a:ext cx="2698750" cy="315595"/>
                        </a:xfrm>
                        <a:prstGeom prst="foldedCorner">
                          <a:avLst>
                            <a:gd name="adj" fmla="val 0"/>
                          </a:avLst>
                        </a:prstGeom>
                        <a:noFill/>
                        <a:ln w="6350">
                          <a:noFill/>
                        </a:ln>
                      </wps:spPr>
                      <wps:txbx>
                        <w:txbxContent>
                          <w:p w14:paraId="62CF6750">
                            <w:pPr>
                              <w:adjustRightInd w:val="0"/>
                              <w:snapToGrid w:val="0"/>
                              <w:spacing w:line="320" w:lineRule="exact"/>
                              <w:rPr>
                                <w:rFonts w:hint="default" w:ascii="Times New Roman" w:hAnsi="Times New Roman" w:eastAsia="Microsoft YaHei" w:cs="Times New Roman"/>
                                <w:b/>
                                <w:color w:val="203864" w:themeColor="accent5" w:themeShade="80"/>
                                <w:sz w:val="18"/>
                                <w:szCs w:val="18"/>
                                <w:lang w:val="en-US"/>
                              </w:rPr>
                            </w:pPr>
                            <w:r>
                              <w:rPr>
                                <w:rFonts w:hint="default" w:ascii="Times New Roman" w:hAnsi="Times New Roman" w:eastAsia="Microsoft YaHei" w:cs="Times New Roman"/>
                                <w:b/>
                                <w:color w:val="203864" w:themeColor="accent5" w:themeShade="80"/>
                                <w:sz w:val="18"/>
                                <w:szCs w:val="18"/>
                                <w:lang w:val="en-US"/>
                              </w:rPr>
                              <w:t>MLS. Oluwagbenga, OGUNDERO (Director)</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71" o:spid="_x0000_s1026" o:spt="65" type="#_x0000_t65" style="position:absolute;left:0pt;margin-left:-29.2pt;margin-top:110.5pt;height:24.85pt;width:212.5pt;z-index:251790336;mso-width-relative:page;mso-height-relative:page;" filled="f" stroked="f" coordsize="21600,21600" o:gfxdata="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LuAVPdkAAAALAQAADwAAAAAAAAABACAA&#10;AAAiAAAAZHJzL2Rvd25yZXYueG1sUEsBAhQAFAAAAAgAh07iQHYqgWtFAgAAaQQAAA4AAAAAAAAA&#10;AQAgAAAAKAEAAGRycy9lMm9Eb2MueG1sUEsFBgAAAAAGAAYAWQEAAN8FAAAAAA==&#10;" adj="21600">
                <v:fill on="f" focussize="0,0"/>
                <v:stroke on="f" weight="0.5pt"/>
                <v:imagedata o:title=""/>
                <o:lock v:ext="edit" aspectratio="f"/>
                <v:textbox>
                  <w:txbxContent>
                    <w:p w14:paraId="62CF6750">
                      <w:pPr>
                        <w:adjustRightInd w:val="0"/>
                        <w:snapToGrid w:val="0"/>
                        <w:spacing w:line="320" w:lineRule="exact"/>
                        <w:rPr>
                          <w:rFonts w:hint="default" w:ascii="Times New Roman" w:hAnsi="Times New Roman" w:eastAsia="Microsoft YaHei" w:cs="Times New Roman"/>
                          <w:b/>
                          <w:color w:val="203864" w:themeColor="accent5" w:themeShade="80"/>
                          <w:sz w:val="18"/>
                          <w:szCs w:val="18"/>
                          <w:lang w:val="en-US"/>
                        </w:rPr>
                      </w:pPr>
                      <w:r>
                        <w:rPr>
                          <w:rFonts w:hint="default" w:ascii="Times New Roman" w:hAnsi="Times New Roman" w:eastAsia="Microsoft YaHei" w:cs="Times New Roman"/>
                          <w:b/>
                          <w:color w:val="203864" w:themeColor="accent5" w:themeShade="80"/>
                          <w:sz w:val="18"/>
                          <w:szCs w:val="18"/>
                          <w:lang w:val="en-US"/>
                        </w:rPr>
                        <w:t>MLS. Oluwagbenga, OGUNDERO (Director)</w:t>
                      </w:r>
                    </w:p>
                  </w:txbxContent>
                </v:textbox>
              </v:shape>
            </w:pict>
          </mc:Fallback>
        </mc:AlternateContent>
      </w:r>
      <w:r>
        <w:rPr>
          <w:rFonts w:hint="default" w:ascii="Corbel" w:hAnsi="Corbel" w:cs="Corbel"/>
          <w:color w:val="000000" w:themeColor="text1"/>
          <w:lang w:val="en-US"/>
          <w14:textFill>
            <w14:solidFill>
              <w14:schemeClr w14:val="tx1"/>
            </w14:solidFill>
          </w14:textFill>
        </w:rPr>
        <w:drawing>
          <wp:inline distT="0" distB="0" distL="114300" distR="114300">
            <wp:extent cx="1380490" cy="1417955"/>
            <wp:effectExtent l="0" t="0" r="6350" b="14605"/>
            <wp:docPr id="162" name="Picture 162" descr="pas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pastor"/>
                    <pic:cNvPicPr>
                      <a:picLocks noChangeAspect="1"/>
                    </pic:cNvPicPr>
                  </pic:nvPicPr>
                  <pic:blipFill>
                    <a:blip r:embed="rId18"/>
                    <a:stretch>
                      <a:fillRect/>
                    </a:stretch>
                  </pic:blipFill>
                  <pic:spPr>
                    <a:xfrm>
                      <a:off x="0" y="0"/>
                      <a:ext cx="1380490" cy="1417955"/>
                    </a:xfrm>
                    <a:prstGeom prst="rect">
                      <a:avLst/>
                    </a:prstGeom>
                  </pic:spPr>
                </pic:pic>
              </a:graphicData>
            </a:graphic>
          </wp:inline>
        </w:drawing>
      </w:r>
    </w:p>
    <w:p w14:paraId="6E3368E8">
      <w:pPr>
        <w:widowControl/>
        <w:jc w:val="left"/>
        <w:rPr>
          <w:rFonts w:hint="default" w:ascii="Corbel" w:hAnsi="Corbel" w:cs="Corbel"/>
          <w:b/>
          <w:bCs/>
          <w:i/>
          <w:iCs/>
          <w:color w:val="000000" w:themeColor="text1"/>
          <w:sz w:val="24"/>
          <w:szCs w:val="24"/>
          <w:lang w:val="en-US"/>
          <w14:textFill>
            <w14:solidFill>
              <w14:schemeClr w14:val="tx1"/>
            </w14:solidFill>
          </w14:textFill>
        </w:rPr>
      </w:pPr>
    </w:p>
    <w:p w14:paraId="6D7CEAB2">
      <w:pPr>
        <w:spacing w:line="240" w:lineRule="auto"/>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2.3.1  INTRODUCTION</w:t>
      </w:r>
    </w:p>
    <w:p w14:paraId="1CBB7322">
      <w:pPr>
        <w:spacing w:line="24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Ekiti State Health Insurance promotes Statewide health coverage, ensuring that everyone has access to affordable and quality healthcare services when needed. It covers medical expenses including preventive services, treatments, medications and hospitalizations. The services are rendered under Equity Health programme which are BHCPF and Ulerawa.</w:t>
      </w:r>
    </w:p>
    <w:p w14:paraId="575419F0">
      <w:pPr>
        <w:spacing w:line="240" w:lineRule="auto"/>
        <w:rPr>
          <w:rFonts w:hint="default" w:ascii="Corbel" w:hAnsi="Corbel" w:cs="Corbel"/>
          <w:b w:val="0"/>
          <w:bCs w:val="0"/>
          <w:color w:val="000000" w:themeColor="text1"/>
          <w:sz w:val="24"/>
          <w:szCs w:val="24"/>
          <w:lang w:val="en-US"/>
          <w14:textFill>
            <w14:solidFill>
              <w14:schemeClr w14:val="tx1"/>
            </w14:solidFill>
          </w14:textFill>
        </w:rPr>
      </w:pPr>
    </w:p>
    <w:p w14:paraId="6DD811D0">
      <w:pPr>
        <w:spacing w:line="360" w:lineRule="auto"/>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2.3.2  MANDATE:</w:t>
      </w:r>
    </w:p>
    <w:p w14:paraId="24A78D9D">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Programme as a department under the EKHIS is saddled with the following responsibilities.</w:t>
      </w:r>
    </w:p>
    <w:p w14:paraId="297536D9">
      <w:pPr>
        <w:numPr>
          <w:ilvl w:val="0"/>
          <w:numId w:val="4"/>
        </w:numPr>
        <w:spacing w:line="360" w:lineRule="auto"/>
        <w:ind w:left="425" w:leftChars="0" w:hanging="425" w:firstLineChars="0"/>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Advocacy visit / Sensitization  and Community Mobilization of masses within the Community for Health Insurance.</w:t>
      </w:r>
    </w:p>
    <w:p w14:paraId="58A39124">
      <w:pPr>
        <w:numPr>
          <w:ilvl w:val="0"/>
          <w:numId w:val="4"/>
        </w:numPr>
        <w:spacing w:line="360" w:lineRule="auto"/>
        <w:ind w:left="425" w:leftChars="0" w:hanging="425" w:firstLineChars="0"/>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Training of Health Workers and other implementation Stakeholders</w:t>
      </w:r>
    </w:p>
    <w:p w14:paraId="5A0C6D0B">
      <w:pPr>
        <w:numPr>
          <w:ilvl w:val="0"/>
          <w:numId w:val="4"/>
        </w:numPr>
        <w:spacing w:line="360" w:lineRule="auto"/>
        <w:ind w:left="425" w:leftChars="0" w:hanging="425" w:firstLineChars="0"/>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Enrolment of Beneficiaries for Health Insurance Continuous</w:t>
      </w:r>
    </w:p>
    <w:p w14:paraId="609E6102">
      <w:pPr>
        <w:numPr>
          <w:ilvl w:val="0"/>
          <w:numId w:val="4"/>
        </w:numPr>
        <w:spacing w:line="360" w:lineRule="auto"/>
        <w:ind w:left="425" w:leftChars="0" w:hanging="425" w:firstLineChars="0"/>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 xml:space="preserve"> Medical Outreach to the Vulnerable people across the 16 LGAs</w:t>
      </w:r>
    </w:p>
    <w:p w14:paraId="633863EA">
      <w:pPr>
        <w:numPr>
          <w:ilvl w:val="0"/>
          <w:numId w:val="4"/>
        </w:numPr>
        <w:spacing w:line="360" w:lineRule="auto"/>
        <w:ind w:left="425" w:leftChars="0" w:hanging="425" w:firstLineChars="0"/>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Oversight roles on Health insurance activities within and outside the scheme.</w:t>
      </w:r>
    </w:p>
    <w:p w14:paraId="2B8C1FD0">
      <w:pPr>
        <w:spacing w:line="360" w:lineRule="auto"/>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2.3.3  ACHIEVEMENTS</w:t>
      </w:r>
    </w:p>
    <w:p w14:paraId="25AF1B56">
      <w:pPr>
        <w:numPr>
          <w:ilvl w:val="0"/>
          <w:numId w:val="5"/>
        </w:numPr>
        <w:spacing w:line="360" w:lineRule="auto"/>
        <w:ind w:left="420" w:leftChars="0" w:hanging="420" w:firstLineChars="0"/>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Beneficiaries were enrolled into BHCPF from the following groups.</w:t>
      </w:r>
    </w:p>
    <w:p w14:paraId="06BC04CD">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 xml:space="preserve">i.  Pregnant women </w:t>
      </w:r>
    </w:p>
    <w:p w14:paraId="7888AD87">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ii. Children Under five years.</w:t>
      </w:r>
    </w:p>
    <w:p w14:paraId="1ACA2336">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iii. Poorest of the Poor</w:t>
      </w:r>
    </w:p>
    <w:p w14:paraId="15A3D569">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Iv. Elderly</w:t>
      </w:r>
    </w:p>
    <w:p w14:paraId="6803B19A">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v. Women of Child bearing age (15-49yrs).</w:t>
      </w:r>
    </w:p>
    <w:p w14:paraId="137DE6D6">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vi. Sickles-cell warriors</w:t>
      </w:r>
    </w:p>
    <w:p w14:paraId="3371A070">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vii. People living with Human Immuno-deficiencies Virus ( PLWHIV)</w:t>
      </w:r>
    </w:p>
    <w:p w14:paraId="4B7A2E00">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viii. WAOH ( Widow &amp; orphans)</w:t>
      </w:r>
    </w:p>
    <w:p w14:paraId="4B3164BC">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 xml:space="preserve">ix. LIWOM </w:t>
      </w:r>
    </w:p>
    <w:p w14:paraId="7B621CA6">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X. People with Disabilities (PWD)</w:t>
      </w:r>
    </w:p>
    <w:p w14:paraId="0F16C0D4">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Xi. Pensioners. e.t.c</w:t>
      </w:r>
    </w:p>
    <w:p w14:paraId="6EF2FD0E">
      <w:pPr>
        <w:numPr>
          <w:ilvl w:val="0"/>
          <w:numId w:val="5"/>
        </w:numPr>
        <w:spacing w:line="360" w:lineRule="auto"/>
        <w:ind w:left="420" w:leftChars="0" w:hanging="420" w:firstLineChars="0"/>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Supervisory Roles in ensuring the Capturing of beneficiaries for Ulerawa programme for the following groups:</w:t>
      </w:r>
    </w:p>
    <w:p w14:paraId="6894C261">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i) Pregnant women</w:t>
      </w:r>
    </w:p>
    <w:p w14:paraId="0CF1361A">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ii) Children under five years</w:t>
      </w:r>
    </w:p>
    <w:p w14:paraId="526E7B07">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 xml:space="preserve">v) Others for Malaria </w:t>
      </w:r>
    </w:p>
    <w:p w14:paraId="1D51302D">
      <w:pPr>
        <w:numPr>
          <w:ilvl w:val="0"/>
          <w:numId w:val="5"/>
        </w:numPr>
        <w:spacing w:line="360" w:lineRule="auto"/>
        <w:ind w:left="420" w:leftChars="0" w:hanging="420" w:firstLineChars="0"/>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 xml:space="preserve">Training of Health Care Providers on Equity Health  Program (BHCPF and Ulerawa) </w:t>
      </w:r>
    </w:p>
    <w:p w14:paraId="392E6A52">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a. Primary Health Care Facilities and Agencies</w:t>
      </w:r>
    </w:p>
    <w:p w14:paraId="2D6AEBB5">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b. Secondary Healthcare Facilities and Management Board.</w:t>
      </w:r>
    </w:p>
    <w:p w14:paraId="65AC4E3F">
      <w:pPr>
        <w:numPr>
          <w:ilvl w:val="0"/>
          <w:numId w:val="5"/>
        </w:numPr>
        <w:spacing w:line="360" w:lineRule="auto"/>
        <w:ind w:left="420" w:leftChars="0" w:hanging="420" w:firstLineChars="0"/>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Community Sensitization: Medical Outreach to the underlisted Local Government Areas.</w:t>
      </w:r>
    </w:p>
    <w:p w14:paraId="380AF8BF">
      <w:pPr>
        <w:numPr>
          <w:ilvl w:val="0"/>
          <w:numId w:val="6"/>
        </w:numPr>
        <w:spacing w:line="360" w:lineRule="auto"/>
        <w:ind w:left="425" w:leftChars="0" w:hanging="425" w:firstLineChars="0"/>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Ido/Osi</w:t>
      </w:r>
    </w:p>
    <w:p w14:paraId="6B30A3AF">
      <w:pPr>
        <w:numPr>
          <w:ilvl w:val="0"/>
          <w:numId w:val="6"/>
        </w:numPr>
        <w:spacing w:line="360" w:lineRule="auto"/>
        <w:ind w:left="425" w:leftChars="0" w:hanging="425" w:firstLineChars="0"/>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Oye</w:t>
      </w:r>
    </w:p>
    <w:p w14:paraId="3838221F">
      <w:pPr>
        <w:numPr>
          <w:ilvl w:val="0"/>
          <w:numId w:val="6"/>
        </w:numPr>
        <w:spacing w:line="360" w:lineRule="auto"/>
        <w:ind w:left="425" w:leftChars="0" w:hanging="425" w:firstLineChars="0"/>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Ikole</w:t>
      </w:r>
    </w:p>
    <w:p w14:paraId="7C1E2D03">
      <w:pPr>
        <w:numPr>
          <w:ilvl w:val="0"/>
          <w:numId w:val="6"/>
        </w:numPr>
        <w:spacing w:line="360" w:lineRule="auto"/>
        <w:ind w:left="425" w:leftChars="0" w:hanging="425" w:firstLineChars="0"/>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Ise and others</w:t>
      </w:r>
    </w:p>
    <w:p w14:paraId="20D3A9E1">
      <w:pPr>
        <w:numPr>
          <w:ilvl w:val="0"/>
          <w:numId w:val="7"/>
        </w:numPr>
        <w:spacing w:line="360" w:lineRule="auto"/>
        <w:ind w:left="420" w:leftChars="0" w:hanging="420" w:firstLineChars="0"/>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Advocacy visits to:</w:t>
      </w:r>
    </w:p>
    <w:p w14:paraId="64E04495">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i. State Stakeholders on Health</w:t>
      </w:r>
    </w:p>
    <w:p w14:paraId="22AF6E46">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ii. Local Government Areas Stakeholders on Health</w:t>
      </w:r>
    </w:p>
    <w:p w14:paraId="06458C3D">
      <w:pPr>
        <w:spacing w:line="360" w:lineRule="auto"/>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 xml:space="preserve">iii. Some Ministries and Parastatals </w:t>
      </w:r>
    </w:p>
    <w:p w14:paraId="7F4F286E">
      <w:pPr>
        <w:numPr>
          <w:ilvl w:val="0"/>
          <w:numId w:val="7"/>
        </w:numPr>
        <w:spacing w:line="360" w:lineRule="auto"/>
        <w:ind w:left="420" w:leftChars="0" w:hanging="420" w:firstLineChars="0"/>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Mentoring on Primary Health Care givers on BHCPF and Ulerawa</w:t>
      </w:r>
    </w:p>
    <w:p w14:paraId="5B636958">
      <w:pPr>
        <w:numPr>
          <w:ilvl w:val="0"/>
          <w:numId w:val="7"/>
        </w:numPr>
        <w:spacing w:line="360" w:lineRule="auto"/>
        <w:ind w:left="420" w:leftChars="0" w:hanging="420" w:firstLineChars="0"/>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Oversight Function on  Enrollees  Verification under  BHCPF for bio-data authentication.</w:t>
      </w:r>
    </w:p>
    <w:p w14:paraId="5588F9F2">
      <w:pPr>
        <w:spacing w:line="240" w:lineRule="auto"/>
        <w:rPr>
          <w:rFonts w:hint="default" w:ascii="Corbel" w:hAnsi="Corbel" w:cs="Corbel"/>
          <w:b w:val="0"/>
          <w:bCs w:val="0"/>
          <w:color w:val="000000" w:themeColor="text1"/>
          <w:sz w:val="24"/>
          <w:szCs w:val="24"/>
          <w:lang w:val="en-US"/>
          <w14:textFill>
            <w14:solidFill>
              <w14:schemeClr w14:val="tx1"/>
            </w14:solidFill>
          </w14:textFill>
        </w:rPr>
      </w:pPr>
    </w:p>
    <w:p w14:paraId="64159E49">
      <w:pPr>
        <w:spacing w:line="240" w:lineRule="auto"/>
        <w:rPr>
          <w:rFonts w:hint="default" w:ascii="Corbel" w:hAnsi="Corbel" w:cs="Corbel"/>
          <w:b w:val="0"/>
          <w:bCs w:val="0"/>
          <w:color w:val="000000" w:themeColor="text1"/>
          <w:sz w:val="24"/>
          <w:szCs w:val="24"/>
          <w:lang w:val="en-US"/>
          <w14:textFill>
            <w14:solidFill>
              <w14:schemeClr w14:val="tx1"/>
            </w14:solidFill>
          </w14:textFill>
        </w:rPr>
      </w:pPr>
    </w:p>
    <w:p w14:paraId="4060F519">
      <w:pPr>
        <w:widowControl/>
        <w:jc w:val="left"/>
        <w:rPr>
          <w:rFonts w:hint="default" w:ascii="Corbel" w:hAnsi="Corbel" w:cs="Corbel"/>
          <w:b/>
          <w:bCs/>
          <w:i/>
          <w:iCs/>
          <w:color w:val="000000" w:themeColor="text1"/>
          <w:sz w:val="24"/>
          <w:szCs w:val="24"/>
          <w:lang w:val="en-US"/>
          <w14:textFill>
            <w14:solidFill>
              <w14:schemeClr w14:val="tx1"/>
            </w14:solidFill>
          </w14:textFill>
        </w:rPr>
      </w:pPr>
    </w:p>
    <w:p w14:paraId="65F52D56">
      <w:pPr>
        <w:widowControl/>
        <w:jc w:val="left"/>
        <w:rPr>
          <w:rFonts w:hint="default" w:ascii="Corbel" w:hAnsi="Corbel" w:cs="Corbel"/>
          <w:b/>
          <w:bCs/>
          <w:i/>
          <w:iCs/>
          <w:color w:val="000000" w:themeColor="text1"/>
          <w:sz w:val="24"/>
          <w:szCs w:val="24"/>
          <w:lang w:val="en-US"/>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p>
    <w:p w14:paraId="750B688F">
      <w:pPr>
        <w:widowControl/>
        <w:jc w:val="left"/>
        <w:rPr>
          <w:rFonts w:hint="default" w:ascii="Corbel" w:hAnsi="Corbel" w:cs="Corbel"/>
          <w:b/>
          <w:bCs/>
          <w:color w:val="000000" w:themeColor="text1"/>
          <w:sz w:val="18"/>
          <w:szCs w:val="18"/>
          <w:lang w:val="en-US"/>
          <w14:textFill>
            <w14:solidFill>
              <w14:schemeClr w14:val="tx1"/>
            </w14:solidFill>
          </w14:textFill>
        </w:rPr>
      </w:pPr>
      <w:r>
        <w:rPr>
          <w:rFonts w:hint="default" w:ascii="Corbel" w:hAnsi="Corbel" w:cs="Corbel"/>
          <w:b/>
          <w:bCs/>
          <w:color w:val="000000" w:themeColor="text1"/>
          <w:sz w:val="18"/>
          <w:szCs w:val="18"/>
          <w:lang w:val="en-US"/>
          <w14:textFill>
            <w14:solidFill>
              <w14:schemeClr w14:val="tx1"/>
            </w14:solidFill>
          </w14:textFill>
        </w:rPr>
        <w:drawing>
          <wp:inline distT="0" distB="0" distL="114300" distR="114300">
            <wp:extent cx="2335530" cy="3712210"/>
            <wp:effectExtent l="0" t="0" r="11430" b="6350"/>
            <wp:docPr id="350" name="Picture 350" descr="dop new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350" descr="dop new 2"/>
                    <pic:cNvPicPr>
                      <a:picLocks noChangeAspect="1"/>
                    </pic:cNvPicPr>
                  </pic:nvPicPr>
                  <pic:blipFill>
                    <a:blip r:embed="rId27"/>
                    <a:stretch>
                      <a:fillRect/>
                    </a:stretch>
                  </pic:blipFill>
                  <pic:spPr>
                    <a:xfrm>
                      <a:off x="0" y="0"/>
                      <a:ext cx="2335530" cy="3712210"/>
                    </a:xfrm>
                    <a:prstGeom prst="rect">
                      <a:avLst/>
                    </a:prstGeom>
                  </pic:spPr>
                </pic:pic>
              </a:graphicData>
            </a:graphic>
          </wp:inline>
        </w:drawing>
      </w:r>
      <w:r>
        <w:rPr>
          <w:rFonts w:hint="default" w:ascii="Corbel" w:hAnsi="Corbel" w:cs="Corbel"/>
          <w:b/>
          <w:bCs/>
          <w:color w:val="000000" w:themeColor="text1"/>
          <w:sz w:val="18"/>
          <w:szCs w:val="18"/>
          <w:lang w:val="en-US"/>
          <w14:textFill>
            <w14:solidFill>
              <w14:schemeClr w14:val="tx1"/>
            </w14:solidFill>
          </w14:textFill>
        </w:rPr>
        <w:t xml:space="preserve"> </w:t>
      </w:r>
      <w:r>
        <w:rPr>
          <w:rFonts w:hint="default" w:ascii="Corbel" w:hAnsi="Corbel" w:cs="Corbel"/>
          <w:b/>
          <w:bCs/>
          <w:color w:val="000000" w:themeColor="text1"/>
          <w:sz w:val="18"/>
          <w:szCs w:val="18"/>
          <w:lang w:val="en-US"/>
          <w14:textFill>
            <w14:solidFill>
              <w14:schemeClr w14:val="tx1"/>
            </w14:solidFill>
          </w14:textFill>
        </w:rPr>
        <w:drawing>
          <wp:inline distT="0" distB="0" distL="114300" distR="114300">
            <wp:extent cx="2794635" cy="3696335"/>
            <wp:effectExtent l="0" t="0" r="9525" b="6985"/>
            <wp:docPr id="367" name="Picture 367" descr="dop new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67" descr="dop new 1"/>
                    <pic:cNvPicPr>
                      <a:picLocks noChangeAspect="1"/>
                    </pic:cNvPicPr>
                  </pic:nvPicPr>
                  <pic:blipFill>
                    <a:blip r:embed="rId28"/>
                    <a:stretch>
                      <a:fillRect/>
                    </a:stretch>
                  </pic:blipFill>
                  <pic:spPr>
                    <a:xfrm>
                      <a:off x="0" y="0"/>
                      <a:ext cx="2794635" cy="3696335"/>
                    </a:xfrm>
                    <a:prstGeom prst="rect">
                      <a:avLst/>
                    </a:prstGeom>
                  </pic:spPr>
                </pic:pic>
              </a:graphicData>
            </a:graphic>
          </wp:inline>
        </w:drawing>
      </w:r>
    </w:p>
    <w:p w14:paraId="4F9B0C69">
      <w:pPr>
        <w:widowControl/>
        <w:jc w:val="left"/>
        <w:rPr>
          <w:rFonts w:hint="default" w:ascii="Corbel" w:hAnsi="Corbel" w:cs="Corbel"/>
          <w:b/>
          <w:bCs/>
          <w:color w:val="000000" w:themeColor="text1"/>
          <w:sz w:val="18"/>
          <w:szCs w:val="18"/>
          <w:lang w:val="en-US"/>
          <w14:textFill>
            <w14:solidFill>
              <w14:schemeClr w14:val="tx1"/>
            </w14:solidFill>
          </w14:textFill>
        </w:rPr>
      </w:pPr>
    </w:p>
    <w:p w14:paraId="01046E84">
      <w:pP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t>Department of Program Staff, The director; MLS. Ogundero Oluwagbenga (Centre)</w:t>
      </w:r>
    </w:p>
    <w:p w14:paraId="13E0FD79">
      <w:pPr>
        <w:widowControl/>
        <w:jc w:val="left"/>
        <w:rPr>
          <w:rFonts w:hint="default" w:ascii="Corbel" w:hAnsi="Corbel" w:cs="Corbel"/>
          <w:b/>
          <w:bCs/>
          <w:color w:val="000000" w:themeColor="text1"/>
          <w:sz w:val="18"/>
          <w:szCs w:val="18"/>
          <w:lang w:val="en-US"/>
          <w14:textFill>
            <w14:solidFill>
              <w14:schemeClr w14:val="tx1"/>
            </w14:solidFill>
          </w14:textFill>
        </w:rPr>
      </w:pPr>
    </w:p>
    <w:p w14:paraId="53B760A5">
      <w:pPr>
        <w:widowControl/>
        <w:jc w:val="left"/>
        <w:rPr>
          <w:rFonts w:hint="default" w:ascii="Corbel" w:hAnsi="Corbel" w:cs="Corbel"/>
          <w:b/>
          <w:bCs/>
          <w:color w:val="000000" w:themeColor="text1"/>
          <w:sz w:val="24"/>
          <w:szCs w:val="24"/>
          <w14:textFill>
            <w14:solidFill>
              <w14:schemeClr w14:val="tx1"/>
            </w14:solidFill>
          </w14:textFill>
        </w:rPr>
      </w:pPr>
    </w:p>
    <w:p w14:paraId="3B6F0B26">
      <w:pPr>
        <w:widowControl/>
        <w:jc w:val="left"/>
        <w:rPr>
          <w:rFonts w:hint="default" w:ascii="Corbel" w:hAnsi="Corbel" w:cs="Corbel"/>
          <w:b/>
          <w:bCs/>
          <w:color w:val="000000" w:themeColor="text1"/>
          <w:sz w:val="24"/>
          <w:szCs w:val="24"/>
          <w14:textFill>
            <w14:solidFill>
              <w14:schemeClr w14:val="tx1"/>
            </w14:solidFill>
          </w14:textFill>
        </w:rPr>
      </w:pPr>
    </w:p>
    <w:p w14:paraId="3B5D0D97">
      <w:pPr>
        <w:widowControl/>
        <w:jc w:val="left"/>
        <w:rPr>
          <w:rFonts w:hint="default" w:ascii="Corbel" w:hAnsi="Corbel" w:cs="Corbel"/>
          <w:b/>
          <w:bCs/>
          <w:color w:val="000000" w:themeColor="text1"/>
          <w:sz w:val="24"/>
          <w:szCs w:val="24"/>
          <w14:textFill>
            <w14:solidFill>
              <w14:schemeClr w14:val="tx1"/>
            </w14:solidFill>
          </w14:textFill>
        </w:rPr>
      </w:pPr>
    </w:p>
    <w:p w14:paraId="39F357FF">
      <w:pPr>
        <w:widowControl/>
        <w:jc w:val="left"/>
        <w:rPr>
          <w:rFonts w:hint="default" w:ascii="Corbel" w:hAnsi="Corbel" w:cs="Corbel"/>
          <w:b/>
          <w:bCs/>
          <w:color w:val="000000" w:themeColor="text1"/>
          <w:sz w:val="24"/>
          <w:szCs w:val="24"/>
          <w14:textFill>
            <w14:solidFill>
              <w14:schemeClr w14:val="tx1"/>
            </w14:solidFill>
          </w14:textFill>
        </w:rPr>
      </w:pPr>
    </w:p>
    <w:p w14:paraId="0C35029E">
      <w:pPr>
        <w:widowControl/>
        <w:jc w:val="left"/>
        <w:rPr>
          <w:rFonts w:hint="default" w:ascii="Corbel" w:hAnsi="Corbel" w:cs="Corbel"/>
          <w:b/>
          <w:bCs/>
          <w:color w:val="000000" w:themeColor="text1"/>
          <w:sz w:val="24"/>
          <w:szCs w:val="24"/>
          <w14:textFill>
            <w14:solidFill>
              <w14:schemeClr w14:val="tx1"/>
            </w14:solidFill>
          </w14:textFill>
        </w:rPr>
      </w:pPr>
    </w:p>
    <w:p w14:paraId="29B16CE5">
      <w:pPr>
        <w:widowControl/>
        <w:jc w:val="left"/>
        <w:rPr>
          <w:rFonts w:hint="default" w:ascii="Corbel" w:hAnsi="Corbel" w:cs="Corbel"/>
          <w:b/>
          <w:bCs/>
          <w:color w:val="000000" w:themeColor="text1"/>
          <w:sz w:val="24"/>
          <w:szCs w:val="24"/>
          <w14:textFill>
            <w14:solidFill>
              <w14:schemeClr w14:val="tx1"/>
            </w14:solidFill>
          </w14:textFill>
        </w:rPr>
      </w:pPr>
    </w:p>
    <w:p w14:paraId="3DD3C9CA">
      <w:pPr>
        <w:widowControl/>
        <w:jc w:val="left"/>
        <w:rPr>
          <w:rFonts w:hint="default" w:ascii="Corbel" w:hAnsi="Corbel" w:cs="Corbel"/>
          <w:b/>
          <w:bCs/>
          <w:color w:val="000000" w:themeColor="text1"/>
          <w:sz w:val="24"/>
          <w:szCs w:val="24"/>
          <w14:textFill>
            <w14:solidFill>
              <w14:schemeClr w14:val="tx1"/>
            </w14:solidFill>
          </w14:textFill>
        </w:rPr>
      </w:pPr>
    </w:p>
    <w:p w14:paraId="2B674038">
      <w:pPr>
        <w:widowControl/>
        <w:jc w:val="left"/>
        <w:rPr>
          <w:rFonts w:hint="default" w:ascii="Corbel" w:hAnsi="Corbel" w:cs="Corbel"/>
          <w:b/>
          <w:bCs/>
          <w:color w:val="000000" w:themeColor="text1"/>
          <w:sz w:val="24"/>
          <w:szCs w:val="24"/>
          <w14:textFill>
            <w14:solidFill>
              <w14:schemeClr w14:val="tx1"/>
            </w14:solidFill>
          </w14:textFill>
        </w:rPr>
      </w:pPr>
    </w:p>
    <w:p w14:paraId="03219C85">
      <w:pPr>
        <w:widowControl/>
        <w:jc w:val="left"/>
        <w:rPr>
          <w:rFonts w:hint="default" w:ascii="Corbel" w:hAnsi="Corbel" w:cs="Corbel"/>
          <w:b/>
          <w:bCs/>
          <w:color w:val="000000" w:themeColor="text1"/>
          <w:sz w:val="24"/>
          <w:szCs w:val="24"/>
          <w14:textFill>
            <w14:solidFill>
              <w14:schemeClr w14:val="tx1"/>
            </w14:solidFill>
          </w14:textFill>
        </w:rPr>
      </w:pPr>
    </w:p>
    <w:p w14:paraId="3AEE3632">
      <w:pPr>
        <w:widowControl/>
        <w:jc w:val="left"/>
        <w:rPr>
          <w:rFonts w:hint="default" w:ascii="Corbel" w:hAnsi="Corbel" w:cs="Corbel"/>
          <w:b/>
          <w:bCs/>
          <w:color w:val="000000" w:themeColor="text1"/>
          <w:sz w:val="24"/>
          <w:szCs w:val="24"/>
          <w14:textFill>
            <w14:solidFill>
              <w14:schemeClr w14:val="tx1"/>
            </w14:solidFill>
          </w14:textFill>
        </w:rPr>
      </w:pPr>
    </w:p>
    <w:p w14:paraId="352B2D83">
      <w:pPr>
        <w:widowControl/>
        <w:jc w:val="left"/>
        <w:rPr>
          <w:rFonts w:hint="default" w:ascii="Corbel" w:hAnsi="Corbel" w:cs="Corbel"/>
          <w:b/>
          <w:bCs/>
          <w:color w:val="000000" w:themeColor="text1"/>
          <w:sz w:val="24"/>
          <w:szCs w:val="24"/>
          <w14:textFill>
            <w14:solidFill>
              <w14:schemeClr w14:val="tx1"/>
            </w14:solidFill>
          </w14:textFill>
        </w:rPr>
      </w:pPr>
    </w:p>
    <w:p w14:paraId="5F993ACC">
      <w:pPr>
        <w:widowControl/>
        <w:jc w:val="left"/>
        <w:rPr>
          <w:rFonts w:hint="default" w:ascii="Corbel" w:hAnsi="Corbel" w:cs="Corbel"/>
          <w:b/>
          <w:bCs/>
          <w:color w:val="000000" w:themeColor="text1"/>
          <w:sz w:val="24"/>
          <w:szCs w:val="24"/>
          <w14:textFill>
            <w14:solidFill>
              <w14:schemeClr w14:val="tx1"/>
            </w14:solidFill>
          </w14:textFill>
        </w:rPr>
      </w:pPr>
    </w:p>
    <w:p w14:paraId="2D06DA35">
      <w:pPr>
        <w:widowControl/>
        <w:jc w:val="left"/>
        <w:rPr>
          <w:rFonts w:hint="default" w:ascii="Corbel" w:hAnsi="Corbel" w:cs="Corbel"/>
          <w:b/>
          <w:bCs/>
          <w:color w:val="000000" w:themeColor="text1"/>
          <w:sz w:val="24"/>
          <w:szCs w:val="24"/>
          <w14:textFill>
            <w14:solidFill>
              <w14:schemeClr w14:val="tx1"/>
            </w14:solidFill>
          </w14:textFill>
        </w:rPr>
      </w:pPr>
    </w:p>
    <w:p w14:paraId="38D264C4">
      <w:pPr>
        <w:widowControl/>
        <w:jc w:val="left"/>
        <w:rPr>
          <w:rFonts w:hint="default" w:ascii="Corbel" w:hAnsi="Corbel" w:cs="Corbel"/>
          <w:b/>
          <w:bCs/>
          <w:color w:val="000000" w:themeColor="text1"/>
          <w:sz w:val="24"/>
          <w:szCs w:val="24"/>
          <w14:textFill>
            <w14:solidFill>
              <w14:schemeClr w14:val="tx1"/>
            </w14:solidFill>
          </w14:textFill>
        </w:rPr>
      </w:pPr>
    </w:p>
    <w:p w14:paraId="52489A34">
      <w:pPr>
        <w:widowControl/>
        <w:jc w:val="left"/>
        <w:rPr>
          <w:rFonts w:hint="default" w:ascii="Corbel" w:hAnsi="Corbel" w:cs="Corbel"/>
          <w:b/>
          <w:bCs/>
          <w:color w:val="000000" w:themeColor="text1"/>
          <w:sz w:val="24"/>
          <w:szCs w:val="24"/>
          <w14:textFill>
            <w14:solidFill>
              <w14:schemeClr w14:val="tx1"/>
            </w14:solidFill>
          </w14:textFill>
        </w:rPr>
      </w:pPr>
    </w:p>
    <w:p w14:paraId="27E9DC4F">
      <w:pPr>
        <w:widowControl/>
        <w:jc w:val="left"/>
        <w:rPr>
          <w:rFonts w:hint="default" w:ascii="Corbel" w:hAnsi="Corbel" w:cs="Corbel"/>
          <w:b/>
          <w:bCs/>
          <w:color w:val="000000" w:themeColor="text1"/>
          <w:sz w:val="24"/>
          <w:szCs w:val="24"/>
          <w14:textFill>
            <w14:solidFill>
              <w14:schemeClr w14:val="tx1"/>
            </w14:solidFill>
          </w14:textFill>
        </w:rPr>
      </w:pPr>
    </w:p>
    <w:p w14:paraId="031972CA">
      <w:pPr>
        <w:widowControl/>
        <w:jc w:val="left"/>
        <w:rPr>
          <w:rFonts w:hint="default" w:ascii="Corbel" w:hAnsi="Corbel" w:cs="Corbel"/>
          <w:b/>
          <w:bCs/>
          <w:color w:val="000000" w:themeColor="text1"/>
          <w:sz w:val="24"/>
          <w:szCs w:val="24"/>
          <w14:textFill>
            <w14:solidFill>
              <w14:schemeClr w14:val="tx1"/>
            </w14:solidFill>
          </w14:textFill>
        </w:rPr>
      </w:pPr>
    </w:p>
    <w:p w14:paraId="6392D59A">
      <w:pPr>
        <w:widowControl/>
        <w:jc w:val="left"/>
        <w:rPr>
          <w:rFonts w:hint="default" w:ascii="Corbel" w:hAnsi="Corbel" w:cs="Corbel"/>
          <w:b/>
          <w:bCs/>
          <w:color w:val="000000" w:themeColor="text1"/>
          <w:sz w:val="24"/>
          <w:szCs w:val="24"/>
          <w14:textFill>
            <w14:solidFill>
              <w14:schemeClr w14:val="tx1"/>
            </w14:solidFill>
          </w14:textFill>
        </w:rPr>
      </w:pPr>
    </w:p>
    <w:p w14:paraId="7E6F3B3C">
      <w:pPr>
        <w:widowControl/>
        <w:jc w:val="left"/>
        <w:rPr>
          <w:rFonts w:hint="default" w:ascii="Corbel" w:hAnsi="Corbel" w:cs="Corbel"/>
          <w:b/>
          <w:bCs/>
          <w:color w:val="000000" w:themeColor="text1"/>
          <w:sz w:val="24"/>
          <w:szCs w:val="24"/>
          <w14:textFill>
            <w14:solidFill>
              <w14:schemeClr w14:val="tx1"/>
            </w14:solidFill>
          </w14:textFill>
        </w:rPr>
      </w:pPr>
    </w:p>
    <w:p w14:paraId="4538BC9C">
      <w:pPr>
        <w:widowControl/>
        <w:jc w:val="left"/>
        <w:rPr>
          <w:rFonts w:hint="default" w:ascii="Corbel" w:hAnsi="Corbel" w:cs="Corbel"/>
          <w:b/>
          <w:bCs/>
          <w:color w:val="000000" w:themeColor="text1"/>
          <w:sz w:val="24"/>
          <w:szCs w:val="24"/>
          <w14:textFill>
            <w14:solidFill>
              <w14:schemeClr w14:val="tx1"/>
            </w14:solidFill>
          </w14:textFill>
        </w:rPr>
      </w:pPr>
    </w:p>
    <w:p w14:paraId="6F1C6DAB">
      <w:pPr>
        <w:widowControl/>
        <w:jc w:val="left"/>
        <w:rPr>
          <w:rFonts w:hint="default" w:ascii="Corbel" w:hAnsi="Corbel" w:cs="Corbel"/>
          <w:b/>
          <w:bCs/>
          <w:color w:val="000000" w:themeColor="text1"/>
          <w:sz w:val="24"/>
          <w:szCs w:val="24"/>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p>
    <w:p w14:paraId="6FE645E4">
      <w:pPr>
        <w:adjustRightInd w:val="0"/>
        <w:snapToGrid w:val="0"/>
        <w:spacing w:line="360" w:lineRule="auto"/>
        <w:rPr>
          <w:rFonts w:hint="default" w:ascii="Corbel" w:hAnsi="Corbel" w:eastAsia="Microsoft YaHei" w:cs="Corbel"/>
          <w:b/>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 xml:space="preserve"> 2.4</w:t>
      </w:r>
      <w:r>
        <w:rPr>
          <w:rFonts w:hint="default" w:ascii="Corbel" w:hAnsi="Corbel" w:cs="Corbel"/>
          <w:b/>
          <w:bCs/>
          <w:color w:val="000000" w:themeColor="text1"/>
          <w:sz w:val="24"/>
          <w:szCs w:val="24"/>
          <w:lang w:val="en-US"/>
          <w14:textFill>
            <w14:solidFill>
              <w14:schemeClr w14:val="tx1"/>
            </w14:solidFill>
          </w14:textFill>
        </w:rPr>
        <w:tab/>
      </w:r>
      <w:r>
        <w:rPr>
          <w:rFonts w:hint="default" w:ascii="Corbel" w:hAnsi="Corbel" w:eastAsia="Microsoft YaHei" w:cs="Corbel"/>
          <w:b/>
          <w:color w:val="000000" w:themeColor="text1"/>
          <w:sz w:val="24"/>
          <w:szCs w:val="24"/>
          <w:lang w:val="en-US"/>
          <w14:textFill>
            <w14:solidFill>
              <w14:schemeClr w14:val="tx1"/>
            </w14:solidFill>
          </w14:textFill>
        </w:rPr>
        <w:t>Department of Admin and Supply</w:t>
      </w:r>
    </w:p>
    <w:p w14:paraId="2D79C32B">
      <w:pPr>
        <w:adjustRightInd w:val="0"/>
        <w:snapToGrid w:val="0"/>
        <w:spacing w:line="360" w:lineRule="auto"/>
        <w:rPr>
          <w:rFonts w:hint="default" w:ascii="Corbel" w:hAnsi="Corbel" w:eastAsia="Microsoft YaHei" w:cs="Corbel"/>
          <w:b/>
          <w:color w:val="000000" w:themeColor="text1"/>
          <w:sz w:val="28"/>
          <w:szCs w:val="28"/>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91360" behindDoc="0" locked="0" layoutInCell="1" allowOverlap="1">
                <wp:simplePos x="0" y="0"/>
                <wp:positionH relativeFrom="column">
                  <wp:posOffset>-328930</wp:posOffset>
                </wp:positionH>
                <wp:positionV relativeFrom="paragraph">
                  <wp:posOffset>817880</wp:posOffset>
                </wp:positionV>
                <wp:extent cx="1936750" cy="373380"/>
                <wp:effectExtent l="0" t="0" r="0" b="0"/>
                <wp:wrapNone/>
                <wp:docPr id="202" name="文本框 71"/>
                <wp:cNvGraphicFramePr/>
                <a:graphic xmlns:a="http://schemas.openxmlformats.org/drawingml/2006/main">
                  <a:graphicData uri="http://schemas.microsoft.com/office/word/2010/wordprocessingShape">
                    <wps:wsp>
                      <wps:cNvSpPr txBox="1"/>
                      <wps:spPr>
                        <a:xfrm>
                          <a:off x="0" y="0"/>
                          <a:ext cx="1936750" cy="373380"/>
                        </a:xfrm>
                        <a:prstGeom prst="foldedCorner">
                          <a:avLst>
                            <a:gd name="adj" fmla="val 0"/>
                          </a:avLst>
                        </a:prstGeom>
                        <a:noFill/>
                        <a:ln w="6350">
                          <a:noFill/>
                        </a:ln>
                      </wps:spPr>
                      <wps:txbx>
                        <w:txbxContent>
                          <w:p w14:paraId="3C5698B8">
                            <w:pPr>
                              <w:adjustRightInd w:val="0"/>
                              <w:snapToGrid w:val="0"/>
                              <w:spacing w:line="320" w:lineRule="exact"/>
                              <w:rPr>
                                <w:rFonts w:hint="default" w:ascii="Times New Roman" w:hAnsi="Times New Roman" w:eastAsia="Microsoft YaHei" w:cs="Times New Roman"/>
                                <w:b/>
                                <w:color w:val="203864" w:themeColor="accent5" w:themeShade="80"/>
                                <w:sz w:val="18"/>
                                <w:szCs w:val="18"/>
                                <w:lang w:val="en-US"/>
                              </w:rPr>
                            </w:pPr>
                            <w:r>
                              <w:rPr>
                                <w:rFonts w:hint="default" w:ascii="Times New Roman" w:hAnsi="Times New Roman" w:eastAsia="Microsoft YaHei" w:cs="Times New Roman"/>
                                <w:b/>
                                <w:color w:val="203864" w:themeColor="accent5" w:themeShade="80"/>
                                <w:sz w:val="18"/>
                                <w:szCs w:val="18"/>
                                <w:lang w:val="en-US"/>
                              </w:rPr>
                              <w:t>Mrs. Grace, ADEYEMO (Director)</w:t>
                            </w:r>
                          </w:p>
                          <w:p w14:paraId="7F8A158E">
                            <w:pPr>
                              <w:adjustRightInd w:val="0"/>
                              <w:snapToGrid w:val="0"/>
                              <w:spacing w:line="320" w:lineRule="exact"/>
                              <w:rPr>
                                <w:rFonts w:hint="default" w:ascii="Times New Roman" w:hAnsi="Times New Roman" w:eastAsia="Microsoft YaHei" w:cs="Times New Roman"/>
                                <w:b/>
                                <w:color w:val="203864" w:themeColor="accent5" w:themeShade="80"/>
                                <w:sz w:val="18"/>
                                <w:szCs w:val="18"/>
                                <w:lang w:val="en-US"/>
                              </w:rPr>
                            </w:pPr>
                          </w:p>
                          <w:p w14:paraId="328586B2">
                            <w:pPr>
                              <w:adjustRightInd w:val="0"/>
                              <w:snapToGrid w:val="0"/>
                              <w:spacing w:line="320" w:lineRule="exact"/>
                              <w:ind w:firstLine="450" w:firstLineChars="250"/>
                              <w:rPr>
                                <w:rFonts w:hint="default" w:ascii="Times New Roman" w:hAnsi="Times New Roman" w:eastAsia="Microsoft YaHei" w:cs="Times New Roman"/>
                                <w:b/>
                                <w:color w:val="203864" w:themeColor="accent5" w:themeShade="80"/>
                                <w:sz w:val="18"/>
                                <w:szCs w:val="18"/>
                                <w:lang w:val="en-US"/>
                              </w:rPr>
                            </w:pP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71" o:spid="_x0000_s1026" o:spt="65" type="#_x0000_t65" style="position:absolute;left:0pt;margin-left:-25.9pt;margin-top:64.4pt;height:29.4pt;width:152.5pt;z-index:251791360;mso-width-relative:page;mso-height-relative:page;" filled="f" stroked="f" coordsize="21600,21600" o:gfxdata="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mYfzLYAAAACwEAAA8AAAAAAAAAAQAgAAAAIgAA&#10;AGRycy9kb3ducmV2LnhtbFBLAQIUABQAAAAIAIdO4kD3Y1tHQQIAAGkEAAAOAAAAAAAAAAEAIAAA&#10;ACcBAABkcnMvZTJvRG9jLnhtbFBLBQYAAAAABgAGAFkBAADaBQAAAAA=&#10;" adj="21600">
                <v:fill on="f" focussize="0,0"/>
                <v:stroke on="f" weight="0.5pt"/>
                <v:imagedata o:title=""/>
                <o:lock v:ext="edit" aspectratio="f"/>
                <v:textbox>
                  <w:txbxContent>
                    <w:p w14:paraId="3C5698B8">
                      <w:pPr>
                        <w:adjustRightInd w:val="0"/>
                        <w:snapToGrid w:val="0"/>
                        <w:spacing w:line="320" w:lineRule="exact"/>
                        <w:rPr>
                          <w:rFonts w:hint="default" w:ascii="Times New Roman" w:hAnsi="Times New Roman" w:eastAsia="Microsoft YaHei" w:cs="Times New Roman"/>
                          <w:b/>
                          <w:color w:val="203864" w:themeColor="accent5" w:themeShade="80"/>
                          <w:sz w:val="18"/>
                          <w:szCs w:val="18"/>
                          <w:lang w:val="en-US"/>
                        </w:rPr>
                      </w:pPr>
                      <w:r>
                        <w:rPr>
                          <w:rFonts w:hint="default" w:ascii="Times New Roman" w:hAnsi="Times New Roman" w:eastAsia="Microsoft YaHei" w:cs="Times New Roman"/>
                          <w:b/>
                          <w:color w:val="203864" w:themeColor="accent5" w:themeShade="80"/>
                          <w:sz w:val="18"/>
                          <w:szCs w:val="18"/>
                          <w:lang w:val="en-US"/>
                        </w:rPr>
                        <w:t>Mrs. Grace, ADEYEMO (Director)</w:t>
                      </w:r>
                    </w:p>
                    <w:p w14:paraId="7F8A158E">
                      <w:pPr>
                        <w:adjustRightInd w:val="0"/>
                        <w:snapToGrid w:val="0"/>
                        <w:spacing w:line="320" w:lineRule="exact"/>
                        <w:rPr>
                          <w:rFonts w:hint="default" w:ascii="Times New Roman" w:hAnsi="Times New Roman" w:eastAsia="Microsoft YaHei" w:cs="Times New Roman"/>
                          <w:b/>
                          <w:color w:val="203864" w:themeColor="accent5" w:themeShade="80"/>
                          <w:sz w:val="18"/>
                          <w:szCs w:val="18"/>
                          <w:lang w:val="en-US"/>
                        </w:rPr>
                      </w:pPr>
                    </w:p>
                    <w:p w14:paraId="328586B2">
                      <w:pPr>
                        <w:adjustRightInd w:val="0"/>
                        <w:snapToGrid w:val="0"/>
                        <w:spacing w:line="320" w:lineRule="exact"/>
                        <w:ind w:firstLine="450" w:firstLineChars="250"/>
                        <w:rPr>
                          <w:rFonts w:hint="default" w:ascii="Times New Roman" w:hAnsi="Times New Roman" w:eastAsia="Microsoft YaHei" w:cs="Times New Roman"/>
                          <w:b/>
                          <w:color w:val="203864" w:themeColor="accent5" w:themeShade="80"/>
                          <w:sz w:val="18"/>
                          <w:szCs w:val="18"/>
                          <w:lang w:val="en-US"/>
                        </w:rPr>
                      </w:pPr>
                    </w:p>
                  </w:txbxContent>
                </v:textbox>
              </v:shape>
            </w:pict>
          </mc:Fallback>
        </mc:AlternateContent>
      </w:r>
      <w:r>
        <w:rPr>
          <w:rFonts w:hint="default" w:ascii="Corbel" w:hAnsi="Corbel" w:eastAsia="Microsoft YaHei" w:cs="Corbel"/>
          <w:b/>
          <w:color w:val="000000" w:themeColor="text1"/>
          <w:sz w:val="28"/>
          <w:szCs w:val="28"/>
          <w:lang w:val="en-US"/>
          <w14:textFill>
            <w14:solidFill>
              <w14:schemeClr w14:val="tx1"/>
            </w14:solidFill>
          </w14:textFill>
        </w:rPr>
        <w:drawing>
          <wp:inline distT="0" distB="0" distL="114300" distR="114300">
            <wp:extent cx="1455420" cy="906780"/>
            <wp:effectExtent l="0" t="0" r="7620" b="7620"/>
            <wp:docPr id="198" name="Picture 198" descr="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das"/>
                    <pic:cNvPicPr>
                      <a:picLocks noChangeAspect="1"/>
                    </pic:cNvPicPr>
                  </pic:nvPicPr>
                  <pic:blipFill>
                    <a:blip r:embed="rId21"/>
                    <a:stretch>
                      <a:fillRect/>
                    </a:stretch>
                  </pic:blipFill>
                  <pic:spPr>
                    <a:xfrm>
                      <a:off x="0" y="0"/>
                      <a:ext cx="1455420" cy="906780"/>
                    </a:xfrm>
                    <a:prstGeom prst="rect">
                      <a:avLst/>
                    </a:prstGeom>
                  </pic:spPr>
                </pic:pic>
              </a:graphicData>
            </a:graphic>
          </wp:inline>
        </w:drawing>
      </w:r>
    </w:p>
    <w:p w14:paraId="41227E30">
      <w:pPr>
        <w:pStyle w:val="8"/>
        <w:spacing w:line="360" w:lineRule="auto"/>
        <w:jc w:val="both"/>
        <w:rPr>
          <w:rFonts w:hint="default" w:ascii="Corbel" w:hAnsi="Corbel" w:cs="Corbel"/>
          <w:b/>
          <w:color w:val="000000" w:themeColor="text1"/>
          <w:sz w:val="24"/>
          <w:szCs w:val="24"/>
          <w:lang w:val="en-US"/>
          <w14:textFill>
            <w14:solidFill>
              <w14:schemeClr w14:val="tx1"/>
            </w14:solidFill>
          </w14:textFill>
        </w:rPr>
      </w:pPr>
    </w:p>
    <w:p w14:paraId="6834E06F">
      <w:pPr>
        <w:pStyle w:val="8"/>
        <w:spacing w:line="360" w:lineRule="auto"/>
        <w:jc w:val="both"/>
        <w:rPr>
          <w:rFonts w:hint="default" w:ascii="Corbel" w:hAnsi="Corbel" w:cs="Corbel"/>
          <w:b/>
          <w:color w:val="000000" w:themeColor="text1"/>
          <w:sz w:val="24"/>
          <w:szCs w:val="24"/>
          <w:lang w:val="en-US"/>
          <w14:textFill>
            <w14:solidFill>
              <w14:schemeClr w14:val="tx1"/>
            </w14:solidFill>
          </w14:textFill>
        </w:rPr>
      </w:pPr>
      <w:r>
        <w:rPr>
          <w:rFonts w:hint="default" w:ascii="Corbel" w:hAnsi="Corbel" w:cs="Corbel"/>
          <w:b/>
          <w:color w:val="000000" w:themeColor="text1"/>
          <w:sz w:val="24"/>
          <w:szCs w:val="24"/>
          <w:lang w:val="en-US"/>
          <w14:textFill>
            <w14:solidFill>
              <w14:schemeClr w14:val="tx1"/>
            </w14:solidFill>
          </w14:textFill>
        </w:rPr>
        <w:t>2.4.1   Introduction</w:t>
      </w:r>
    </w:p>
    <w:p w14:paraId="2B78534A">
      <w:pPr>
        <w:pStyle w:val="8"/>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The Department of Administration and Supplies provides routine assistance by ensuring that matters affecting the office and staff are handed and processed in accordance with the provision of the Civil Service rules.</w:t>
      </w:r>
    </w:p>
    <w:p w14:paraId="7A55D991">
      <w:pPr>
        <w:pStyle w:val="8"/>
        <w:spacing w:line="360" w:lineRule="auto"/>
        <w:jc w:val="both"/>
        <w:rPr>
          <w:rFonts w:hint="default" w:ascii="Corbel" w:hAnsi="Corbel" w:cs="Corbel"/>
          <w:b/>
          <w:color w:val="000000" w:themeColor="text1"/>
          <w:sz w:val="24"/>
          <w:szCs w:val="24"/>
          <w14:textFill>
            <w14:solidFill>
              <w14:schemeClr w14:val="tx1"/>
            </w14:solidFill>
          </w14:textFill>
        </w:rPr>
      </w:pPr>
      <w:r>
        <w:rPr>
          <w:rFonts w:hint="default" w:ascii="Corbel" w:hAnsi="Corbel" w:cs="Corbel"/>
          <w:b/>
          <w:color w:val="000000" w:themeColor="text1"/>
          <w:sz w:val="24"/>
          <w:szCs w:val="24"/>
          <w:lang w:val="en-US"/>
          <w14:textFill>
            <w14:solidFill>
              <w14:schemeClr w14:val="tx1"/>
            </w14:solidFill>
          </w14:textFill>
        </w:rPr>
        <w:t xml:space="preserve">2.4.2  </w:t>
      </w:r>
      <w:r>
        <w:rPr>
          <w:rFonts w:hint="default" w:ascii="Corbel" w:hAnsi="Corbel" w:cs="Corbel"/>
          <w:b/>
          <w:color w:val="000000" w:themeColor="text1"/>
          <w:sz w:val="24"/>
          <w:szCs w:val="24"/>
          <w14:textFill>
            <w14:solidFill>
              <w14:schemeClr w14:val="tx1"/>
            </w14:solidFill>
          </w14:textFill>
        </w:rPr>
        <w:t>Functions</w:t>
      </w:r>
    </w:p>
    <w:p w14:paraId="57C2979F">
      <w:pPr>
        <w:pStyle w:val="8"/>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The Functions of the Department mainly centre on the efficient and effective management of both human and material resources which include:</w:t>
      </w:r>
    </w:p>
    <w:p w14:paraId="026779C9">
      <w:pPr>
        <w:pStyle w:val="8"/>
        <w:numPr>
          <w:ilvl w:val="0"/>
          <w:numId w:val="8"/>
        </w:numPr>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Handing staff matters such as promotions, Discipline, Appointments.</w:t>
      </w:r>
    </w:p>
    <w:p w14:paraId="174F41DD">
      <w:pPr>
        <w:pStyle w:val="8"/>
        <w:numPr>
          <w:ilvl w:val="0"/>
          <w:numId w:val="8"/>
        </w:numPr>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Processing Applications for Secondment, Transfers Conversions of Staff.</w:t>
      </w:r>
    </w:p>
    <w:p w14:paraId="1CA11A8E">
      <w:pPr>
        <w:pStyle w:val="8"/>
        <w:numPr>
          <w:ilvl w:val="0"/>
          <w:numId w:val="8"/>
        </w:numPr>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General Maintenance of Equipment, Furniture and provisions of other related utility services for better service delivery.</w:t>
      </w:r>
    </w:p>
    <w:p w14:paraId="51DBF0F4">
      <w:pPr>
        <w:pStyle w:val="8"/>
        <w:numPr>
          <w:ilvl w:val="0"/>
          <w:numId w:val="8"/>
        </w:numPr>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Organizing Training Programmes for staff</w:t>
      </w:r>
    </w:p>
    <w:p w14:paraId="23CFA7B2">
      <w:pPr>
        <w:pStyle w:val="8"/>
        <w:numPr>
          <w:ilvl w:val="0"/>
          <w:numId w:val="8"/>
        </w:numPr>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Making purchases on behalf of the office </w:t>
      </w:r>
    </w:p>
    <w:p w14:paraId="1881DE7E">
      <w:pPr>
        <w:pStyle w:val="8"/>
        <w:spacing w:line="360" w:lineRule="auto"/>
        <w:jc w:val="center"/>
        <w:rPr>
          <w:rFonts w:hint="default" w:ascii="Corbel" w:hAnsi="Corbel" w:cs="Corbel"/>
          <w:b/>
          <w:color w:val="000000" w:themeColor="text1"/>
          <w:sz w:val="24"/>
          <w:szCs w:val="24"/>
          <w14:textFill>
            <w14:solidFill>
              <w14:schemeClr w14:val="tx1"/>
            </w14:solidFill>
          </w14:textFill>
        </w:rPr>
      </w:pPr>
      <w:r>
        <w:rPr>
          <w:rFonts w:hint="default" w:ascii="Corbel" w:hAnsi="Corbel" w:cs="Corbel"/>
          <w:b/>
          <w:color w:val="000000" w:themeColor="text1"/>
          <w:sz w:val="24"/>
          <w:szCs w:val="24"/>
          <w14:textFill>
            <w14:solidFill>
              <w14:schemeClr w14:val="tx1"/>
            </w14:solidFill>
          </w14:textFill>
        </w:rPr>
        <w:t>ACHIEVEMENT OF ADMIN &amp; SUPPLIES</w:t>
      </w:r>
    </w:p>
    <w:tbl>
      <w:tblPr>
        <w:tblStyle w:val="7"/>
        <w:tblW w:w="0" w:type="auto"/>
        <w:tblInd w:w="-63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4"/>
        <w:gridCol w:w="2105"/>
        <w:gridCol w:w="4321"/>
        <w:gridCol w:w="2107"/>
      </w:tblGrid>
      <w:tr w14:paraId="65BB1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630" w:type="dxa"/>
          </w:tcPr>
          <w:p w14:paraId="4E555F7B">
            <w:pPr>
              <w:pStyle w:val="8"/>
              <w:spacing w:line="240" w:lineRule="auto"/>
              <w:jc w:val="both"/>
              <w:rPr>
                <w:rFonts w:hint="default" w:ascii="Corbel" w:hAnsi="Corbel" w:cs="Corbel"/>
                <w:b/>
                <w:color w:val="000000" w:themeColor="text1"/>
                <w:sz w:val="24"/>
                <w:szCs w:val="24"/>
                <w14:textFill>
                  <w14:solidFill>
                    <w14:schemeClr w14:val="tx1"/>
                  </w14:solidFill>
                </w14:textFill>
              </w:rPr>
            </w:pPr>
            <w:r>
              <w:rPr>
                <w:rFonts w:hint="default" w:ascii="Corbel" w:hAnsi="Corbel" w:cs="Corbel"/>
                <w:b/>
                <w:color w:val="000000" w:themeColor="text1"/>
                <w:sz w:val="24"/>
                <w:szCs w:val="24"/>
                <w14:textFill>
                  <w14:solidFill>
                    <w14:schemeClr w14:val="tx1"/>
                  </w14:solidFill>
                </w14:textFill>
              </w:rPr>
              <w:t>S/N</w:t>
            </w:r>
          </w:p>
          <w:p w14:paraId="1215E618">
            <w:pPr>
              <w:pStyle w:val="8"/>
              <w:spacing w:line="240" w:lineRule="auto"/>
              <w:jc w:val="both"/>
              <w:rPr>
                <w:rFonts w:hint="default" w:ascii="Corbel" w:hAnsi="Corbel" w:cs="Corbel"/>
                <w:b/>
                <w:color w:val="000000" w:themeColor="text1"/>
                <w:sz w:val="24"/>
                <w:szCs w:val="24"/>
                <w14:textFill>
                  <w14:solidFill>
                    <w14:schemeClr w14:val="tx1"/>
                  </w14:solidFill>
                </w14:textFill>
              </w:rPr>
            </w:pPr>
          </w:p>
        </w:tc>
        <w:tc>
          <w:tcPr>
            <w:tcW w:w="2167" w:type="dxa"/>
          </w:tcPr>
          <w:p w14:paraId="2B2CFD6D">
            <w:pPr>
              <w:pStyle w:val="8"/>
              <w:bidi w:val="0"/>
              <w:spacing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DATE/MONTHS</w:t>
            </w:r>
          </w:p>
        </w:tc>
        <w:tc>
          <w:tcPr>
            <w:tcW w:w="4950" w:type="dxa"/>
          </w:tcPr>
          <w:p w14:paraId="5F0679AB">
            <w:pPr>
              <w:pStyle w:val="8"/>
              <w:bidi w:val="0"/>
              <w:spacing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ITEMS</w:t>
            </w:r>
          </w:p>
        </w:tc>
        <w:tc>
          <w:tcPr>
            <w:tcW w:w="2238" w:type="dxa"/>
          </w:tcPr>
          <w:p w14:paraId="57F528D2">
            <w:pPr>
              <w:pStyle w:val="8"/>
              <w:bidi w:val="0"/>
              <w:spacing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QUANTITIES</w:t>
            </w:r>
          </w:p>
        </w:tc>
      </w:tr>
      <w:tr w14:paraId="600EF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0" w:type="dxa"/>
          </w:tcPr>
          <w:p w14:paraId="3B7CA3B4">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1</w:t>
            </w:r>
          </w:p>
        </w:tc>
        <w:tc>
          <w:tcPr>
            <w:tcW w:w="2167" w:type="dxa"/>
          </w:tcPr>
          <w:p w14:paraId="76E902A9">
            <w:pPr>
              <w:pStyle w:val="8"/>
              <w:bidi w:val="0"/>
              <w:spacing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6/3/2023</w:t>
            </w:r>
          </w:p>
          <w:p w14:paraId="1F69A6B9">
            <w:pPr>
              <w:pStyle w:val="8"/>
              <w:bidi w:val="0"/>
              <w:spacing w:line="240" w:lineRule="auto"/>
              <w:rPr>
                <w:rFonts w:hint="default" w:ascii="Corbel" w:hAnsi="Corbel" w:cs="Corbel"/>
                <w:color w:val="000000" w:themeColor="text1"/>
                <w:sz w:val="24"/>
                <w:szCs w:val="24"/>
                <w14:textFill>
                  <w14:solidFill>
                    <w14:schemeClr w14:val="tx1"/>
                  </w14:solidFill>
                </w14:textFill>
              </w:rPr>
            </w:pPr>
          </w:p>
        </w:tc>
        <w:tc>
          <w:tcPr>
            <w:tcW w:w="4950" w:type="dxa"/>
          </w:tcPr>
          <w:p w14:paraId="1978F83C">
            <w:pPr>
              <w:pStyle w:val="8"/>
              <w:bidi w:val="0"/>
              <w:spacing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Tables and chairs, standing ox fan plastic chair was purchased and delivered.</w:t>
            </w:r>
          </w:p>
        </w:tc>
        <w:tc>
          <w:tcPr>
            <w:tcW w:w="2238" w:type="dxa"/>
          </w:tcPr>
          <w:p w14:paraId="1AB20B59">
            <w:pPr>
              <w:pStyle w:val="8"/>
              <w:bidi w:val="0"/>
              <w:spacing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10 tables, 20 chairs and 12 plastic chairs and 4 ox fans.</w:t>
            </w:r>
          </w:p>
        </w:tc>
      </w:tr>
      <w:tr w14:paraId="082F7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0" w:type="dxa"/>
          </w:tcPr>
          <w:p w14:paraId="2175BFB8">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2</w:t>
            </w:r>
          </w:p>
        </w:tc>
        <w:tc>
          <w:tcPr>
            <w:tcW w:w="2167" w:type="dxa"/>
          </w:tcPr>
          <w:p w14:paraId="1CFD2655">
            <w:pPr>
              <w:pStyle w:val="8"/>
              <w:bidi w:val="0"/>
              <w:spacing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13/3/2023</w:t>
            </w:r>
          </w:p>
        </w:tc>
        <w:tc>
          <w:tcPr>
            <w:tcW w:w="4950" w:type="dxa"/>
          </w:tcPr>
          <w:p w14:paraId="1E8F12AD">
            <w:pPr>
              <w:pStyle w:val="8"/>
              <w:bidi w:val="0"/>
              <w:spacing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Procurement of Galaxy Tab. 25pcs.</w:t>
            </w:r>
          </w:p>
          <w:p w14:paraId="7831D36E">
            <w:pPr>
              <w:pStyle w:val="8"/>
              <w:bidi w:val="0"/>
              <w:spacing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Samsung Galaxy for all facilities.</w:t>
            </w:r>
          </w:p>
        </w:tc>
        <w:tc>
          <w:tcPr>
            <w:tcW w:w="2238" w:type="dxa"/>
          </w:tcPr>
          <w:p w14:paraId="7CE372B7">
            <w:pPr>
              <w:pStyle w:val="8"/>
              <w:bidi w:val="0"/>
              <w:spacing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25 pcs.</w:t>
            </w:r>
          </w:p>
        </w:tc>
      </w:tr>
      <w:tr w14:paraId="4A8EB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0" w:type="dxa"/>
          </w:tcPr>
          <w:p w14:paraId="498A9351">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3</w:t>
            </w:r>
          </w:p>
        </w:tc>
        <w:tc>
          <w:tcPr>
            <w:tcW w:w="2167" w:type="dxa"/>
          </w:tcPr>
          <w:p w14:paraId="05E86379">
            <w:pPr>
              <w:pStyle w:val="8"/>
              <w:bidi w:val="0"/>
              <w:spacing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21/6/2023 </w:t>
            </w:r>
          </w:p>
          <w:p w14:paraId="35152B76">
            <w:pPr>
              <w:pStyle w:val="8"/>
              <w:bidi w:val="0"/>
              <w:spacing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 </w:t>
            </w:r>
          </w:p>
        </w:tc>
        <w:tc>
          <w:tcPr>
            <w:tcW w:w="4950" w:type="dxa"/>
          </w:tcPr>
          <w:p w14:paraId="768DDA0E">
            <w:pPr>
              <w:pStyle w:val="8"/>
              <w:bidi w:val="0"/>
              <w:spacing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Public address system and projector was purchased and delivered.</w:t>
            </w:r>
          </w:p>
        </w:tc>
        <w:tc>
          <w:tcPr>
            <w:tcW w:w="2238" w:type="dxa"/>
          </w:tcPr>
          <w:p w14:paraId="4CA27591">
            <w:pPr>
              <w:pStyle w:val="8"/>
              <w:bidi w:val="0"/>
              <w:spacing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1 public address system </w:t>
            </w:r>
          </w:p>
          <w:p w14:paraId="28FC68AA">
            <w:pPr>
              <w:pStyle w:val="8"/>
              <w:bidi w:val="0"/>
              <w:spacing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1 projector</w:t>
            </w:r>
          </w:p>
        </w:tc>
      </w:tr>
      <w:tr w14:paraId="57100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630" w:type="dxa"/>
          </w:tcPr>
          <w:p w14:paraId="70935545">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4</w:t>
            </w:r>
          </w:p>
        </w:tc>
        <w:tc>
          <w:tcPr>
            <w:tcW w:w="2167" w:type="dxa"/>
          </w:tcPr>
          <w:p w14:paraId="205CE630">
            <w:pPr>
              <w:pStyle w:val="8"/>
              <w:bidi w:val="0"/>
              <w:spacing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13/7/2023</w:t>
            </w:r>
          </w:p>
        </w:tc>
        <w:tc>
          <w:tcPr>
            <w:tcW w:w="4950" w:type="dxa"/>
          </w:tcPr>
          <w:p w14:paraId="12D0A495">
            <w:pPr>
              <w:pStyle w:val="8"/>
              <w:bidi w:val="0"/>
              <w:spacing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Laserjet Pz 035 printer was purchased and delivered</w:t>
            </w:r>
          </w:p>
        </w:tc>
        <w:tc>
          <w:tcPr>
            <w:tcW w:w="2238" w:type="dxa"/>
          </w:tcPr>
          <w:p w14:paraId="385A944A">
            <w:pPr>
              <w:pStyle w:val="8"/>
              <w:bidi w:val="0"/>
              <w:spacing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3</w:t>
            </w:r>
          </w:p>
        </w:tc>
      </w:tr>
      <w:tr w14:paraId="2800F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0" w:type="dxa"/>
          </w:tcPr>
          <w:p w14:paraId="5D28EB4B">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5</w:t>
            </w:r>
          </w:p>
        </w:tc>
        <w:tc>
          <w:tcPr>
            <w:tcW w:w="2167" w:type="dxa"/>
          </w:tcPr>
          <w:p w14:paraId="6550BB12">
            <w:pPr>
              <w:pStyle w:val="8"/>
              <w:bidi w:val="0"/>
              <w:spacing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21/8/2023</w:t>
            </w:r>
          </w:p>
        </w:tc>
        <w:tc>
          <w:tcPr>
            <w:tcW w:w="4950" w:type="dxa"/>
          </w:tcPr>
          <w:p w14:paraId="644C0A0D">
            <w:pPr>
              <w:pStyle w:val="8"/>
              <w:bidi w:val="0"/>
              <w:spacing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Spark 10c (4+128) was purchased and delivered to contact the enrollees. </w:t>
            </w:r>
          </w:p>
        </w:tc>
        <w:tc>
          <w:tcPr>
            <w:tcW w:w="2238" w:type="dxa"/>
          </w:tcPr>
          <w:p w14:paraId="09A95D9E">
            <w:pPr>
              <w:pStyle w:val="8"/>
              <w:bidi w:val="0"/>
              <w:spacing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1</w:t>
            </w:r>
          </w:p>
        </w:tc>
      </w:tr>
      <w:tr w14:paraId="03621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0" w:type="dxa"/>
          </w:tcPr>
          <w:p w14:paraId="645F73E8">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6</w:t>
            </w:r>
          </w:p>
        </w:tc>
        <w:tc>
          <w:tcPr>
            <w:tcW w:w="2167" w:type="dxa"/>
          </w:tcPr>
          <w:p w14:paraId="0BA52575">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18/9/2023</w:t>
            </w:r>
          </w:p>
        </w:tc>
        <w:tc>
          <w:tcPr>
            <w:tcW w:w="4950" w:type="dxa"/>
          </w:tcPr>
          <w:p w14:paraId="414F3B1D">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Book Shelve</w:t>
            </w:r>
          </w:p>
        </w:tc>
        <w:tc>
          <w:tcPr>
            <w:tcW w:w="2238" w:type="dxa"/>
          </w:tcPr>
          <w:p w14:paraId="0CC929CF">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1</w:t>
            </w:r>
          </w:p>
        </w:tc>
      </w:tr>
      <w:tr w14:paraId="56C0E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1" w:hRule="atLeast"/>
        </w:trPr>
        <w:tc>
          <w:tcPr>
            <w:tcW w:w="630" w:type="dxa"/>
          </w:tcPr>
          <w:p w14:paraId="37FCB3DB">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7</w:t>
            </w:r>
          </w:p>
        </w:tc>
        <w:tc>
          <w:tcPr>
            <w:tcW w:w="2167" w:type="dxa"/>
          </w:tcPr>
          <w:p w14:paraId="4738B52D">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21/9/2023</w:t>
            </w:r>
          </w:p>
          <w:p w14:paraId="086E0F6C">
            <w:pPr>
              <w:pStyle w:val="8"/>
              <w:spacing w:line="240" w:lineRule="auto"/>
              <w:jc w:val="both"/>
              <w:rPr>
                <w:rFonts w:hint="default" w:ascii="Corbel" w:hAnsi="Corbel" w:cs="Corbel"/>
                <w:color w:val="000000" w:themeColor="text1"/>
                <w:sz w:val="24"/>
                <w:szCs w:val="24"/>
                <w14:textFill>
                  <w14:solidFill>
                    <w14:schemeClr w14:val="tx1"/>
                  </w14:solidFill>
                </w14:textFill>
              </w:rPr>
            </w:pPr>
          </w:p>
          <w:p w14:paraId="0939E46D">
            <w:pPr>
              <w:pStyle w:val="8"/>
              <w:spacing w:line="240" w:lineRule="auto"/>
              <w:jc w:val="both"/>
              <w:rPr>
                <w:rFonts w:hint="default" w:ascii="Corbel" w:hAnsi="Corbel" w:cs="Corbel"/>
                <w:color w:val="000000" w:themeColor="text1"/>
                <w:sz w:val="24"/>
                <w:szCs w:val="24"/>
                <w14:textFill>
                  <w14:solidFill>
                    <w14:schemeClr w14:val="tx1"/>
                  </w14:solidFill>
                </w14:textFill>
              </w:rPr>
            </w:pPr>
          </w:p>
          <w:p w14:paraId="4238D7A2">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21/9/2023</w:t>
            </w:r>
          </w:p>
        </w:tc>
        <w:tc>
          <w:tcPr>
            <w:tcW w:w="4950" w:type="dxa"/>
          </w:tcPr>
          <w:p w14:paraId="744F3EC0">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Printing of Ulerawa card.</w:t>
            </w:r>
          </w:p>
          <w:p w14:paraId="152FCB50">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Procurement of IEC materials from vendors on BHCPF and Ulerawa.</w:t>
            </w:r>
          </w:p>
          <w:p w14:paraId="3CBD3167">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Production of customized T. shirts and Cap.</w:t>
            </w:r>
          </w:p>
        </w:tc>
        <w:tc>
          <w:tcPr>
            <w:tcW w:w="2238" w:type="dxa"/>
          </w:tcPr>
          <w:p w14:paraId="65D432CF">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100,000 pcs</w:t>
            </w:r>
          </w:p>
          <w:p w14:paraId="78BF9A4A">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3,500</w:t>
            </w:r>
          </w:p>
          <w:p w14:paraId="7260F596">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150 Shirts </w:t>
            </w:r>
          </w:p>
          <w:p w14:paraId="4E2A4FC2">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150 Caps</w:t>
            </w:r>
          </w:p>
        </w:tc>
      </w:tr>
      <w:tr w14:paraId="43CAA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0" w:type="dxa"/>
          </w:tcPr>
          <w:p w14:paraId="035A4CAB">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8</w:t>
            </w:r>
          </w:p>
        </w:tc>
        <w:tc>
          <w:tcPr>
            <w:tcW w:w="2167" w:type="dxa"/>
          </w:tcPr>
          <w:p w14:paraId="6C4E80FF">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4/10/2023</w:t>
            </w:r>
          </w:p>
        </w:tc>
        <w:tc>
          <w:tcPr>
            <w:tcW w:w="4950" w:type="dxa"/>
          </w:tcPr>
          <w:p w14:paraId="2E3C6F01">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Printing and delivery of BHCPF treatment cards.</w:t>
            </w:r>
          </w:p>
        </w:tc>
        <w:tc>
          <w:tcPr>
            <w:tcW w:w="2238" w:type="dxa"/>
          </w:tcPr>
          <w:p w14:paraId="246F54D6">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30,000 cards</w:t>
            </w:r>
          </w:p>
        </w:tc>
      </w:tr>
      <w:tr w14:paraId="4B66F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0" w:type="dxa"/>
          </w:tcPr>
          <w:p w14:paraId="12394458">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9</w:t>
            </w:r>
          </w:p>
        </w:tc>
        <w:tc>
          <w:tcPr>
            <w:tcW w:w="2167" w:type="dxa"/>
          </w:tcPr>
          <w:p w14:paraId="79990FC4">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16/10/2023</w:t>
            </w:r>
          </w:p>
        </w:tc>
        <w:tc>
          <w:tcPr>
            <w:tcW w:w="4950" w:type="dxa"/>
          </w:tcPr>
          <w:p w14:paraId="79B3BEAE">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Procure HP Printer Laserjet colour printer</w:t>
            </w:r>
          </w:p>
        </w:tc>
        <w:tc>
          <w:tcPr>
            <w:tcW w:w="2238" w:type="dxa"/>
          </w:tcPr>
          <w:p w14:paraId="1F2B7EF8">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1</w:t>
            </w:r>
          </w:p>
        </w:tc>
      </w:tr>
      <w:tr w14:paraId="67DFE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0" w:type="dxa"/>
          </w:tcPr>
          <w:p w14:paraId="5D015C23">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10</w:t>
            </w:r>
          </w:p>
        </w:tc>
        <w:tc>
          <w:tcPr>
            <w:tcW w:w="2167" w:type="dxa"/>
          </w:tcPr>
          <w:p w14:paraId="6119A1D7">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17/11/2023</w:t>
            </w:r>
          </w:p>
        </w:tc>
        <w:tc>
          <w:tcPr>
            <w:tcW w:w="4950" w:type="dxa"/>
          </w:tcPr>
          <w:p w14:paraId="3D447707">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Production of EKHIS magazine &amp; News Letter</w:t>
            </w:r>
          </w:p>
        </w:tc>
        <w:tc>
          <w:tcPr>
            <w:tcW w:w="2238" w:type="dxa"/>
          </w:tcPr>
          <w:p w14:paraId="5253B39D">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500 copies</w:t>
            </w:r>
          </w:p>
        </w:tc>
      </w:tr>
      <w:tr w14:paraId="0C2E4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0" w:type="dxa"/>
          </w:tcPr>
          <w:p w14:paraId="7BE4738F">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11</w:t>
            </w:r>
          </w:p>
        </w:tc>
        <w:tc>
          <w:tcPr>
            <w:tcW w:w="2167" w:type="dxa"/>
          </w:tcPr>
          <w:p w14:paraId="55369CE7">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27/11/2023</w:t>
            </w:r>
          </w:p>
        </w:tc>
        <w:tc>
          <w:tcPr>
            <w:tcW w:w="4950" w:type="dxa"/>
          </w:tcPr>
          <w:p w14:paraId="712899D0">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Provision of curtain (window cover)</w:t>
            </w:r>
          </w:p>
        </w:tc>
        <w:tc>
          <w:tcPr>
            <w:tcW w:w="2238" w:type="dxa"/>
          </w:tcPr>
          <w:p w14:paraId="7DA13693">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36pcs</w:t>
            </w:r>
          </w:p>
        </w:tc>
      </w:tr>
      <w:tr w14:paraId="562A3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0" w:type="dxa"/>
          </w:tcPr>
          <w:p w14:paraId="687D4868">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12</w:t>
            </w:r>
          </w:p>
        </w:tc>
        <w:tc>
          <w:tcPr>
            <w:tcW w:w="2167" w:type="dxa"/>
          </w:tcPr>
          <w:p w14:paraId="1175245A">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27/12/2023</w:t>
            </w:r>
          </w:p>
        </w:tc>
        <w:tc>
          <w:tcPr>
            <w:tcW w:w="4950" w:type="dxa"/>
          </w:tcPr>
          <w:p w14:paraId="7FBB6480">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Production of OPD Register</w:t>
            </w:r>
          </w:p>
        </w:tc>
        <w:tc>
          <w:tcPr>
            <w:tcW w:w="2238" w:type="dxa"/>
          </w:tcPr>
          <w:p w14:paraId="3FFF3DF0">
            <w:pPr>
              <w:pStyle w:val="8"/>
              <w:spacing w:line="24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1000 copies</w:t>
            </w:r>
          </w:p>
        </w:tc>
      </w:tr>
    </w:tbl>
    <w:p w14:paraId="12699087">
      <w:pPr>
        <w:adjustRightInd w:val="0"/>
        <w:snapToGrid w:val="0"/>
        <w:spacing w:line="360" w:lineRule="auto"/>
        <w:rPr>
          <w:rFonts w:hint="default" w:ascii="Corbel" w:hAnsi="Corbel" w:cs="Corbel"/>
          <w:b/>
          <w:bCs/>
          <w:color w:val="000000" w:themeColor="text1"/>
          <w:sz w:val="24"/>
          <w:szCs w:val="24"/>
          <w14:textFill>
            <w14:solidFill>
              <w14:schemeClr w14:val="tx1"/>
            </w14:solidFill>
          </w14:textFill>
        </w:rPr>
      </w:pPr>
    </w:p>
    <w:p w14:paraId="1FAAE860">
      <w:pPr>
        <w:adjustRightInd w:val="0"/>
        <w:snapToGrid w:val="0"/>
        <w:spacing w:line="360" w:lineRule="auto"/>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drawing>
          <wp:inline distT="0" distB="0" distL="114300" distR="114300">
            <wp:extent cx="4942840" cy="2551430"/>
            <wp:effectExtent l="0" t="0" r="10160" b="8890"/>
            <wp:docPr id="255" name="Picture 255" descr="ad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dm 1"/>
                    <pic:cNvPicPr>
                      <a:picLocks noChangeAspect="1"/>
                    </pic:cNvPicPr>
                  </pic:nvPicPr>
                  <pic:blipFill>
                    <a:blip r:embed="rId29"/>
                    <a:stretch>
                      <a:fillRect/>
                    </a:stretch>
                  </pic:blipFill>
                  <pic:spPr>
                    <a:xfrm>
                      <a:off x="0" y="0"/>
                      <a:ext cx="4942840" cy="2551430"/>
                    </a:xfrm>
                    <a:prstGeom prst="rect">
                      <a:avLst/>
                    </a:prstGeom>
                  </pic:spPr>
                </pic:pic>
              </a:graphicData>
            </a:graphic>
          </wp:inline>
        </w:drawing>
      </w:r>
    </w:p>
    <w:p w14:paraId="01A2EA16">
      <w:pP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t>Department of Admin and Supplies Staff</w:t>
      </w:r>
    </w:p>
    <w:p w14:paraId="0681D529">
      <w:pPr>
        <w:rPr>
          <w:rFonts w:hint="default" w:ascii="Corbel" w:hAnsi="Corbel" w:cs="Corbel"/>
          <w:b/>
          <w:bCs/>
          <w:color w:val="000000" w:themeColor="text1"/>
          <w:sz w:val="18"/>
          <w:szCs w:val="18"/>
          <w:lang w:val="en-US"/>
          <w14:textFill>
            <w14:solidFill>
              <w14:schemeClr w14:val="tx1"/>
            </w14:solidFill>
          </w14:textFill>
        </w:rPr>
      </w:pPr>
      <w:r>
        <w:rPr>
          <w:rFonts w:hint="default" w:ascii="Corbel" w:hAnsi="Corbel" w:cs="Corbel"/>
          <w:b/>
          <w:bCs/>
          <w:color w:val="000000" w:themeColor="text1"/>
          <w:sz w:val="18"/>
          <w:szCs w:val="18"/>
          <w:lang w:val="en-US"/>
          <w14:textFill>
            <w14:solidFill>
              <w14:schemeClr w14:val="tx1"/>
            </w14:solidFill>
          </w14:textFill>
        </w:rPr>
        <w:drawing>
          <wp:inline distT="0" distB="0" distL="114300" distR="114300">
            <wp:extent cx="4871085" cy="2489835"/>
            <wp:effectExtent l="0" t="0" r="5715" b="9525"/>
            <wp:docPr id="369" name="Picture 369" descr="new 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369" descr="new das"/>
                    <pic:cNvPicPr>
                      <a:picLocks noChangeAspect="1"/>
                    </pic:cNvPicPr>
                  </pic:nvPicPr>
                  <pic:blipFill>
                    <a:blip r:embed="rId30"/>
                    <a:stretch>
                      <a:fillRect/>
                    </a:stretch>
                  </pic:blipFill>
                  <pic:spPr>
                    <a:xfrm>
                      <a:off x="0" y="0"/>
                      <a:ext cx="4871085" cy="2489835"/>
                    </a:xfrm>
                    <a:prstGeom prst="rect">
                      <a:avLst/>
                    </a:prstGeom>
                  </pic:spPr>
                </pic:pic>
              </a:graphicData>
            </a:graphic>
          </wp:inline>
        </w:drawing>
      </w:r>
    </w:p>
    <w:p w14:paraId="3D0F0B69">
      <w:pPr>
        <w:rPr>
          <w:rFonts w:hint="default" w:ascii="Corbel" w:hAnsi="Corbel" w:cs="Corbel"/>
          <w:b/>
          <w:bCs/>
          <w:color w:val="000000" w:themeColor="text1"/>
          <w:sz w:val="18"/>
          <w:szCs w:val="18"/>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t>Department of Admin and Supplies, sitting down is the Director: Mrs. Adeyemo Grace</w:t>
      </w:r>
    </w:p>
    <w:p w14:paraId="06654A93">
      <w:pPr>
        <w:adjustRightInd w:val="0"/>
        <w:snapToGrid w:val="0"/>
        <w:spacing w:line="360" w:lineRule="auto"/>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2.5   ICT Unit</w:t>
      </w:r>
    </w:p>
    <w:p w14:paraId="089C06BE">
      <w:pPr>
        <w:adjustRightInd w:val="0"/>
        <w:snapToGrid w:val="0"/>
        <w:spacing w:line="360" w:lineRule="auto"/>
        <w:rPr>
          <w:rFonts w:hint="default" w:ascii="Corbel" w:hAnsi="Corbel" w:eastAsia="Microsoft YaHei" w:cs="Corbel"/>
          <w:b/>
          <w:color w:val="000000" w:themeColor="text1"/>
          <w:sz w:val="28"/>
          <w:szCs w:val="28"/>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92384" behindDoc="0" locked="0" layoutInCell="1" allowOverlap="1">
                <wp:simplePos x="0" y="0"/>
                <wp:positionH relativeFrom="column">
                  <wp:posOffset>-134620</wp:posOffset>
                </wp:positionH>
                <wp:positionV relativeFrom="paragraph">
                  <wp:posOffset>1322705</wp:posOffset>
                </wp:positionV>
                <wp:extent cx="2221230" cy="315595"/>
                <wp:effectExtent l="0" t="0" r="0" b="0"/>
                <wp:wrapNone/>
                <wp:docPr id="201" name="文本框 71"/>
                <wp:cNvGraphicFramePr/>
                <a:graphic xmlns:a="http://schemas.openxmlformats.org/drawingml/2006/main">
                  <a:graphicData uri="http://schemas.microsoft.com/office/word/2010/wordprocessingShape">
                    <wps:wsp>
                      <wps:cNvSpPr txBox="1"/>
                      <wps:spPr>
                        <a:xfrm>
                          <a:off x="0" y="0"/>
                          <a:ext cx="2221230" cy="315595"/>
                        </a:xfrm>
                        <a:prstGeom prst="foldedCorner">
                          <a:avLst>
                            <a:gd name="adj" fmla="val 0"/>
                          </a:avLst>
                        </a:prstGeom>
                        <a:noFill/>
                        <a:ln w="6350">
                          <a:noFill/>
                        </a:ln>
                      </wps:spPr>
                      <wps:txbx>
                        <w:txbxContent>
                          <w:p w14:paraId="750D98EB">
                            <w:pPr>
                              <w:adjustRightInd w:val="0"/>
                              <w:snapToGrid w:val="0"/>
                              <w:spacing w:line="320" w:lineRule="exact"/>
                              <w:rPr>
                                <w:rFonts w:hint="default" w:ascii="Times New Roman" w:hAnsi="Times New Roman" w:eastAsia="Microsoft YaHei" w:cs="Times New Roman"/>
                                <w:b/>
                                <w:color w:val="203864" w:themeColor="accent5" w:themeShade="80"/>
                                <w:sz w:val="18"/>
                                <w:szCs w:val="18"/>
                                <w:lang w:val="en-US"/>
                              </w:rPr>
                            </w:pPr>
                            <w:r>
                              <w:rPr>
                                <w:rFonts w:hint="default" w:ascii="Times New Roman" w:hAnsi="Times New Roman" w:eastAsia="Microsoft YaHei" w:cs="Times New Roman"/>
                                <w:b/>
                                <w:color w:val="203864" w:themeColor="accent5" w:themeShade="80"/>
                                <w:sz w:val="18"/>
                                <w:szCs w:val="18"/>
                                <w:lang w:val="en-US"/>
                              </w:rPr>
                              <w:t>Mrs. Gbemisola, AREGESOLA (Head)</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71" o:spid="_x0000_s1026" o:spt="65" type="#_x0000_t65" style="position:absolute;left:0pt;margin-left:-10.6pt;margin-top:104.15pt;height:24.85pt;width:174.9pt;z-index:251792384;mso-width-relative:page;mso-height-relative:page;" filled="f" stroked="f" coordsize="21600,21600" o:gfxdata="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B48SwtkAAAALAQAADwAAAAAAAAABACAA&#10;AAAiAAAAZHJzL2Rvd25yZXYueG1sUEsBAhQAFAAAAAgAh07iQHSqgjxFAgAAaQQAAA4AAAAAAAAA&#10;AQAgAAAAKAEAAGRycy9lMm9Eb2MueG1sUEsFBgAAAAAGAAYAWQEAAN8FAAAAAA==&#10;" adj="21600">
                <v:fill on="f" focussize="0,0"/>
                <v:stroke on="f" weight="0.5pt"/>
                <v:imagedata o:title=""/>
                <o:lock v:ext="edit" aspectratio="f"/>
                <v:textbox>
                  <w:txbxContent>
                    <w:p w14:paraId="750D98EB">
                      <w:pPr>
                        <w:adjustRightInd w:val="0"/>
                        <w:snapToGrid w:val="0"/>
                        <w:spacing w:line="320" w:lineRule="exact"/>
                        <w:rPr>
                          <w:rFonts w:hint="default" w:ascii="Times New Roman" w:hAnsi="Times New Roman" w:eastAsia="Microsoft YaHei" w:cs="Times New Roman"/>
                          <w:b/>
                          <w:color w:val="203864" w:themeColor="accent5" w:themeShade="80"/>
                          <w:sz w:val="18"/>
                          <w:szCs w:val="18"/>
                          <w:lang w:val="en-US"/>
                        </w:rPr>
                      </w:pPr>
                      <w:r>
                        <w:rPr>
                          <w:rFonts w:hint="default" w:ascii="Times New Roman" w:hAnsi="Times New Roman" w:eastAsia="Microsoft YaHei" w:cs="Times New Roman"/>
                          <w:b/>
                          <w:color w:val="203864" w:themeColor="accent5" w:themeShade="80"/>
                          <w:sz w:val="18"/>
                          <w:szCs w:val="18"/>
                          <w:lang w:val="en-US"/>
                        </w:rPr>
                        <w:t>Mrs. Gbemisola, AREGESOLA (Head)</w:t>
                      </w:r>
                    </w:p>
                  </w:txbxContent>
                </v:textbox>
              </v:shape>
            </w:pict>
          </mc:Fallback>
        </mc:AlternateContent>
      </w:r>
      <w:r>
        <w:rPr>
          <w:rFonts w:hint="default" w:ascii="Corbel" w:hAnsi="Corbel" w:eastAsia="Microsoft YaHei" w:cs="Corbel"/>
          <w:b/>
          <w:color w:val="000000" w:themeColor="text1"/>
          <w:sz w:val="28"/>
          <w:szCs w:val="28"/>
          <w:lang w:val="en-US"/>
          <w14:textFill>
            <w14:solidFill>
              <w14:schemeClr w14:val="tx1"/>
            </w14:solidFill>
          </w14:textFill>
        </w:rPr>
        <w:drawing>
          <wp:inline distT="0" distB="0" distL="114300" distR="114300">
            <wp:extent cx="1767205" cy="1423670"/>
            <wp:effectExtent l="0" t="0" r="635" b="8890"/>
            <wp:docPr id="200" name="Picture 200" desc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ict"/>
                    <pic:cNvPicPr>
                      <a:picLocks noChangeAspect="1"/>
                    </pic:cNvPicPr>
                  </pic:nvPicPr>
                  <pic:blipFill>
                    <a:blip r:embed="rId15"/>
                    <a:stretch>
                      <a:fillRect/>
                    </a:stretch>
                  </pic:blipFill>
                  <pic:spPr>
                    <a:xfrm>
                      <a:off x="0" y="0"/>
                      <a:ext cx="1767205" cy="1423670"/>
                    </a:xfrm>
                    <a:prstGeom prst="rect">
                      <a:avLst/>
                    </a:prstGeom>
                  </pic:spPr>
                </pic:pic>
              </a:graphicData>
            </a:graphic>
          </wp:inline>
        </w:drawing>
      </w:r>
    </w:p>
    <w:p w14:paraId="72C5DDB4">
      <w:pPr>
        <w:adjustRightInd w:val="0"/>
        <w:snapToGrid w:val="0"/>
        <w:spacing w:line="360" w:lineRule="auto"/>
        <w:rPr>
          <w:rFonts w:hint="default" w:ascii="Corbel" w:hAnsi="Corbel" w:eastAsia="Microsoft YaHei" w:cs="Corbel"/>
          <w:b/>
          <w:color w:val="000000" w:themeColor="text1"/>
          <w:sz w:val="28"/>
          <w:szCs w:val="28"/>
          <w:lang w:val="en-US"/>
          <w14:textFill>
            <w14:solidFill>
              <w14:schemeClr w14:val="tx1"/>
            </w14:solidFill>
          </w14:textFill>
        </w:rPr>
      </w:pPr>
    </w:p>
    <w:p w14:paraId="194C1611">
      <w:pPr>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2.5.1    INTRODUCTION</w:t>
      </w:r>
    </w:p>
    <w:p w14:paraId="0F4434F1">
      <w:pPr>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 xml:space="preserve">The department is responsible for all ICT related matters and provides supports services. Mandate: manage and operate IT functions for the scheme. </w:t>
      </w:r>
    </w:p>
    <w:p w14:paraId="2BF54E87">
      <w:pPr>
        <w:jc w:val="both"/>
        <w:rPr>
          <w:rFonts w:hint="default" w:ascii="Corbel" w:hAnsi="Corbel" w:cs="Corbel"/>
          <w:b w:val="0"/>
          <w:bCs w:val="0"/>
          <w:color w:val="000000" w:themeColor="text1"/>
          <w:sz w:val="24"/>
          <w:szCs w:val="24"/>
          <w:lang w:val="en-US"/>
          <w14:textFill>
            <w14:solidFill>
              <w14:schemeClr w14:val="tx1"/>
            </w14:solidFill>
          </w14:textFill>
        </w:rPr>
      </w:pPr>
    </w:p>
    <w:p w14:paraId="06CA62B6">
      <w:pPr>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2.5.2   FUNCTIONS</w:t>
      </w:r>
    </w:p>
    <w:p w14:paraId="14F0D5A3">
      <w:pPr>
        <w:numPr>
          <w:ilvl w:val="0"/>
          <w:numId w:val="9"/>
        </w:numPr>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Responsible for overseeing all aspects of the ICT work</w:t>
      </w:r>
    </w:p>
    <w:p w14:paraId="4CCBBDE3">
      <w:pPr>
        <w:numPr>
          <w:ilvl w:val="0"/>
          <w:numId w:val="9"/>
        </w:numPr>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Develop and management of BHCPF mobile app for capturing enrollees.</w:t>
      </w:r>
    </w:p>
    <w:p w14:paraId="7A858EAF">
      <w:pPr>
        <w:numPr>
          <w:ilvl w:val="0"/>
          <w:numId w:val="9"/>
        </w:numPr>
        <w:ind w:left="0" w:leftChars="0" w:firstLine="0" w:firstLineChars="0"/>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Initiate and managing Ulerawa platform for the scheme</w:t>
      </w:r>
    </w:p>
    <w:p w14:paraId="663C73EE">
      <w:pPr>
        <w:numPr>
          <w:ilvl w:val="0"/>
          <w:numId w:val="9"/>
        </w:numPr>
        <w:ind w:left="0" w:leftChars="0" w:firstLine="0" w:firstLineChars="0"/>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Generating, sorting and printing out enrollee list to the facility on monthly basis.</w:t>
      </w:r>
    </w:p>
    <w:p w14:paraId="483A7ABD">
      <w:pPr>
        <w:numPr>
          <w:ilvl w:val="0"/>
          <w:numId w:val="9"/>
        </w:numPr>
        <w:ind w:left="0" w:leftChars="0" w:firstLine="0" w:firstLineChars="0"/>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Maintenance of server and all ICT equipment.</w:t>
      </w:r>
    </w:p>
    <w:p w14:paraId="0C16A58E">
      <w:pPr>
        <w:numPr>
          <w:ilvl w:val="0"/>
          <w:numId w:val="0"/>
        </w:numPr>
        <w:ind w:leftChars="0"/>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 xml:space="preserve">2.5.3   IMPLEMENTATION STATUS FROM ICT DEPARTMENT </w:t>
      </w:r>
    </w:p>
    <w:tbl>
      <w:tblPr>
        <w:tblStyle w:val="7"/>
        <w:tblW w:w="86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1"/>
        <w:gridCol w:w="6414"/>
        <w:gridCol w:w="1328"/>
      </w:tblGrid>
      <w:tr w14:paraId="1D84C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tcPr>
          <w:p w14:paraId="0A746B7C">
            <w:pPr>
              <w:widowControl w:val="0"/>
              <w:numPr>
                <w:ilvl w:val="0"/>
                <w:numId w:val="0"/>
              </w:numPr>
              <w:spacing w:after="0" w:line="240" w:lineRule="auto"/>
              <w:jc w:val="both"/>
              <w:rPr>
                <w:rFonts w:hint="default" w:ascii="Corbel" w:hAnsi="Corbel" w:cs="Corbel"/>
                <w:b/>
                <w:bCs/>
                <w:color w:val="000000" w:themeColor="text1"/>
                <w:sz w:val="24"/>
                <w:szCs w:val="24"/>
                <w:vertAlign w:val="baseline"/>
                <w:lang w:val="en-US"/>
                <w14:textFill>
                  <w14:solidFill>
                    <w14:schemeClr w14:val="tx1"/>
                  </w14:solidFill>
                </w14:textFill>
              </w:rPr>
            </w:pPr>
            <w:r>
              <w:rPr>
                <w:rFonts w:hint="default" w:ascii="Corbel" w:hAnsi="Corbel" w:cs="Corbel"/>
                <w:b/>
                <w:bCs/>
                <w:color w:val="000000" w:themeColor="text1"/>
                <w:sz w:val="24"/>
                <w:szCs w:val="24"/>
                <w:vertAlign w:val="baseline"/>
                <w:lang w:val="en-US"/>
                <w14:textFill>
                  <w14:solidFill>
                    <w14:schemeClr w14:val="tx1"/>
                  </w14:solidFill>
                </w14:textFill>
              </w:rPr>
              <w:t>S/N</w:t>
            </w:r>
          </w:p>
        </w:tc>
        <w:tc>
          <w:tcPr>
            <w:tcW w:w="6414" w:type="dxa"/>
          </w:tcPr>
          <w:p w14:paraId="25A864DD">
            <w:pPr>
              <w:widowControl w:val="0"/>
              <w:numPr>
                <w:ilvl w:val="0"/>
                <w:numId w:val="0"/>
              </w:numPr>
              <w:spacing w:after="0" w:line="240" w:lineRule="auto"/>
              <w:jc w:val="both"/>
              <w:rPr>
                <w:rFonts w:hint="default" w:ascii="Corbel" w:hAnsi="Corbel" w:cs="Corbel"/>
                <w:b/>
                <w:bCs/>
                <w:color w:val="000000" w:themeColor="text1"/>
                <w:sz w:val="24"/>
                <w:szCs w:val="24"/>
                <w:vertAlign w:val="baseline"/>
                <w:lang w:val="en-US"/>
                <w14:textFill>
                  <w14:solidFill>
                    <w14:schemeClr w14:val="tx1"/>
                  </w14:solidFill>
                </w14:textFill>
              </w:rPr>
            </w:pPr>
            <w:r>
              <w:rPr>
                <w:rFonts w:hint="default" w:ascii="Corbel" w:hAnsi="Corbel" w:cs="Corbel"/>
                <w:b/>
                <w:bCs/>
                <w:color w:val="000000" w:themeColor="text1"/>
                <w:sz w:val="24"/>
                <w:szCs w:val="24"/>
                <w:vertAlign w:val="baseline"/>
                <w:lang w:val="en-US"/>
                <w14:textFill>
                  <w14:solidFill>
                    <w14:schemeClr w14:val="tx1"/>
                  </w14:solidFill>
                </w14:textFill>
              </w:rPr>
              <w:t xml:space="preserve">           ACTIVITIES</w:t>
            </w:r>
          </w:p>
        </w:tc>
        <w:tc>
          <w:tcPr>
            <w:tcW w:w="1328" w:type="dxa"/>
          </w:tcPr>
          <w:p w14:paraId="25F70DCF">
            <w:pPr>
              <w:widowControl w:val="0"/>
              <w:numPr>
                <w:ilvl w:val="0"/>
                <w:numId w:val="0"/>
              </w:numPr>
              <w:spacing w:after="0" w:line="240" w:lineRule="auto"/>
              <w:jc w:val="both"/>
              <w:rPr>
                <w:rFonts w:hint="default" w:ascii="Corbel" w:hAnsi="Corbel" w:cs="Corbel"/>
                <w:b/>
                <w:bCs/>
                <w:color w:val="000000" w:themeColor="text1"/>
                <w:sz w:val="24"/>
                <w:szCs w:val="24"/>
                <w:vertAlign w:val="baseline"/>
                <w:lang w:val="en-US"/>
                <w14:textFill>
                  <w14:solidFill>
                    <w14:schemeClr w14:val="tx1"/>
                  </w14:solidFill>
                </w14:textFill>
              </w:rPr>
            </w:pPr>
            <w:r>
              <w:rPr>
                <w:rFonts w:hint="default" w:ascii="Corbel" w:hAnsi="Corbel" w:cs="Corbel"/>
                <w:b/>
                <w:bCs/>
                <w:color w:val="000000" w:themeColor="text1"/>
                <w:sz w:val="24"/>
                <w:szCs w:val="24"/>
                <w:vertAlign w:val="baseline"/>
                <w:lang w:val="en-US"/>
                <w14:textFill>
                  <w14:solidFill>
                    <w14:schemeClr w14:val="tx1"/>
                  </w14:solidFill>
                </w14:textFill>
              </w:rPr>
              <w:t>STATUS</w:t>
            </w:r>
          </w:p>
        </w:tc>
      </w:tr>
      <w:tr w14:paraId="0147E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931" w:type="dxa"/>
          </w:tcPr>
          <w:p w14:paraId="7A482AFB">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b w:val="0"/>
                <w:bCs w:val="0"/>
                <w:color w:val="000000" w:themeColor="text1"/>
                <w:sz w:val="24"/>
                <w:szCs w:val="24"/>
                <w:vertAlign w:val="baseline"/>
                <w:lang w:val="en-US"/>
                <w14:textFill>
                  <w14:solidFill>
                    <w14:schemeClr w14:val="tx1"/>
                  </w14:solidFill>
                </w14:textFill>
              </w:rPr>
              <w:t>1</w:t>
            </w:r>
          </w:p>
        </w:tc>
        <w:tc>
          <w:tcPr>
            <w:tcW w:w="6414" w:type="dxa"/>
          </w:tcPr>
          <w:p w14:paraId="642D64FD">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color w:val="000000" w:themeColor="text1"/>
                <w:sz w:val="24"/>
                <w:szCs w:val="24"/>
                <w:lang w:val="en-US"/>
                <w14:textFill>
                  <w14:solidFill>
                    <w14:schemeClr w14:val="tx1"/>
                  </w14:solidFill>
                </w14:textFill>
              </w:rPr>
              <w:t>Enrolment section should be created for the BHCPF as this is criteria to benefit from the program.</w:t>
            </w:r>
          </w:p>
        </w:tc>
        <w:tc>
          <w:tcPr>
            <w:tcW w:w="1328" w:type="dxa"/>
          </w:tcPr>
          <w:p w14:paraId="33032CA5">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b w:val="0"/>
                <w:bCs w:val="0"/>
                <w:color w:val="000000" w:themeColor="text1"/>
                <w:sz w:val="24"/>
                <w:szCs w:val="24"/>
                <w:vertAlign w:val="baseline"/>
                <w:lang w:val="en-US"/>
                <w14:textFill>
                  <w14:solidFill>
                    <w14:schemeClr w14:val="tx1"/>
                  </w14:solidFill>
                </w14:textFill>
              </w:rPr>
              <w:t>On-going</w:t>
            </w:r>
          </w:p>
        </w:tc>
      </w:tr>
      <w:tr w14:paraId="3317F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tcPr>
          <w:p w14:paraId="1E60262B">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b w:val="0"/>
                <w:bCs w:val="0"/>
                <w:color w:val="000000" w:themeColor="text1"/>
                <w:sz w:val="24"/>
                <w:szCs w:val="24"/>
                <w:vertAlign w:val="baseline"/>
                <w:lang w:val="en-US"/>
                <w14:textFill>
                  <w14:solidFill>
                    <w14:schemeClr w14:val="tx1"/>
                  </w14:solidFill>
                </w14:textFill>
              </w:rPr>
              <w:t>2</w:t>
            </w:r>
          </w:p>
        </w:tc>
        <w:tc>
          <w:tcPr>
            <w:tcW w:w="6414" w:type="dxa"/>
          </w:tcPr>
          <w:p w14:paraId="18B27086">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color w:val="000000" w:themeColor="text1"/>
                <w:sz w:val="24"/>
                <w:szCs w:val="24"/>
                <w:lang w:val="en-US"/>
                <w14:textFill>
                  <w14:solidFill>
                    <w14:schemeClr w14:val="tx1"/>
                  </w14:solidFill>
                </w14:textFill>
              </w:rPr>
              <w:t>Enrolment on the platform for the BHCPF and ULERAWA program should be printable for the use of facility</w:t>
            </w:r>
          </w:p>
        </w:tc>
        <w:tc>
          <w:tcPr>
            <w:tcW w:w="1328" w:type="dxa"/>
          </w:tcPr>
          <w:p w14:paraId="7113B5AA">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b w:val="0"/>
                <w:bCs w:val="0"/>
                <w:color w:val="000000" w:themeColor="text1"/>
                <w:sz w:val="24"/>
                <w:szCs w:val="24"/>
                <w:vertAlign w:val="baseline"/>
                <w:lang w:val="en-US"/>
                <w14:textFill>
                  <w14:solidFill>
                    <w14:schemeClr w14:val="tx1"/>
                  </w14:solidFill>
                </w14:textFill>
              </w:rPr>
              <w:t>On-going</w:t>
            </w:r>
          </w:p>
          <w:p w14:paraId="66A0B876">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b w:val="0"/>
                <w:bCs w:val="0"/>
                <w:color w:val="000000" w:themeColor="text1"/>
                <w:sz w:val="24"/>
                <w:szCs w:val="24"/>
                <w:vertAlign w:val="baseline"/>
                <w:lang w:val="en-US"/>
                <w14:textFill>
                  <w14:solidFill>
                    <w14:schemeClr w14:val="tx1"/>
                  </w14:solidFill>
                </w14:textFill>
              </w:rPr>
              <w:t>BHCPF</w:t>
            </w:r>
          </w:p>
        </w:tc>
      </w:tr>
      <w:tr w14:paraId="29245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tcPr>
          <w:p w14:paraId="12DE7740">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b w:val="0"/>
                <w:bCs w:val="0"/>
                <w:color w:val="000000" w:themeColor="text1"/>
                <w:sz w:val="24"/>
                <w:szCs w:val="24"/>
                <w:vertAlign w:val="baseline"/>
                <w:lang w:val="en-US"/>
                <w14:textFill>
                  <w14:solidFill>
                    <w14:schemeClr w14:val="tx1"/>
                  </w14:solidFill>
                </w14:textFill>
              </w:rPr>
              <w:t>3</w:t>
            </w:r>
          </w:p>
        </w:tc>
        <w:tc>
          <w:tcPr>
            <w:tcW w:w="6414" w:type="dxa"/>
          </w:tcPr>
          <w:p w14:paraId="53FCCB51">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color w:val="000000" w:themeColor="text1"/>
                <w:sz w:val="24"/>
                <w:szCs w:val="24"/>
                <w:lang w:val="en-US"/>
                <w14:textFill>
                  <w14:solidFill>
                    <w14:schemeClr w14:val="tx1"/>
                  </w14:solidFill>
                </w14:textFill>
              </w:rPr>
              <w:t>BHCPF and ULERAWA section should be able to generate Authorization code and Claims management purposes for referral of enrollees</w:t>
            </w:r>
          </w:p>
        </w:tc>
        <w:tc>
          <w:tcPr>
            <w:tcW w:w="1328" w:type="dxa"/>
          </w:tcPr>
          <w:p w14:paraId="1E97834F">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b w:val="0"/>
                <w:bCs w:val="0"/>
                <w:color w:val="000000" w:themeColor="text1"/>
                <w:sz w:val="24"/>
                <w:szCs w:val="24"/>
                <w:vertAlign w:val="baseline"/>
                <w:lang w:val="en-US"/>
                <w14:textFill>
                  <w14:solidFill>
                    <w14:schemeClr w14:val="tx1"/>
                  </w14:solidFill>
                </w14:textFill>
              </w:rPr>
              <w:t>Done</w:t>
            </w:r>
          </w:p>
        </w:tc>
      </w:tr>
      <w:tr w14:paraId="0DC8D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tcPr>
          <w:p w14:paraId="63E6B510">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b w:val="0"/>
                <w:bCs w:val="0"/>
                <w:color w:val="000000" w:themeColor="text1"/>
                <w:sz w:val="24"/>
                <w:szCs w:val="24"/>
                <w:vertAlign w:val="baseline"/>
                <w:lang w:val="en-US"/>
                <w14:textFill>
                  <w14:solidFill>
                    <w14:schemeClr w14:val="tx1"/>
                  </w14:solidFill>
                </w14:textFill>
              </w:rPr>
              <w:t>4</w:t>
            </w:r>
          </w:p>
        </w:tc>
        <w:tc>
          <w:tcPr>
            <w:tcW w:w="6414" w:type="dxa"/>
          </w:tcPr>
          <w:p w14:paraId="37F0B7BB">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color w:val="000000" w:themeColor="text1"/>
                <w:sz w:val="24"/>
                <w:szCs w:val="24"/>
                <w:lang w:val="en-US"/>
                <w14:textFill>
                  <w14:solidFill>
                    <w14:schemeClr w14:val="tx1"/>
                  </w14:solidFill>
                </w14:textFill>
              </w:rPr>
              <w:t>BHCPF section should be able to generate the utilization data for prompt management decision</w:t>
            </w:r>
          </w:p>
        </w:tc>
        <w:tc>
          <w:tcPr>
            <w:tcW w:w="1328" w:type="dxa"/>
          </w:tcPr>
          <w:p w14:paraId="3FEA73D8">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b w:val="0"/>
                <w:bCs w:val="0"/>
                <w:color w:val="000000" w:themeColor="text1"/>
                <w:sz w:val="24"/>
                <w:szCs w:val="24"/>
                <w:vertAlign w:val="baseline"/>
                <w:lang w:val="en-US"/>
                <w14:textFill>
                  <w14:solidFill>
                    <w14:schemeClr w14:val="tx1"/>
                  </w14:solidFill>
                </w14:textFill>
              </w:rPr>
              <w:t>Not done</w:t>
            </w:r>
          </w:p>
        </w:tc>
      </w:tr>
      <w:tr w14:paraId="41640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tcPr>
          <w:p w14:paraId="33ACA6FA">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b w:val="0"/>
                <w:bCs w:val="0"/>
                <w:color w:val="000000" w:themeColor="text1"/>
                <w:sz w:val="24"/>
                <w:szCs w:val="24"/>
                <w:vertAlign w:val="baseline"/>
                <w:lang w:val="en-US"/>
                <w14:textFill>
                  <w14:solidFill>
                    <w14:schemeClr w14:val="tx1"/>
                  </w14:solidFill>
                </w14:textFill>
              </w:rPr>
              <w:t>5</w:t>
            </w:r>
          </w:p>
        </w:tc>
        <w:tc>
          <w:tcPr>
            <w:tcW w:w="6414" w:type="dxa"/>
          </w:tcPr>
          <w:p w14:paraId="03A0A53A">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color w:val="000000" w:themeColor="text1"/>
                <w:sz w:val="24"/>
                <w:szCs w:val="24"/>
                <w:lang w:val="en-US"/>
                <w14:textFill>
                  <w14:solidFill>
                    <w14:schemeClr w14:val="tx1"/>
                  </w14:solidFill>
                </w14:textFill>
              </w:rPr>
              <w:t>The app should be able to incorporate all other plans e.g formal sector, informal sector or community base</w:t>
            </w:r>
          </w:p>
        </w:tc>
        <w:tc>
          <w:tcPr>
            <w:tcW w:w="1328" w:type="dxa"/>
          </w:tcPr>
          <w:p w14:paraId="20C2A637">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b w:val="0"/>
                <w:bCs w:val="0"/>
                <w:color w:val="000000" w:themeColor="text1"/>
                <w:sz w:val="24"/>
                <w:szCs w:val="24"/>
                <w:vertAlign w:val="baseline"/>
                <w:lang w:val="en-US"/>
                <w14:textFill>
                  <w14:solidFill>
                    <w14:schemeClr w14:val="tx1"/>
                  </w14:solidFill>
                </w14:textFill>
              </w:rPr>
              <w:t>On -going</w:t>
            </w:r>
          </w:p>
        </w:tc>
      </w:tr>
      <w:tr w14:paraId="1B605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tcPr>
          <w:p w14:paraId="0DB3836A">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b w:val="0"/>
                <w:bCs w:val="0"/>
                <w:color w:val="000000" w:themeColor="text1"/>
                <w:sz w:val="24"/>
                <w:szCs w:val="24"/>
                <w:vertAlign w:val="baseline"/>
                <w:lang w:val="en-US"/>
                <w14:textFill>
                  <w14:solidFill>
                    <w14:schemeClr w14:val="tx1"/>
                  </w14:solidFill>
                </w14:textFill>
              </w:rPr>
              <w:t>6</w:t>
            </w:r>
          </w:p>
        </w:tc>
        <w:tc>
          <w:tcPr>
            <w:tcW w:w="6414" w:type="dxa"/>
          </w:tcPr>
          <w:p w14:paraId="5375F6D4">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color w:val="000000" w:themeColor="text1"/>
                <w:sz w:val="24"/>
                <w:szCs w:val="24"/>
                <w:lang w:val="en-US"/>
                <w14:textFill>
                  <w14:solidFill>
                    <w14:schemeClr w14:val="tx1"/>
                  </w14:solidFill>
                </w14:textFill>
              </w:rPr>
              <w:t>It must have interface with Primary Health Centre Facilities for coordination purposes for utilization purpose</w:t>
            </w:r>
          </w:p>
        </w:tc>
        <w:tc>
          <w:tcPr>
            <w:tcW w:w="1328" w:type="dxa"/>
          </w:tcPr>
          <w:p w14:paraId="3F825E2D">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b w:val="0"/>
                <w:bCs w:val="0"/>
                <w:color w:val="000000" w:themeColor="text1"/>
                <w:sz w:val="24"/>
                <w:szCs w:val="24"/>
                <w:vertAlign w:val="baseline"/>
                <w:lang w:val="en-US"/>
                <w14:textFill>
                  <w14:solidFill>
                    <w14:schemeClr w14:val="tx1"/>
                  </w14:solidFill>
                </w14:textFill>
              </w:rPr>
              <w:t>On-going</w:t>
            </w:r>
          </w:p>
        </w:tc>
      </w:tr>
      <w:tr w14:paraId="32D5B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tcPr>
          <w:p w14:paraId="1BBBCD65">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b w:val="0"/>
                <w:bCs w:val="0"/>
                <w:color w:val="000000" w:themeColor="text1"/>
                <w:sz w:val="24"/>
                <w:szCs w:val="24"/>
                <w:vertAlign w:val="baseline"/>
                <w:lang w:val="en-US"/>
                <w14:textFill>
                  <w14:solidFill>
                    <w14:schemeClr w14:val="tx1"/>
                  </w14:solidFill>
                </w14:textFill>
              </w:rPr>
              <w:t>7</w:t>
            </w:r>
          </w:p>
        </w:tc>
        <w:tc>
          <w:tcPr>
            <w:tcW w:w="6414" w:type="dxa"/>
          </w:tcPr>
          <w:p w14:paraId="6B4198F4">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color w:val="000000" w:themeColor="text1"/>
                <w:sz w:val="24"/>
                <w:szCs w:val="24"/>
                <w:lang w:val="en-US"/>
                <w14:textFill>
                  <w14:solidFill>
                    <w14:schemeClr w14:val="tx1"/>
                  </w14:solidFill>
                </w14:textFill>
              </w:rPr>
              <w:t>It must be able to flag any double registration</w:t>
            </w:r>
          </w:p>
        </w:tc>
        <w:tc>
          <w:tcPr>
            <w:tcW w:w="1328" w:type="dxa"/>
          </w:tcPr>
          <w:p w14:paraId="32314FC2">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b w:val="0"/>
                <w:bCs w:val="0"/>
                <w:color w:val="000000" w:themeColor="text1"/>
                <w:sz w:val="24"/>
                <w:szCs w:val="24"/>
                <w:vertAlign w:val="baseline"/>
                <w:lang w:val="en-US"/>
                <w14:textFill>
                  <w14:solidFill>
                    <w14:schemeClr w14:val="tx1"/>
                  </w14:solidFill>
                </w14:textFill>
              </w:rPr>
              <w:t>Done</w:t>
            </w:r>
          </w:p>
        </w:tc>
      </w:tr>
      <w:tr w14:paraId="18794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tcPr>
          <w:p w14:paraId="72A6FC36">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b w:val="0"/>
                <w:bCs w:val="0"/>
                <w:color w:val="000000" w:themeColor="text1"/>
                <w:sz w:val="24"/>
                <w:szCs w:val="24"/>
                <w:vertAlign w:val="baseline"/>
                <w:lang w:val="en-US"/>
                <w14:textFill>
                  <w14:solidFill>
                    <w14:schemeClr w14:val="tx1"/>
                  </w14:solidFill>
                </w14:textFill>
              </w:rPr>
              <w:t>8</w:t>
            </w:r>
          </w:p>
        </w:tc>
        <w:tc>
          <w:tcPr>
            <w:tcW w:w="6414" w:type="dxa"/>
          </w:tcPr>
          <w:p w14:paraId="448D5675">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color w:val="000000" w:themeColor="text1"/>
                <w:sz w:val="24"/>
                <w:szCs w:val="24"/>
                <w:lang w:val="en-US"/>
                <w14:textFill>
                  <w14:solidFill>
                    <w14:schemeClr w14:val="tx1"/>
                  </w14:solidFill>
                </w14:textFill>
              </w:rPr>
              <w:t>It must be able to exist children above 5 years automatically (BHCPF)</w:t>
            </w:r>
          </w:p>
        </w:tc>
        <w:tc>
          <w:tcPr>
            <w:tcW w:w="1328" w:type="dxa"/>
          </w:tcPr>
          <w:p w14:paraId="7BF3C77B">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b w:val="0"/>
                <w:bCs w:val="0"/>
                <w:color w:val="000000" w:themeColor="text1"/>
                <w:sz w:val="24"/>
                <w:szCs w:val="24"/>
                <w:vertAlign w:val="baseline"/>
                <w:lang w:val="en-US"/>
                <w14:textFill>
                  <w14:solidFill>
                    <w14:schemeClr w14:val="tx1"/>
                  </w14:solidFill>
                </w14:textFill>
              </w:rPr>
              <w:t>Not- done</w:t>
            </w:r>
          </w:p>
        </w:tc>
      </w:tr>
      <w:tr w14:paraId="107D1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tcPr>
          <w:p w14:paraId="05043529">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b w:val="0"/>
                <w:bCs w:val="0"/>
                <w:color w:val="000000" w:themeColor="text1"/>
                <w:sz w:val="24"/>
                <w:szCs w:val="24"/>
                <w:vertAlign w:val="baseline"/>
                <w:lang w:val="en-US"/>
                <w14:textFill>
                  <w14:solidFill>
                    <w14:schemeClr w14:val="tx1"/>
                  </w14:solidFill>
                </w14:textFill>
              </w:rPr>
              <w:t>9</w:t>
            </w:r>
          </w:p>
        </w:tc>
        <w:tc>
          <w:tcPr>
            <w:tcW w:w="6414" w:type="dxa"/>
          </w:tcPr>
          <w:p w14:paraId="6C734BF0">
            <w:pPr>
              <w:widowControl w:val="0"/>
              <w:numPr>
                <w:ilvl w:val="0"/>
                <w:numId w:val="0"/>
              </w:numPr>
              <w:spacing w:after="0" w:line="240" w:lineRule="auto"/>
              <w:jc w:val="both"/>
              <w:rPr>
                <w:rFonts w:hint="default" w:ascii="Corbel" w:hAnsi="Corbel" w:cs="Corbel"/>
                <w:color w:val="000000" w:themeColor="text1"/>
                <w:sz w:val="24"/>
                <w:szCs w:val="24"/>
                <w:lang w:val="en-US"/>
                <w14:textFill>
                  <w14:solidFill>
                    <w14:schemeClr w14:val="tx1"/>
                  </w14:solidFill>
                </w14:textFill>
              </w:rPr>
            </w:pPr>
            <w:r>
              <w:rPr>
                <w:rFonts w:hint="default" w:ascii="Corbel" w:hAnsi="Corbel" w:cs="Corbel"/>
                <w:color w:val="000000" w:themeColor="text1"/>
                <w:sz w:val="24"/>
                <w:szCs w:val="24"/>
                <w:lang w:val="en-US"/>
                <w14:textFill>
                  <w14:solidFill>
                    <w14:schemeClr w14:val="tx1"/>
                  </w14:solidFill>
                </w14:textFill>
              </w:rPr>
              <w:t>Ensure easy referral Claims processing and vetting with easy payments.</w:t>
            </w:r>
          </w:p>
        </w:tc>
        <w:tc>
          <w:tcPr>
            <w:tcW w:w="1328" w:type="dxa"/>
          </w:tcPr>
          <w:p w14:paraId="11F407C0">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b w:val="0"/>
                <w:bCs w:val="0"/>
                <w:color w:val="000000" w:themeColor="text1"/>
                <w:sz w:val="24"/>
                <w:szCs w:val="24"/>
                <w:vertAlign w:val="baseline"/>
                <w:lang w:val="en-US"/>
                <w14:textFill>
                  <w14:solidFill>
                    <w14:schemeClr w14:val="tx1"/>
                  </w14:solidFill>
                </w14:textFill>
              </w:rPr>
              <w:t>Done</w:t>
            </w:r>
          </w:p>
        </w:tc>
      </w:tr>
      <w:tr w14:paraId="64557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tcPr>
          <w:p w14:paraId="6EB3226B">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b w:val="0"/>
                <w:bCs w:val="0"/>
                <w:color w:val="000000" w:themeColor="text1"/>
                <w:sz w:val="24"/>
                <w:szCs w:val="24"/>
                <w:vertAlign w:val="baseline"/>
                <w:lang w:val="en-US"/>
                <w14:textFill>
                  <w14:solidFill>
                    <w14:schemeClr w14:val="tx1"/>
                  </w14:solidFill>
                </w14:textFill>
              </w:rPr>
              <w:t>10</w:t>
            </w:r>
          </w:p>
        </w:tc>
        <w:tc>
          <w:tcPr>
            <w:tcW w:w="6414" w:type="dxa"/>
          </w:tcPr>
          <w:p w14:paraId="4BF923E9">
            <w:pPr>
              <w:widowControl w:val="0"/>
              <w:numPr>
                <w:ilvl w:val="0"/>
                <w:numId w:val="0"/>
              </w:numPr>
              <w:spacing w:after="0" w:line="240" w:lineRule="auto"/>
              <w:jc w:val="both"/>
              <w:rPr>
                <w:rFonts w:hint="default" w:ascii="Corbel" w:hAnsi="Corbel" w:cs="Corbel"/>
                <w:color w:val="000000" w:themeColor="text1"/>
                <w:sz w:val="24"/>
                <w:szCs w:val="24"/>
                <w:lang w:val="en-US"/>
                <w14:textFill>
                  <w14:solidFill>
                    <w14:schemeClr w14:val="tx1"/>
                  </w14:solidFill>
                </w14:textFill>
              </w:rPr>
            </w:pPr>
            <w:r>
              <w:rPr>
                <w:rFonts w:hint="default" w:ascii="Corbel" w:hAnsi="Corbel" w:cs="Corbel"/>
                <w:color w:val="000000" w:themeColor="text1"/>
                <w:sz w:val="24"/>
                <w:szCs w:val="24"/>
                <w:lang w:val="en-US"/>
                <w14:textFill>
                  <w14:solidFill>
                    <w14:schemeClr w14:val="tx1"/>
                  </w14:solidFill>
                </w14:textFill>
              </w:rPr>
              <w:t>Creating more username and password for the remaining facilities.</w:t>
            </w:r>
          </w:p>
        </w:tc>
        <w:tc>
          <w:tcPr>
            <w:tcW w:w="1328" w:type="dxa"/>
          </w:tcPr>
          <w:p w14:paraId="3E5871DE">
            <w:pPr>
              <w:widowControl w:val="0"/>
              <w:numPr>
                <w:ilvl w:val="0"/>
                <w:numId w:val="0"/>
              </w:numPr>
              <w:spacing w:after="0" w:line="240" w:lineRule="auto"/>
              <w:jc w:val="both"/>
              <w:rPr>
                <w:rFonts w:hint="default" w:ascii="Corbel" w:hAnsi="Corbel" w:cs="Corbel"/>
                <w:b w:val="0"/>
                <w:bCs w:val="0"/>
                <w:color w:val="000000" w:themeColor="text1"/>
                <w:sz w:val="24"/>
                <w:szCs w:val="24"/>
                <w:vertAlign w:val="baseline"/>
                <w:lang w:val="en-US"/>
                <w14:textFill>
                  <w14:solidFill>
                    <w14:schemeClr w14:val="tx1"/>
                  </w14:solidFill>
                </w14:textFill>
              </w:rPr>
            </w:pPr>
            <w:r>
              <w:rPr>
                <w:rFonts w:hint="default" w:ascii="Corbel" w:hAnsi="Corbel" w:cs="Corbel"/>
                <w:b w:val="0"/>
                <w:bCs w:val="0"/>
                <w:color w:val="000000" w:themeColor="text1"/>
                <w:sz w:val="24"/>
                <w:szCs w:val="24"/>
                <w:vertAlign w:val="baseline"/>
                <w:lang w:val="en-US"/>
                <w14:textFill>
                  <w14:solidFill>
                    <w14:schemeClr w14:val="tx1"/>
                  </w14:solidFill>
                </w14:textFill>
              </w:rPr>
              <w:t>Done</w:t>
            </w:r>
          </w:p>
        </w:tc>
      </w:tr>
    </w:tbl>
    <w:p w14:paraId="7DAB333B">
      <w:pPr>
        <w:rPr>
          <w:rFonts w:hint="default" w:ascii="Corbel" w:hAnsi="Corbel" w:cs="Corbel"/>
          <w:color w:val="000000" w:themeColor="text1"/>
          <w14:textFill>
            <w14:solidFill>
              <w14:schemeClr w14:val="tx1"/>
            </w14:solidFill>
          </w14:textFill>
        </w:rPr>
      </w:pPr>
    </w:p>
    <w:p w14:paraId="30CF668C">
      <w:pPr>
        <w:numPr>
          <w:ilvl w:val="0"/>
          <w:numId w:val="0"/>
        </w:numPr>
        <w:ind w:leftChars="0"/>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drawing>
          <wp:inline distT="0" distB="0" distL="114300" distR="114300">
            <wp:extent cx="5269865" cy="2832735"/>
            <wp:effectExtent l="0" t="0" r="3175" b="1905"/>
            <wp:docPr id="194" name="Picture 194" descr="ic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ict 7"/>
                    <pic:cNvPicPr>
                      <a:picLocks noChangeAspect="1"/>
                    </pic:cNvPicPr>
                  </pic:nvPicPr>
                  <pic:blipFill>
                    <a:blip r:embed="rId31"/>
                    <a:stretch>
                      <a:fillRect/>
                    </a:stretch>
                  </pic:blipFill>
                  <pic:spPr>
                    <a:xfrm>
                      <a:off x="0" y="0"/>
                      <a:ext cx="5269865" cy="2832735"/>
                    </a:xfrm>
                    <a:prstGeom prst="rect">
                      <a:avLst/>
                    </a:prstGeom>
                  </pic:spPr>
                </pic:pic>
              </a:graphicData>
            </a:graphic>
          </wp:inline>
        </w:drawing>
      </w:r>
    </w:p>
    <w:p w14:paraId="62C0D10F">
      <w:pPr>
        <w:jc w:val="both"/>
        <w:rPr>
          <w:rFonts w:hint="default" w:ascii="Corbel" w:hAnsi="Corbel" w:cs="Corbel"/>
          <w:color w:val="000000" w:themeColor="text1"/>
          <w:sz w:val="24"/>
          <w:szCs w:val="24"/>
          <w:lang w:val="en-US"/>
          <w14:textFill>
            <w14:solidFill>
              <w14:schemeClr w14:val="tx1"/>
            </w14:solidFill>
          </w14:textFill>
        </w:rPr>
      </w:pPr>
      <w:r>
        <w:rPr>
          <w:rFonts w:hint="default" w:ascii="Corbel" w:hAnsi="Corbel" w:cs="Corbel"/>
          <w:color w:val="000000" w:themeColor="text1"/>
          <w:sz w:val="24"/>
          <w:szCs w:val="24"/>
          <w:lang w:val="en-US"/>
          <w14:textFill>
            <w14:solidFill>
              <w14:schemeClr w14:val="tx1"/>
            </w14:solidFill>
          </w14:textFill>
        </w:rPr>
        <w:t>ICT Unit</w:t>
      </w:r>
    </w:p>
    <w:p w14:paraId="22AEC7A1">
      <w:pPr>
        <w:widowControl/>
        <w:adjustRightInd w:val="0"/>
        <w:snapToGrid w:val="0"/>
        <w:spacing w:line="360" w:lineRule="auto"/>
        <w:jc w:val="left"/>
        <w:rPr>
          <w:rFonts w:hint="default" w:ascii="Corbel" w:hAnsi="Corbel" w:cs="Corbel"/>
          <w:b/>
          <w:bCs/>
          <w:color w:val="000000" w:themeColor="text1"/>
          <w:sz w:val="24"/>
          <w:szCs w:val="24"/>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55520" behindDoc="0" locked="0" layoutInCell="1" allowOverlap="1">
                <wp:simplePos x="0" y="0"/>
                <wp:positionH relativeFrom="column">
                  <wp:posOffset>-645795</wp:posOffset>
                </wp:positionH>
                <wp:positionV relativeFrom="paragraph">
                  <wp:posOffset>-523875</wp:posOffset>
                </wp:positionV>
                <wp:extent cx="1431925" cy="1372235"/>
                <wp:effectExtent l="0" t="0" r="0" b="0"/>
                <wp:wrapNone/>
                <wp:docPr id="161" name="文本框 526"/>
                <wp:cNvGraphicFramePr/>
                <a:graphic xmlns:a="http://schemas.openxmlformats.org/drawingml/2006/main">
                  <a:graphicData uri="http://schemas.microsoft.com/office/word/2010/wordprocessingShape">
                    <wps:wsp>
                      <wps:cNvSpPr txBox="1"/>
                      <wps:spPr>
                        <a:xfrm>
                          <a:off x="0" y="0"/>
                          <a:ext cx="1431925" cy="1372235"/>
                        </a:xfrm>
                        <a:prstGeom prst="foldedCorner">
                          <a:avLst>
                            <a:gd name="adj" fmla="val 0"/>
                          </a:avLst>
                        </a:prstGeom>
                        <a:noFill/>
                        <a:ln w="6350">
                          <a:noFill/>
                        </a:ln>
                      </wps:spPr>
                      <wps:txbx>
                        <w:txbxContent>
                          <w:p w14:paraId="4F82B0FE">
                            <w:pPr>
                              <w:rPr>
                                <w:rFonts w:hint="default"/>
                                <w:lang w:val="en-US"/>
                              </w:rPr>
                            </w:pP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26" o:spid="_x0000_s1026" o:spt="65" type="#_x0000_t65" style="position:absolute;left:0pt;margin-left:-50.85pt;margin-top:-41.25pt;height:108.05pt;width:112.75pt;z-index:251755520;mso-width-relative:page;mso-height-relative:page;" filled="f" stroked="f" coordsize="21600,21600" o:gfxdata="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hDbMe2QAAAAwBAAAPAAAAAAAAAAEA&#10;IAAAACIAAABkcnMvZG93bnJldi54bWxQSwECFAAUAAAACACHTuJAHQP760cCAABrBAAADgAAAAAA&#10;AAABACAAAAAoAQAAZHJzL2Uyb0RvYy54bWxQSwUGAAAAAAYABgBZAQAA4QUAAAAA&#10;" adj="21600">
                <v:fill on="f" focussize="0,0"/>
                <v:stroke on="f" weight="0.5pt"/>
                <v:imagedata o:title=""/>
                <o:lock v:ext="edit" aspectratio="f"/>
                <v:textbox>
                  <w:txbxContent>
                    <w:p w14:paraId="4F82B0FE">
                      <w:pPr>
                        <w:rPr>
                          <w:rFonts w:hint="default"/>
                          <w:lang w:val="en-US"/>
                        </w:rPr>
                      </w:pP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-275590</wp:posOffset>
                </wp:positionH>
                <wp:positionV relativeFrom="paragraph">
                  <wp:posOffset>15875</wp:posOffset>
                </wp:positionV>
                <wp:extent cx="6193790" cy="2807335"/>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6193790" cy="2807335"/>
                        </a:xfrm>
                        <a:prstGeom prst="foldedCorner">
                          <a:avLst>
                            <a:gd name="adj" fmla="val 0"/>
                          </a:avLst>
                        </a:prstGeom>
                        <a:noFill/>
                        <a:ln w="6350">
                          <a:noFill/>
                        </a:ln>
                      </wps:spPr>
                      <wps:txbx>
                        <w:txbxContent>
                          <w:p w14:paraId="2614040B">
                            <w:pPr>
                              <w:rPr>
                                <w:rFonts w:hint="default"/>
                              </w:rPr>
                            </w:pP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12" o:spid="_x0000_s1026" o:spt="65" type="#_x0000_t65" style="position:absolute;left:0pt;margin-left:-21.7pt;margin-top:1.25pt;height:221.05pt;width:487.7pt;z-index:251689984;mso-width-relative:page;mso-height-relative:page;" filled="f" stroked="f" coordsize="21600,21600" o:gfxdata="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nf/BG2AAAAAkBAAAPAAAAAAAAAAEAIAAA&#10;ACIAAABkcnMvZG93bnJldi54bWxQSwECFAAUAAAACACHTuJAo0eP6EUCAABpBAAADgAAAAAAAAAB&#10;ACAAAAAnAQAAZHJzL2Uyb0RvYy54bWxQSwUGAAAAAAYABgBZAQAA3gUAAAAA&#10;" adj="21600">
                <v:fill on="f" focussize="0,0"/>
                <v:stroke on="f" weight="0.5pt"/>
                <v:imagedata o:title=""/>
                <o:lock v:ext="edit" aspectratio="f"/>
                <v:textbox>
                  <w:txbxContent>
                    <w:p w14:paraId="2614040B">
                      <w:pPr>
                        <w:rPr>
                          <w:rFonts w:hint="default"/>
                        </w:rPr>
                      </w:pPr>
                    </w:p>
                  </w:txbxContent>
                </v:textbox>
              </v:shape>
            </w:pict>
          </mc:Fallback>
        </mc:AlternateContent>
      </w:r>
    </w:p>
    <w:p w14:paraId="43E632B9">
      <w:pPr>
        <w:pStyle w:val="6"/>
        <w:adjustRightInd w:val="0"/>
        <w:snapToGrid w:val="0"/>
        <w:spacing w:before="0" w:beforeAutospacing="0" w:after="0" w:afterAutospacing="0" w:line="400" w:lineRule="exact"/>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eastAsia="Microsoft YaHei" w:cs="Corbel"/>
          <w:b/>
          <w:bCs/>
          <w:color w:val="000000" w:themeColor="text1"/>
          <w:sz w:val="24"/>
          <w:szCs w:val="24"/>
          <w:lang w:val="en-US"/>
          <w14:textFill>
            <w14:solidFill>
              <w14:schemeClr w14:val="tx1"/>
            </w14:solidFill>
          </w14:textFill>
        </w:rPr>
        <w:t>2.6</w:t>
      </w:r>
      <w:r>
        <w:rPr>
          <w:rFonts w:hint="default" w:ascii="Corbel" w:hAnsi="Corbel" w:eastAsia="Microsoft YaHei" w:cs="Corbel"/>
          <w:b/>
          <w:bCs/>
          <w:color w:val="000000" w:themeColor="text1"/>
          <w:sz w:val="24"/>
          <w:szCs w:val="24"/>
          <w:lang w:val="en-US"/>
          <w14:textFill>
            <w14:solidFill>
              <w14:schemeClr w14:val="tx1"/>
            </w14:solidFill>
          </w14:textFill>
        </w:rPr>
        <w:tab/>
      </w:r>
      <w:r>
        <w:rPr>
          <w:rFonts w:hint="default" w:ascii="Corbel" w:hAnsi="Corbel" w:eastAsia="Microsoft YaHei" w:cs="Corbel"/>
          <w:b/>
          <w:bCs/>
          <w:color w:val="000000" w:themeColor="text1"/>
          <w:sz w:val="24"/>
          <w:szCs w:val="24"/>
          <w:lang w:val="en-US"/>
          <w14:textFill>
            <w14:solidFill>
              <w14:schemeClr w14:val="tx1"/>
            </w14:solidFill>
          </w14:textFill>
        </w:rPr>
        <w:t xml:space="preserve">Department of Finance and Account </w:t>
      </w:r>
    </w:p>
    <w:p w14:paraId="52E1C87C">
      <w:pPr>
        <w:rPr>
          <w:rFonts w:hint="default" w:ascii="Corbel" w:hAnsi="Corbel" w:cs="Corbel"/>
          <w:b/>
          <w:bCs/>
          <w:color w:val="000000" w:themeColor="text1"/>
          <w:sz w:val="24"/>
          <w:szCs w:val="24"/>
          <w:lang w:val="en-US"/>
          <w14:textFill>
            <w14:solidFill>
              <w14:schemeClr w14:val="tx1"/>
            </w14:solidFill>
          </w14:textFill>
        </w:rPr>
      </w:pPr>
    </w:p>
    <w:p w14:paraId="4212C71C">
      <w:pPr>
        <w:rPr>
          <w:rFonts w:hint="default" w:ascii="Corbel" w:hAnsi="Corbel" w:cs="Corbel"/>
          <w:b/>
          <w:bCs/>
          <w:color w:val="000000" w:themeColor="text1"/>
          <w:sz w:val="24"/>
          <w:szCs w:val="24"/>
          <w:lang w:val="en-US"/>
          <w14:textFill>
            <w14:solidFill>
              <w14:schemeClr w14:val="tx1"/>
            </w14:solidFill>
          </w14:textFill>
        </w:rPr>
      </w:pPr>
    </w:p>
    <w:p w14:paraId="318E4292">
      <w:pPr>
        <w:rPr>
          <w:rFonts w:hint="default" w:ascii="Corbel" w:hAnsi="Corbel" w:cs="Corbel"/>
          <w:b/>
          <w:bCs/>
          <w:color w:val="000000" w:themeColor="text1"/>
          <w:sz w:val="24"/>
          <w:szCs w:val="24"/>
          <w:lang w:val="en-US"/>
          <w14:textFill>
            <w14:solidFill>
              <w14:schemeClr w14:val="tx1"/>
            </w14:solidFill>
          </w14:textFill>
        </w:rPr>
      </w:pPr>
    </w:p>
    <w:p w14:paraId="5A0F4816">
      <w:pPr>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-735965</wp:posOffset>
                </wp:positionH>
                <wp:positionV relativeFrom="paragraph">
                  <wp:posOffset>-577215</wp:posOffset>
                </wp:positionV>
                <wp:extent cx="1658620" cy="1090295"/>
                <wp:effectExtent l="0" t="0" r="0" b="0"/>
                <wp:wrapNone/>
                <wp:docPr id="487" name="文本框 487"/>
                <wp:cNvGraphicFramePr/>
                <a:graphic xmlns:a="http://schemas.openxmlformats.org/drawingml/2006/main">
                  <a:graphicData uri="http://schemas.microsoft.com/office/word/2010/wordprocessingShape">
                    <wps:wsp>
                      <wps:cNvSpPr txBox="1"/>
                      <wps:spPr>
                        <a:xfrm>
                          <a:off x="0" y="0"/>
                          <a:ext cx="1658620" cy="1090295"/>
                        </a:xfrm>
                        <a:prstGeom prst="foldedCorner">
                          <a:avLst>
                            <a:gd name="adj" fmla="val 0"/>
                          </a:avLst>
                        </a:prstGeom>
                        <a:noFill/>
                        <a:ln w="6350">
                          <a:noFill/>
                        </a:ln>
                      </wps:spPr>
                      <wps:txbx>
                        <w:txbxContent>
                          <w:p w14:paraId="1E3FDEFD">
                            <w:pPr>
                              <w:pStyle w:val="6"/>
                              <w:adjustRightInd w:val="0"/>
                              <w:snapToGrid w:val="0"/>
                              <w:spacing w:before="0" w:beforeAutospacing="0" w:after="0" w:afterAutospacing="0" w:line="240" w:lineRule="auto"/>
                              <w:jc w:val="both"/>
                              <w:rPr>
                                <w:rFonts w:hint="default" w:ascii="Microsoft YaHei" w:hAnsi="Microsoft YaHei" w:eastAsia="Microsoft YaHei" w:cs="Times New Roman"/>
                                <w:color w:val="auto"/>
                                <w:sz w:val="26"/>
                                <w:szCs w:val="26"/>
                                <w:lang w:val="en-US"/>
                              </w:rPr>
                            </w:pPr>
                            <w:r>
                              <w:rPr>
                                <w:rFonts w:hint="default" w:ascii="Microsoft YaHei" w:hAnsi="Microsoft YaHei" w:eastAsia="Microsoft YaHei" w:cs="Times New Roman"/>
                                <w:color w:val="auto"/>
                                <w:sz w:val="26"/>
                                <w:szCs w:val="26"/>
                                <w:lang w:val="en-US"/>
                              </w:rPr>
                              <w:drawing>
                                <wp:inline distT="0" distB="0" distL="114300" distR="114300">
                                  <wp:extent cx="1666240" cy="1286510"/>
                                  <wp:effectExtent l="0" t="0" r="10160" b="8890"/>
                                  <wp:docPr id="210" name="Picture 210" descr="d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dfa"/>
                                          <pic:cNvPicPr>
                                            <a:picLocks noChangeAspect="1"/>
                                          </pic:cNvPicPr>
                                        </pic:nvPicPr>
                                        <pic:blipFill>
                                          <a:blip r:embed="rId20"/>
                                          <a:stretch>
                                            <a:fillRect/>
                                          </a:stretch>
                                        </pic:blipFill>
                                        <pic:spPr>
                                          <a:xfrm>
                                            <a:off x="0" y="0"/>
                                            <a:ext cx="1666240" cy="1286510"/>
                                          </a:xfrm>
                                          <a:prstGeom prst="rect">
                                            <a:avLst/>
                                          </a:prstGeom>
                                        </pic:spPr>
                                      </pic:pic>
                                    </a:graphicData>
                                  </a:graphic>
                                </wp:inline>
                              </w:drawing>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487" o:spid="_x0000_s1026" o:spt="65" type="#_x0000_t65" style="position:absolute;left:0pt;margin-left:-57.95pt;margin-top:-45.45pt;height:85.85pt;width:130.6pt;z-index:251666432;mso-width-relative:page;mso-height-relative:page;" filled="f" stroked="f" coordsize="21600,21600" o:gfxdata="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kYo8P9gAAAALAQAADwAAAAAAAAABACAA&#10;AAAiAAAAZHJzL2Rvd25yZXYueG1sUEsBAhQAFAAAAAgAh07iQCUGs9FGAgAAawQAAA4AAAAAAAAA&#10;AQAgAAAAJwEAAGRycy9lMm9Eb2MueG1sUEsFBgAAAAAGAAYAWQEAAN8FAAAAAA==&#10;" adj="21600">
                <v:fill on="f" focussize="0,0"/>
                <v:stroke on="f" weight="0.5pt"/>
                <v:imagedata o:title=""/>
                <o:lock v:ext="edit" aspectratio="f"/>
                <v:textbox>
                  <w:txbxContent>
                    <w:p w14:paraId="1E3FDEFD">
                      <w:pPr>
                        <w:pStyle w:val="6"/>
                        <w:adjustRightInd w:val="0"/>
                        <w:snapToGrid w:val="0"/>
                        <w:spacing w:before="0" w:beforeAutospacing="0" w:after="0" w:afterAutospacing="0" w:line="240" w:lineRule="auto"/>
                        <w:jc w:val="both"/>
                        <w:rPr>
                          <w:rFonts w:hint="default" w:ascii="Microsoft YaHei" w:hAnsi="Microsoft YaHei" w:eastAsia="Microsoft YaHei" w:cs="Times New Roman"/>
                          <w:color w:val="auto"/>
                          <w:sz w:val="26"/>
                          <w:szCs w:val="26"/>
                          <w:lang w:val="en-US"/>
                        </w:rPr>
                      </w:pPr>
                      <w:r>
                        <w:rPr>
                          <w:rFonts w:hint="default" w:ascii="Microsoft YaHei" w:hAnsi="Microsoft YaHei" w:eastAsia="Microsoft YaHei" w:cs="Times New Roman"/>
                          <w:color w:val="auto"/>
                          <w:sz w:val="26"/>
                          <w:szCs w:val="26"/>
                          <w:lang w:val="en-US"/>
                        </w:rPr>
                        <w:drawing>
                          <wp:inline distT="0" distB="0" distL="114300" distR="114300">
                            <wp:extent cx="1666240" cy="1286510"/>
                            <wp:effectExtent l="0" t="0" r="10160" b="8890"/>
                            <wp:docPr id="210" name="Picture 210" descr="d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dfa"/>
                                    <pic:cNvPicPr>
                                      <a:picLocks noChangeAspect="1"/>
                                    </pic:cNvPicPr>
                                  </pic:nvPicPr>
                                  <pic:blipFill>
                                    <a:blip r:embed="rId20"/>
                                    <a:stretch>
                                      <a:fillRect/>
                                    </a:stretch>
                                  </pic:blipFill>
                                  <pic:spPr>
                                    <a:xfrm>
                                      <a:off x="0" y="0"/>
                                      <a:ext cx="1666240" cy="1286510"/>
                                    </a:xfrm>
                                    <a:prstGeom prst="rect">
                                      <a:avLst/>
                                    </a:prstGeom>
                                  </pic:spPr>
                                </pic:pic>
                              </a:graphicData>
                            </a:graphic>
                          </wp:inline>
                        </w:drawing>
                      </w:r>
                    </w:p>
                  </w:txbxContent>
                </v:textbox>
              </v:shape>
            </w:pict>
          </mc:Fallback>
        </mc:AlternateContent>
      </w:r>
    </w:p>
    <w:p w14:paraId="10332930">
      <w:pPr>
        <w:rPr>
          <w:rFonts w:hint="default" w:ascii="Corbel" w:hAnsi="Corbel" w:cs="Corbel"/>
          <w:b/>
          <w:bCs/>
          <w:color w:val="000000" w:themeColor="text1"/>
          <w:sz w:val="24"/>
          <w:szCs w:val="24"/>
          <w14:textFill>
            <w14:solidFill>
              <w14:schemeClr w14:val="tx1"/>
            </w14:solidFill>
          </w14:textFill>
        </w:rPr>
      </w:pPr>
    </w:p>
    <w:p w14:paraId="54CC9C0D">
      <w:pPr>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56544" behindDoc="0" locked="0" layoutInCell="1" allowOverlap="1">
                <wp:simplePos x="0" y="0"/>
                <wp:positionH relativeFrom="column">
                  <wp:posOffset>-1029970</wp:posOffset>
                </wp:positionH>
                <wp:positionV relativeFrom="paragraph">
                  <wp:posOffset>9525</wp:posOffset>
                </wp:positionV>
                <wp:extent cx="2221230" cy="315595"/>
                <wp:effectExtent l="0" t="0" r="0" b="0"/>
                <wp:wrapNone/>
                <wp:docPr id="209" name="文本框 71"/>
                <wp:cNvGraphicFramePr/>
                <a:graphic xmlns:a="http://schemas.openxmlformats.org/drawingml/2006/main">
                  <a:graphicData uri="http://schemas.microsoft.com/office/word/2010/wordprocessingShape">
                    <wps:wsp>
                      <wps:cNvSpPr txBox="1"/>
                      <wps:spPr>
                        <a:xfrm>
                          <a:off x="0" y="0"/>
                          <a:ext cx="2221230" cy="315595"/>
                        </a:xfrm>
                        <a:prstGeom prst="foldedCorner">
                          <a:avLst>
                            <a:gd name="adj" fmla="val 0"/>
                          </a:avLst>
                        </a:prstGeom>
                        <a:noFill/>
                        <a:ln w="6350">
                          <a:noFill/>
                        </a:ln>
                      </wps:spPr>
                      <wps:txbx>
                        <w:txbxContent>
                          <w:p w14:paraId="2026BCF9">
                            <w:pPr>
                              <w:adjustRightInd w:val="0"/>
                              <w:snapToGrid w:val="0"/>
                              <w:spacing w:line="320" w:lineRule="exact"/>
                              <w:ind w:firstLine="540" w:firstLineChars="300"/>
                              <w:rPr>
                                <w:rFonts w:hint="default" w:ascii="Times New Roman" w:hAnsi="Times New Roman" w:eastAsia="Microsoft YaHei" w:cs="Times New Roman"/>
                                <w:b/>
                                <w:color w:val="203864" w:themeColor="accent5" w:themeShade="80"/>
                                <w:sz w:val="18"/>
                                <w:szCs w:val="18"/>
                                <w:lang w:val="en-US"/>
                              </w:rPr>
                            </w:pPr>
                            <w:r>
                              <w:rPr>
                                <w:rFonts w:hint="default" w:ascii="Times New Roman" w:hAnsi="Times New Roman" w:eastAsia="Microsoft YaHei" w:cs="Times New Roman"/>
                                <w:b/>
                                <w:color w:val="203864" w:themeColor="accent5" w:themeShade="80"/>
                                <w:sz w:val="18"/>
                                <w:szCs w:val="18"/>
                                <w:lang w:val="en-US"/>
                              </w:rPr>
                              <w:t>Mr. Samuel, OLAOYE (Director)</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71" o:spid="_x0000_s1026" o:spt="65" type="#_x0000_t65" style="position:absolute;left:0pt;margin-left:-81.1pt;margin-top:0.75pt;height:24.85pt;width:174.9pt;z-index:251756544;mso-width-relative:page;mso-height-relative:page;" filled="f" stroked="f" coordsize="21600,21600" o:gfxdata="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2lXux1wAAAAkBAAAPAAAAAAAAAAEAIAAA&#10;ACIAAABkcnMvZG93bnJldi54bWxQSwECFAAUAAAACACHTuJAqLHncEYCAABpBAAADgAAAAAAAAAB&#10;ACAAAAAmAQAAZHJzL2Uyb0RvYy54bWxQSwUGAAAAAAYABgBZAQAA3gUAAAAA&#10;" adj="21600">
                <v:fill on="f" focussize="0,0"/>
                <v:stroke on="f" weight="0.5pt"/>
                <v:imagedata o:title=""/>
                <o:lock v:ext="edit" aspectratio="f"/>
                <v:textbox>
                  <w:txbxContent>
                    <w:p w14:paraId="2026BCF9">
                      <w:pPr>
                        <w:adjustRightInd w:val="0"/>
                        <w:snapToGrid w:val="0"/>
                        <w:spacing w:line="320" w:lineRule="exact"/>
                        <w:ind w:firstLine="540" w:firstLineChars="300"/>
                        <w:rPr>
                          <w:rFonts w:hint="default" w:ascii="Times New Roman" w:hAnsi="Times New Roman" w:eastAsia="Microsoft YaHei" w:cs="Times New Roman"/>
                          <w:b/>
                          <w:color w:val="203864" w:themeColor="accent5" w:themeShade="80"/>
                          <w:sz w:val="18"/>
                          <w:szCs w:val="18"/>
                          <w:lang w:val="en-US"/>
                        </w:rPr>
                      </w:pPr>
                      <w:r>
                        <w:rPr>
                          <w:rFonts w:hint="default" w:ascii="Times New Roman" w:hAnsi="Times New Roman" w:eastAsia="Microsoft YaHei" w:cs="Times New Roman"/>
                          <w:b/>
                          <w:color w:val="203864" w:themeColor="accent5" w:themeShade="80"/>
                          <w:sz w:val="18"/>
                          <w:szCs w:val="18"/>
                          <w:lang w:val="en-US"/>
                        </w:rPr>
                        <w:t>Mr. Samuel, OLAOYE (Director)</w:t>
                      </w:r>
                    </w:p>
                  </w:txbxContent>
                </v:textbox>
              </v:shape>
            </w:pict>
          </mc:Fallback>
        </mc:AlternateContent>
      </w:r>
    </w:p>
    <w:p w14:paraId="06859C8D">
      <w:pPr>
        <w:rPr>
          <w:rFonts w:hint="default" w:ascii="Corbel" w:hAnsi="Corbel" w:cs="Corbel"/>
          <w:b/>
          <w:bCs/>
          <w:color w:val="000000" w:themeColor="text1"/>
          <w:sz w:val="24"/>
          <w:szCs w:val="24"/>
          <w:lang w:val="en-US"/>
          <w14:textFill>
            <w14:solidFill>
              <w14:schemeClr w14:val="tx1"/>
            </w14:solidFill>
          </w14:textFill>
        </w:rPr>
      </w:pPr>
    </w:p>
    <w:p w14:paraId="1699AA74">
      <w:pPr>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Inflow and Outflow to EKHIS</w:t>
      </w:r>
    </w:p>
    <w:tbl>
      <w:tblPr>
        <w:tblStyle w:val="3"/>
        <w:tblpPr w:leftFromText="180" w:rightFromText="180" w:vertAnchor="text" w:horzAnchor="page" w:tblpX="1592" w:tblpY="209"/>
        <w:tblOverlap w:val="never"/>
        <w:tblW w:w="9640" w:type="dxa"/>
        <w:tblCellSpacing w:w="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1123"/>
        <w:gridCol w:w="2947"/>
        <w:gridCol w:w="1942"/>
        <w:gridCol w:w="1787"/>
        <w:gridCol w:w="1841"/>
      </w:tblGrid>
      <w:tr w14:paraId="3FD8D8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23" w:hRule="atLeast"/>
          <w:tblCellSpacing w:w="0" w:type="dxa"/>
        </w:trPr>
        <w:tc>
          <w:tcPr>
            <w:tcW w:w="1123"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0AA98374">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S/N</w:t>
            </w:r>
          </w:p>
        </w:tc>
        <w:tc>
          <w:tcPr>
            <w:tcW w:w="2947"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00316E7C">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SOURCE</w:t>
            </w:r>
          </w:p>
        </w:tc>
        <w:tc>
          <w:tcPr>
            <w:tcW w:w="1942"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233DE848">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INFLOWS</w:t>
            </w:r>
          </w:p>
        </w:tc>
        <w:tc>
          <w:tcPr>
            <w:tcW w:w="1787"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04253BF2">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OUTFLOWS</w:t>
            </w:r>
          </w:p>
        </w:tc>
        <w:tc>
          <w:tcPr>
            <w:tcW w:w="1841"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5CAC4E1E">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BAL</w:t>
            </w:r>
          </w:p>
        </w:tc>
      </w:tr>
      <w:tr w14:paraId="4D79DA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43" w:hRule="atLeast"/>
          <w:tblCellSpacing w:w="0" w:type="dxa"/>
        </w:trPr>
        <w:tc>
          <w:tcPr>
            <w:tcW w:w="1123"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64066BBD">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1</w:t>
            </w:r>
          </w:p>
        </w:tc>
        <w:tc>
          <w:tcPr>
            <w:tcW w:w="2947"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178987CC">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CAPITAL VOTE</w:t>
            </w:r>
          </w:p>
        </w:tc>
        <w:tc>
          <w:tcPr>
            <w:tcW w:w="1942"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67360AFA">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  50,000,000.00</w:t>
            </w:r>
          </w:p>
        </w:tc>
        <w:tc>
          <w:tcPr>
            <w:tcW w:w="1787"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05096A95">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50,000,000.00</w:t>
            </w:r>
          </w:p>
        </w:tc>
        <w:tc>
          <w:tcPr>
            <w:tcW w:w="1841"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3334FFD0">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            -</w:t>
            </w:r>
          </w:p>
        </w:tc>
      </w:tr>
      <w:tr w14:paraId="16F0D3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98" w:hRule="atLeast"/>
          <w:tblCellSpacing w:w="0" w:type="dxa"/>
        </w:trPr>
        <w:tc>
          <w:tcPr>
            <w:tcW w:w="1123"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34A401E2">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2</w:t>
            </w:r>
          </w:p>
        </w:tc>
        <w:tc>
          <w:tcPr>
            <w:tcW w:w="2947"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06F29DEB">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DRUGS MGT</w:t>
            </w:r>
          </w:p>
        </w:tc>
        <w:tc>
          <w:tcPr>
            <w:tcW w:w="1942"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597063A9">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100,000,000.00</w:t>
            </w:r>
          </w:p>
        </w:tc>
        <w:tc>
          <w:tcPr>
            <w:tcW w:w="1787"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36325E85">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              -</w:t>
            </w:r>
          </w:p>
        </w:tc>
        <w:tc>
          <w:tcPr>
            <w:tcW w:w="1841"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4308437C">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100,000,000.00</w:t>
            </w:r>
          </w:p>
        </w:tc>
      </w:tr>
      <w:tr w14:paraId="740801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86" w:hRule="atLeast"/>
          <w:tblCellSpacing w:w="0" w:type="dxa"/>
        </w:trPr>
        <w:tc>
          <w:tcPr>
            <w:tcW w:w="1123"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0972784A">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3</w:t>
            </w:r>
          </w:p>
        </w:tc>
        <w:tc>
          <w:tcPr>
            <w:tcW w:w="2947"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7AF2CD90">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EKSMOH&amp;HS</w:t>
            </w:r>
          </w:p>
        </w:tc>
        <w:tc>
          <w:tcPr>
            <w:tcW w:w="1942"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00963F23">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  60,000,000.00</w:t>
            </w:r>
          </w:p>
        </w:tc>
        <w:tc>
          <w:tcPr>
            <w:tcW w:w="1787"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70CA0D57">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52,772,537.47</w:t>
            </w:r>
          </w:p>
        </w:tc>
        <w:tc>
          <w:tcPr>
            <w:tcW w:w="1841"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5F4581B3">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    7,227,462.53</w:t>
            </w:r>
          </w:p>
        </w:tc>
      </w:tr>
      <w:tr w14:paraId="3C9DA2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90" w:hRule="atLeast"/>
          <w:tblCellSpacing w:w="0" w:type="dxa"/>
        </w:trPr>
        <w:tc>
          <w:tcPr>
            <w:tcW w:w="1123"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0DA7AD15">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4</w:t>
            </w:r>
          </w:p>
        </w:tc>
        <w:tc>
          <w:tcPr>
            <w:tcW w:w="2947"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7C5C3912">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RUNNING GRANT</w:t>
            </w:r>
          </w:p>
        </w:tc>
        <w:tc>
          <w:tcPr>
            <w:tcW w:w="1942"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7ECBBF41">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       495,000.00</w:t>
            </w:r>
          </w:p>
        </w:tc>
        <w:tc>
          <w:tcPr>
            <w:tcW w:w="1787"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0C03A09F">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     495,000.00</w:t>
            </w:r>
          </w:p>
        </w:tc>
        <w:tc>
          <w:tcPr>
            <w:tcW w:w="1841"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1B2C3321">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           -</w:t>
            </w:r>
          </w:p>
        </w:tc>
      </w:tr>
      <w:tr w14:paraId="4F5C12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81" w:hRule="atLeast"/>
          <w:tblCellSpacing w:w="0" w:type="dxa"/>
        </w:trPr>
        <w:tc>
          <w:tcPr>
            <w:tcW w:w="1123"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3C1A0280">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5</w:t>
            </w:r>
          </w:p>
        </w:tc>
        <w:tc>
          <w:tcPr>
            <w:tcW w:w="2947"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50147C7D">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EKHIS COMMITTEE</w:t>
            </w:r>
          </w:p>
        </w:tc>
        <w:tc>
          <w:tcPr>
            <w:tcW w:w="1942"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490D725C">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       495,000.00</w:t>
            </w:r>
          </w:p>
        </w:tc>
        <w:tc>
          <w:tcPr>
            <w:tcW w:w="1787"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6101D601">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     495,000.00</w:t>
            </w:r>
          </w:p>
        </w:tc>
        <w:tc>
          <w:tcPr>
            <w:tcW w:w="1841"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1B038594">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           -</w:t>
            </w:r>
          </w:p>
        </w:tc>
      </w:tr>
      <w:tr w14:paraId="48D8D4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6" w:hRule="atLeast"/>
          <w:tblCellSpacing w:w="0" w:type="dxa"/>
        </w:trPr>
        <w:tc>
          <w:tcPr>
            <w:tcW w:w="1123"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25D5BF1B">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6</w:t>
            </w:r>
          </w:p>
        </w:tc>
        <w:tc>
          <w:tcPr>
            <w:tcW w:w="2947"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1500D22D">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PERSONNEL COST</w:t>
            </w:r>
          </w:p>
        </w:tc>
        <w:tc>
          <w:tcPr>
            <w:tcW w:w="1942"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0A9EBE4B">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 22, 591,863.36</w:t>
            </w:r>
          </w:p>
        </w:tc>
        <w:tc>
          <w:tcPr>
            <w:tcW w:w="1787"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2290B58C">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22, 591,863.36</w:t>
            </w:r>
          </w:p>
        </w:tc>
        <w:tc>
          <w:tcPr>
            <w:tcW w:w="1841"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2376085A">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           -</w:t>
            </w:r>
          </w:p>
        </w:tc>
      </w:tr>
      <w:tr w14:paraId="38F807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72" w:hRule="atLeast"/>
          <w:tblCellSpacing w:w="0" w:type="dxa"/>
        </w:trPr>
        <w:tc>
          <w:tcPr>
            <w:tcW w:w="1123"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17EA6CB6">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7</w:t>
            </w:r>
          </w:p>
        </w:tc>
        <w:tc>
          <w:tcPr>
            <w:tcW w:w="2947"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02BC7569">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BHCPF</w:t>
            </w:r>
          </w:p>
        </w:tc>
        <w:tc>
          <w:tcPr>
            <w:tcW w:w="1942"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45676E09">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u w:val="single"/>
                <w14:textFill>
                  <w14:solidFill>
                    <w14:schemeClr w14:val="tx1"/>
                  </w14:solidFill>
                </w14:textFill>
              </w:rPr>
              <w:t>384,257,466.00</w:t>
            </w:r>
          </w:p>
        </w:tc>
        <w:tc>
          <w:tcPr>
            <w:tcW w:w="1787"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bottom"/>
          </w:tcPr>
          <w:p w14:paraId="149E4064">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u w:val="single"/>
                <w14:textFill>
                  <w14:solidFill>
                    <w14:schemeClr w14:val="tx1"/>
                  </w14:solidFill>
                </w14:textFill>
              </w:rPr>
              <w:t>255,833,400.94</w:t>
            </w:r>
          </w:p>
        </w:tc>
        <w:tc>
          <w:tcPr>
            <w:tcW w:w="1841"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42C8FC3E">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u w:val="single"/>
                <w14:textFill>
                  <w14:solidFill>
                    <w14:schemeClr w14:val="tx1"/>
                  </w14:solidFill>
                </w14:textFill>
              </w:rPr>
              <w:t>128,424,065.06</w:t>
            </w:r>
          </w:p>
        </w:tc>
      </w:tr>
      <w:tr w14:paraId="65E9DC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95" w:hRule="atLeast"/>
          <w:tblCellSpacing w:w="0" w:type="dxa"/>
        </w:trPr>
        <w:tc>
          <w:tcPr>
            <w:tcW w:w="1123"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138B34AC">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 </w:t>
            </w:r>
          </w:p>
        </w:tc>
        <w:tc>
          <w:tcPr>
            <w:tcW w:w="2947"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6E992A1B">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14:textFill>
                  <w14:solidFill>
                    <w14:schemeClr w14:val="tx1"/>
                  </w14:solidFill>
                </w14:textFill>
              </w:rPr>
              <w:t>TOTAL</w:t>
            </w:r>
          </w:p>
        </w:tc>
        <w:tc>
          <w:tcPr>
            <w:tcW w:w="1942"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5356B995">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u w:val="single"/>
                <w14:textFill>
                  <w14:solidFill>
                    <w14:schemeClr w14:val="tx1"/>
                  </w14:solidFill>
                </w14:textFill>
              </w:rPr>
              <w:t>535,247,466.00</w:t>
            </w:r>
          </w:p>
        </w:tc>
        <w:tc>
          <w:tcPr>
            <w:tcW w:w="1787"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4645AFE2">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u w:val="single"/>
                <w14:textFill>
                  <w14:solidFill>
                    <w14:schemeClr w14:val="tx1"/>
                  </w14:solidFill>
                </w14:textFill>
              </w:rPr>
              <w:t>359,595,938.41</w:t>
            </w:r>
          </w:p>
        </w:tc>
        <w:tc>
          <w:tcPr>
            <w:tcW w:w="1841" w:type="dxa"/>
            <w:tcBorders>
              <w:top w:val="single" w:color="FFFFFF" w:sz="4" w:space="0"/>
              <w:left w:val="single" w:color="FFFFFF" w:sz="4" w:space="0"/>
              <w:bottom w:val="single" w:color="FFFFFF" w:sz="12" w:space="0"/>
              <w:right w:val="single" w:color="FFFFFF" w:sz="4" w:space="0"/>
            </w:tcBorders>
            <w:shd w:val="clear" w:color="auto" w:fill="F1F1F1" w:themeFill="background1" w:themeFillShade="F2"/>
            <w:tcMar>
              <w:left w:w="105" w:type="dxa"/>
              <w:right w:w="105" w:type="dxa"/>
            </w:tcMar>
            <w:vAlign w:val="top"/>
          </w:tcPr>
          <w:p w14:paraId="4A6D28EA">
            <w:pPr>
              <w:pStyle w:val="6"/>
              <w:keepNext w:val="0"/>
              <w:keepLines w:val="0"/>
              <w:widowControl/>
              <w:suppressLineNumbers w:val="0"/>
              <w:rPr>
                <w:rFonts w:hint="default" w:ascii="Corbel" w:hAnsi="Corbel" w:cs="Corbel"/>
                <w:b/>
                <w:bCs/>
                <w:color w:val="000000" w:themeColor="text1"/>
                <w:sz w:val="24"/>
                <w:szCs w:val="24"/>
                <w:highlight w:val="none"/>
                <w14:textFill>
                  <w14:solidFill>
                    <w14:schemeClr w14:val="tx1"/>
                  </w14:solidFill>
                </w14:textFill>
              </w:rPr>
            </w:pPr>
            <w:r>
              <w:rPr>
                <w:rFonts w:hint="default" w:ascii="Corbel" w:hAnsi="Corbel" w:eastAsia="Lucida Console" w:cs="Corbel"/>
                <w:b/>
                <w:bCs/>
                <w:color w:val="000000" w:themeColor="text1"/>
                <w:sz w:val="24"/>
                <w:szCs w:val="24"/>
                <w:highlight w:val="none"/>
                <w:u w:val="single"/>
                <w14:textFill>
                  <w14:solidFill>
                    <w14:schemeClr w14:val="tx1"/>
                  </w14:solidFill>
                </w14:textFill>
              </w:rPr>
              <w:t>235,651,527.59</w:t>
            </w:r>
          </w:p>
        </w:tc>
      </w:tr>
    </w:tbl>
    <w:p w14:paraId="234E1CD4">
      <w:pPr>
        <w:rPr>
          <w:rFonts w:hint="default" w:ascii="Corbel" w:hAnsi="Corbel" w:cs="Corbel"/>
          <w:b/>
          <w:bCs/>
          <w:color w:val="000000" w:themeColor="text1"/>
          <w:sz w:val="24"/>
          <w:szCs w:val="24"/>
          <w:lang w:val="en-US"/>
          <w14:textFill>
            <w14:solidFill>
              <w14:schemeClr w14:val="tx1"/>
            </w14:solidFill>
          </w14:textFill>
        </w:rPr>
      </w:pPr>
    </w:p>
    <w:tbl>
      <w:tblPr>
        <w:tblStyle w:val="3"/>
        <w:tblpPr w:leftFromText="180" w:rightFromText="180" w:vertAnchor="text" w:horzAnchor="page" w:tblpX="1676" w:tblpY="53"/>
        <w:tblOverlap w:val="never"/>
        <w:tblW w:w="9618" w:type="dxa"/>
        <w:tblCellSpacing w:w="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4067"/>
        <w:gridCol w:w="2977"/>
        <w:gridCol w:w="2574"/>
      </w:tblGrid>
      <w:tr w14:paraId="5B4764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02" w:hRule="atLeast"/>
          <w:tblCellSpacing w:w="0" w:type="dxa"/>
        </w:trPr>
        <w:tc>
          <w:tcPr>
            <w:tcW w:w="406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704701B1">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SOURCE</w:t>
            </w:r>
          </w:p>
        </w:tc>
        <w:tc>
          <w:tcPr>
            <w:tcW w:w="297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7D60426C">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       AMOUNT</w:t>
            </w:r>
          </w:p>
        </w:tc>
        <w:tc>
          <w:tcPr>
            <w:tcW w:w="257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19E403A2">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   %</w:t>
            </w:r>
          </w:p>
        </w:tc>
      </w:tr>
      <w:tr w14:paraId="58961B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535" w:hRule="atLeast"/>
          <w:tblCellSpacing w:w="0" w:type="dxa"/>
        </w:trPr>
        <w:tc>
          <w:tcPr>
            <w:tcW w:w="406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6174938B">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EKITI STATE GOVT</w:t>
            </w:r>
          </w:p>
        </w:tc>
        <w:tc>
          <w:tcPr>
            <w:tcW w:w="297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2443DAB5">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 133,581,863.36</w:t>
            </w:r>
          </w:p>
        </w:tc>
        <w:tc>
          <w:tcPr>
            <w:tcW w:w="257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3E4AA637">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22%</w:t>
            </w:r>
          </w:p>
        </w:tc>
      </w:tr>
      <w:tr w14:paraId="11FC46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511" w:hRule="atLeast"/>
          <w:tblCellSpacing w:w="0" w:type="dxa"/>
        </w:trPr>
        <w:tc>
          <w:tcPr>
            <w:tcW w:w="406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2049DC67">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BHCPF</w:t>
            </w:r>
          </w:p>
        </w:tc>
        <w:tc>
          <w:tcPr>
            <w:tcW w:w="297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bottom"/>
          </w:tcPr>
          <w:p w14:paraId="7B8A48C0">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  384,257,466.00 </w:t>
            </w:r>
          </w:p>
        </w:tc>
        <w:tc>
          <w:tcPr>
            <w:tcW w:w="257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2DC5ED2A">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62%</w:t>
            </w:r>
          </w:p>
        </w:tc>
      </w:tr>
      <w:tr w14:paraId="2775F2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31" w:hRule="atLeast"/>
          <w:tblCellSpacing w:w="0" w:type="dxa"/>
        </w:trPr>
        <w:tc>
          <w:tcPr>
            <w:tcW w:w="406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0CBEC3D9">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EKDAHSM</w:t>
            </w:r>
          </w:p>
        </w:tc>
        <w:tc>
          <w:tcPr>
            <w:tcW w:w="297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7B554970">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100,000,000.00 </w:t>
            </w:r>
          </w:p>
        </w:tc>
        <w:tc>
          <w:tcPr>
            <w:tcW w:w="257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7A0FF9C7">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16%</w:t>
            </w:r>
          </w:p>
          <w:p w14:paraId="3BA031EA">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p>
        </w:tc>
      </w:tr>
      <w:tr w14:paraId="047FD5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32" w:hRule="atLeast"/>
          <w:tblCellSpacing w:w="0" w:type="dxa"/>
        </w:trPr>
        <w:tc>
          <w:tcPr>
            <w:tcW w:w="406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6A092E30">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TOTAL </w:t>
            </w:r>
          </w:p>
        </w:tc>
        <w:tc>
          <w:tcPr>
            <w:tcW w:w="297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425CC9BF">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 617,839,329.36</w:t>
            </w:r>
          </w:p>
          <w:p w14:paraId="7354DC5E">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 </w:t>
            </w:r>
          </w:p>
        </w:tc>
        <w:tc>
          <w:tcPr>
            <w:tcW w:w="257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664CA368">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100%</w:t>
            </w:r>
          </w:p>
        </w:tc>
      </w:tr>
    </w:tbl>
    <w:tbl>
      <w:tblPr>
        <w:tblStyle w:val="3"/>
        <w:tblpPr w:leftFromText="180" w:rightFromText="180" w:vertAnchor="text" w:horzAnchor="page" w:tblpX="1580" w:tblpY="293"/>
        <w:tblOverlap w:val="never"/>
        <w:tblW w:w="9720" w:type="dxa"/>
        <w:tblCellSpacing w:w="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7D7D7" w:themeFill="background1" w:themeFillShade="D8"/>
        <w:tblLayout w:type="fixed"/>
        <w:tblCellMar>
          <w:top w:w="0" w:type="dxa"/>
          <w:left w:w="0" w:type="dxa"/>
          <w:bottom w:w="0" w:type="dxa"/>
          <w:right w:w="0" w:type="dxa"/>
        </w:tblCellMar>
      </w:tblPr>
      <w:tblGrid>
        <w:gridCol w:w="734"/>
        <w:gridCol w:w="2107"/>
        <w:gridCol w:w="2143"/>
        <w:gridCol w:w="2199"/>
        <w:gridCol w:w="2537"/>
      </w:tblGrid>
      <w:tr w14:paraId="36CC64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7D7D7" w:themeFill="background1" w:themeFillShade="D8"/>
          <w:tblCellMar>
            <w:top w:w="0" w:type="dxa"/>
            <w:left w:w="0" w:type="dxa"/>
            <w:bottom w:w="0" w:type="dxa"/>
            <w:right w:w="0" w:type="dxa"/>
          </w:tblCellMar>
        </w:tblPrEx>
        <w:trPr>
          <w:trHeight w:val="419" w:hRule="atLeast"/>
          <w:tblCellSpacing w:w="0" w:type="dxa"/>
        </w:trPr>
        <w:tc>
          <w:tcPr>
            <w:tcW w:w="73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0A506253">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S/N</w:t>
            </w:r>
          </w:p>
        </w:tc>
        <w:tc>
          <w:tcPr>
            <w:tcW w:w="210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412F28BA">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SOURCE</w:t>
            </w:r>
          </w:p>
        </w:tc>
        <w:tc>
          <w:tcPr>
            <w:tcW w:w="2143"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1834413E">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INFLOWS</w:t>
            </w:r>
          </w:p>
        </w:tc>
        <w:tc>
          <w:tcPr>
            <w:tcW w:w="2199"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08D64614">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OUTFLOWS</w:t>
            </w:r>
          </w:p>
        </w:tc>
        <w:tc>
          <w:tcPr>
            <w:tcW w:w="253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1E574010">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BALANCE</w:t>
            </w:r>
          </w:p>
        </w:tc>
      </w:tr>
      <w:tr w14:paraId="0FD52B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34" w:hRule="atLeast"/>
          <w:tblCellSpacing w:w="0" w:type="dxa"/>
        </w:trPr>
        <w:tc>
          <w:tcPr>
            <w:tcW w:w="73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6F377245">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1</w:t>
            </w:r>
          </w:p>
        </w:tc>
        <w:tc>
          <w:tcPr>
            <w:tcW w:w="210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7A6C8ED8">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STATE GOVT</w:t>
            </w:r>
          </w:p>
        </w:tc>
        <w:tc>
          <w:tcPr>
            <w:tcW w:w="2143"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04F238CD">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  50,000,000</w:t>
            </w:r>
          </w:p>
        </w:tc>
        <w:tc>
          <w:tcPr>
            <w:tcW w:w="2199"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6652BD98">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50,000,000.00</w:t>
            </w:r>
          </w:p>
        </w:tc>
        <w:tc>
          <w:tcPr>
            <w:tcW w:w="253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769AB86B">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            -</w:t>
            </w:r>
          </w:p>
        </w:tc>
      </w:tr>
      <w:tr w14:paraId="12CA4F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7D7D7" w:themeFill="background1" w:themeFillShade="D8"/>
          <w:tblCellMar>
            <w:top w:w="0" w:type="dxa"/>
            <w:left w:w="0" w:type="dxa"/>
            <w:bottom w:w="0" w:type="dxa"/>
            <w:right w:w="0" w:type="dxa"/>
          </w:tblCellMar>
        </w:tblPrEx>
        <w:trPr>
          <w:trHeight w:val="429" w:hRule="atLeast"/>
          <w:tblCellSpacing w:w="0" w:type="dxa"/>
        </w:trPr>
        <w:tc>
          <w:tcPr>
            <w:tcW w:w="73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145EDBE1">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2</w:t>
            </w:r>
          </w:p>
        </w:tc>
        <w:tc>
          <w:tcPr>
            <w:tcW w:w="210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44EC92EB">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DRUGS MGT</w:t>
            </w:r>
          </w:p>
        </w:tc>
        <w:tc>
          <w:tcPr>
            <w:tcW w:w="2143"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2805AA4C">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100,000,000</w:t>
            </w:r>
          </w:p>
        </w:tc>
        <w:tc>
          <w:tcPr>
            <w:tcW w:w="2199"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2B084B2A">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           -</w:t>
            </w:r>
          </w:p>
        </w:tc>
        <w:tc>
          <w:tcPr>
            <w:tcW w:w="253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5E496E36">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100,000,000.00</w:t>
            </w:r>
          </w:p>
        </w:tc>
      </w:tr>
      <w:tr w14:paraId="689079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5" w:hRule="atLeast"/>
          <w:tblCellSpacing w:w="0" w:type="dxa"/>
        </w:trPr>
        <w:tc>
          <w:tcPr>
            <w:tcW w:w="73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0EC50C2F">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3</w:t>
            </w:r>
          </w:p>
        </w:tc>
        <w:tc>
          <w:tcPr>
            <w:tcW w:w="210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0A0D2FD7">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EKSMOH&amp;HS</w:t>
            </w:r>
          </w:p>
        </w:tc>
        <w:tc>
          <w:tcPr>
            <w:tcW w:w="2143"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56BB5496">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  60, 000,000</w:t>
            </w:r>
          </w:p>
        </w:tc>
        <w:tc>
          <w:tcPr>
            <w:tcW w:w="2199"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3EA62F63">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52,772,537.47</w:t>
            </w:r>
          </w:p>
        </w:tc>
        <w:tc>
          <w:tcPr>
            <w:tcW w:w="253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24C43363">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    7,227,462.53</w:t>
            </w:r>
          </w:p>
        </w:tc>
      </w:tr>
      <w:tr w14:paraId="0B903D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84" w:hRule="atLeast"/>
          <w:tblCellSpacing w:w="0" w:type="dxa"/>
        </w:trPr>
        <w:tc>
          <w:tcPr>
            <w:tcW w:w="73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108CD776">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 </w:t>
            </w:r>
          </w:p>
        </w:tc>
        <w:tc>
          <w:tcPr>
            <w:tcW w:w="210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2E47597D">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TOTAL</w:t>
            </w:r>
          </w:p>
        </w:tc>
        <w:tc>
          <w:tcPr>
            <w:tcW w:w="2143"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2F0A7A0A">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210,000,000</w:t>
            </w:r>
          </w:p>
        </w:tc>
        <w:tc>
          <w:tcPr>
            <w:tcW w:w="2199"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59AB2FF9">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102,772,537.47</w:t>
            </w:r>
          </w:p>
        </w:tc>
        <w:tc>
          <w:tcPr>
            <w:tcW w:w="253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7C7FC4B9">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107,227,462.53</w:t>
            </w:r>
          </w:p>
        </w:tc>
      </w:tr>
    </w:tbl>
    <w:p w14:paraId="17F049BA">
      <w:pPr>
        <w:numPr>
          <w:ilvl w:val="0"/>
          <w:numId w:val="0"/>
        </w:numPr>
        <w:tabs>
          <w:tab w:val="left" w:pos="425"/>
        </w:tabs>
        <w:bidi w:val="0"/>
        <w:spacing w:line="360" w:lineRule="auto"/>
        <w:ind w:leftChars="0"/>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ULEREWA HEALTH INTERVENTION PROGRAMME</w:t>
      </w:r>
    </w:p>
    <w:p w14:paraId="07E7CCB5">
      <w:pPr>
        <w:numPr>
          <w:ilvl w:val="0"/>
          <w:numId w:val="0"/>
        </w:numPr>
        <w:tabs>
          <w:tab w:val="left" w:pos="425"/>
        </w:tabs>
        <w:bidi w:val="0"/>
        <w:spacing w:line="360" w:lineRule="auto"/>
        <w:ind w:leftChars="0" w:firstLine="482" w:firstLineChars="200"/>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2.6.1    (INFLOWS AND OUTFLOWS OF FUND)</w:t>
      </w:r>
    </w:p>
    <w:p w14:paraId="5C170130">
      <w:pPr>
        <w:numPr>
          <w:ilvl w:val="0"/>
          <w:numId w:val="0"/>
        </w:numPr>
        <w:tabs>
          <w:tab w:val="left" w:pos="425"/>
        </w:tabs>
        <w:bidi w:val="0"/>
        <w:spacing w:line="360" w:lineRule="auto"/>
        <w:ind w:leftChars="0" w:firstLine="482" w:firstLineChars="200"/>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E</w:t>
      </w:r>
      <w:r>
        <w:rPr>
          <w:rFonts w:hint="default" w:ascii="Corbel" w:hAnsi="Corbel" w:cs="Corbel"/>
          <w:b/>
          <w:bCs/>
          <w:color w:val="000000" w:themeColor="text1"/>
          <w:sz w:val="24"/>
          <w:szCs w:val="24"/>
          <w14:textFill>
            <w14:solidFill>
              <w14:schemeClr w14:val="tx1"/>
            </w14:solidFill>
          </w14:textFill>
        </w:rPr>
        <w:t xml:space="preserve">xpenditures on </w:t>
      </w:r>
      <w:r>
        <w:rPr>
          <w:rFonts w:hint="default" w:ascii="Corbel" w:hAnsi="Corbel" w:cs="Corbel"/>
          <w:b/>
          <w:bCs/>
          <w:color w:val="000000" w:themeColor="text1"/>
          <w:sz w:val="24"/>
          <w:szCs w:val="24"/>
          <w:lang w:val="en-US"/>
          <w14:textFill>
            <w14:solidFill>
              <w14:schemeClr w14:val="tx1"/>
            </w14:solidFill>
          </w14:textFill>
        </w:rPr>
        <w:t>U</w:t>
      </w:r>
      <w:r>
        <w:rPr>
          <w:rFonts w:hint="default" w:ascii="Corbel" w:hAnsi="Corbel" w:cs="Corbel"/>
          <w:b/>
          <w:bCs/>
          <w:color w:val="000000" w:themeColor="text1"/>
          <w:sz w:val="24"/>
          <w:szCs w:val="24"/>
          <w14:textFill>
            <w14:solidFill>
              <w14:schemeClr w14:val="tx1"/>
            </w14:solidFill>
          </w14:textFill>
        </w:rPr>
        <w:t>lerawa to cost centre</w:t>
      </w:r>
    </w:p>
    <w:p w14:paraId="2B8707A4">
      <w:pPr>
        <w:numPr>
          <w:ilvl w:val="0"/>
          <w:numId w:val="10"/>
        </w:numPr>
        <w:bidi w:val="0"/>
        <w:spacing w:line="360" w:lineRule="auto"/>
        <w:ind w:left="420" w:leftChars="0" w:hanging="420" w:firstLineChars="0"/>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S</w:t>
      </w:r>
      <w:r>
        <w:rPr>
          <w:rFonts w:hint="default" w:ascii="Corbel" w:hAnsi="Corbel" w:cs="Corbel"/>
          <w:b/>
          <w:bCs/>
          <w:color w:val="000000" w:themeColor="text1"/>
          <w:sz w:val="24"/>
          <w:szCs w:val="24"/>
          <w14:textFill>
            <w14:solidFill>
              <w14:schemeClr w14:val="tx1"/>
            </w14:solidFill>
          </w14:textFill>
        </w:rPr>
        <w:t>tructure of expenditures</w:t>
      </w:r>
    </w:p>
    <w:tbl>
      <w:tblPr>
        <w:tblStyle w:val="3"/>
        <w:tblW w:w="8471" w:type="dxa"/>
        <w:tblCellSpacing w:w="0" w:type="dxa"/>
        <w:tblInd w:w="1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7D7D7" w:themeFill="background1" w:themeFillShade="D8"/>
        <w:tblLayout w:type="fixed"/>
        <w:tblCellMar>
          <w:top w:w="0" w:type="dxa"/>
          <w:left w:w="0" w:type="dxa"/>
          <w:bottom w:w="0" w:type="dxa"/>
          <w:right w:w="0" w:type="dxa"/>
        </w:tblCellMar>
      </w:tblPr>
      <w:tblGrid>
        <w:gridCol w:w="3457"/>
        <w:gridCol w:w="2510"/>
        <w:gridCol w:w="2504"/>
      </w:tblGrid>
      <w:tr w14:paraId="7615E7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7D7D7" w:themeFill="background1" w:themeFillShade="D8"/>
          <w:tblCellMar>
            <w:top w:w="0" w:type="dxa"/>
            <w:left w:w="0" w:type="dxa"/>
            <w:bottom w:w="0" w:type="dxa"/>
            <w:right w:w="0" w:type="dxa"/>
          </w:tblCellMar>
        </w:tblPrEx>
        <w:trPr>
          <w:trHeight w:val="438" w:hRule="atLeast"/>
          <w:tblCellSpacing w:w="0" w:type="dxa"/>
        </w:trPr>
        <w:tc>
          <w:tcPr>
            <w:tcW w:w="345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2EAEA64B">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COST CENTRE</w:t>
            </w:r>
          </w:p>
        </w:tc>
        <w:tc>
          <w:tcPr>
            <w:tcW w:w="2510"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3BCD9586">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       AMOUNT</w:t>
            </w:r>
          </w:p>
        </w:tc>
        <w:tc>
          <w:tcPr>
            <w:tcW w:w="250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5585119F">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   %</w:t>
            </w:r>
          </w:p>
        </w:tc>
      </w:tr>
      <w:tr w14:paraId="73F483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84" w:hRule="atLeast"/>
          <w:tblCellSpacing w:w="0" w:type="dxa"/>
        </w:trPr>
        <w:tc>
          <w:tcPr>
            <w:tcW w:w="345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756E355E">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CLAIMS PAYMENT</w:t>
            </w:r>
          </w:p>
        </w:tc>
        <w:tc>
          <w:tcPr>
            <w:tcW w:w="2510"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78A903AF">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   59,706,101.00</w:t>
            </w:r>
          </w:p>
        </w:tc>
        <w:tc>
          <w:tcPr>
            <w:tcW w:w="250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6A1135DC">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58%</w:t>
            </w:r>
          </w:p>
        </w:tc>
      </w:tr>
      <w:tr w14:paraId="7237C8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7D7D7" w:themeFill="background1" w:themeFillShade="D8"/>
          <w:tblCellMar>
            <w:top w:w="0" w:type="dxa"/>
            <w:left w:w="0" w:type="dxa"/>
            <w:bottom w:w="0" w:type="dxa"/>
            <w:right w:w="0" w:type="dxa"/>
          </w:tblCellMar>
        </w:tblPrEx>
        <w:trPr>
          <w:trHeight w:val="432" w:hRule="atLeast"/>
          <w:tblCellSpacing w:w="0" w:type="dxa"/>
        </w:trPr>
        <w:tc>
          <w:tcPr>
            <w:tcW w:w="345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19012505">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PRODUCTION OF TOOLS</w:t>
            </w:r>
          </w:p>
        </w:tc>
        <w:tc>
          <w:tcPr>
            <w:tcW w:w="2510"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21C3444E">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   11,330,500.00 </w:t>
            </w:r>
          </w:p>
        </w:tc>
        <w:tc>
          <w:tcPr>
            <w:tcW w:w="250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27732A14">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11%</w:t>
            </w:r>
          </w:p>
        </w:tc>
      </w:tr>
      <w:tr w14:paraId="066447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7D7D7" w:themeFill="background1" w:themeFillShade="D8"/>
          <w:tblCellMar>
            <w:top w:w="0" w:type="dxa"/>
            <w:left w:w="0" w:type="dxa"/>
            <w:bottom w:w="0" w:type="dxa"/>
            <w:right w:w="0" w:type="dxa"/>
          </w:tblCellMar>
        </w:tblPrEx>
        <w:trPr>
          <w:trHeight w:val="438" w:hRule="atLeast"/>
          <w:tblCellSpacing w:w="0" w:type="dxa"/>
        </w:trPr>
        <w:tc>
          <w:tcPr>
            <w:tcW w:w="345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0CD6F78E">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TECHNICAL SUPPORT</w:t>
            </w:r>
          </w:p>
        </w:tc>
        <w:tc>
          <w:tcPr>
            <w:tcW w:w="2510"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0EA44021">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   23,394,000.00 </w:t>
            </w:r>
          </w:p>
        </w:tc>
        <w:tc>
          <w:tcPr>
            <w:tcW w:w="250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3D59CC45">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23%</w:t>
            </w:r>
          </w:p>
        </w:tc>
      </w:tr>
      <w:tr w14:paraId="2359E2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56" w:hRule="atLeast"/>
          <w:tblCellSpacing w:w="0" w:type="dxa"/>
        </w:trPr>
        <w:tc>
          <w:tcPr>
            <w:tcW w:w="345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3410F9AA">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OTHER PAYMENT</w:t>
            </w:r>
          </w:p>
        </w:tc>
        <w:tc>
          <w:tcPr>
            <w:tcW w:w="2510"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070DE213">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     8,341,936.47 </w:t>
            </w:r>
          </w:p>
        </w:tc>
        <w:tc>
          <w:tcPr>
            <w:tcW w:w="250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44772A4D">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8%</w:t>
            </w:r>
          </w:p>
        </w:tc>
      </w:tr>
      <w:tr w14:paraId="27A592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7D7D7" w:themeFill="background1" w:themeFillShade="D8"/>
          <w:tblCellMar>
            <w:top w:w="0" w:type="dxa"/>
            <w:left w:w="0" w:type="dxa"/>
            <w:bottom w:w="0" w:type="dxa"/>
            <w:right w:w="0" w:type="dxa"/>
          </w:tblCellMar>
        </w:tblPrEx>
        <w:trPr>
          <w:trHeight w:val="538" w:hRule="atLeast"/>
          <w:tblCellSpacing w:w="0" w:type="dxa"/>
        </w:trPr>
        <w:tc>
          <w:tcPr>
            <w:tcW w:w="3457"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5525E25F">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TOTAL </w:t>
            </w:r>
          </w:p>
        </w:tc>
        <w:tc>
          <w:tcPr>
            <w:tcW w:w="2510"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0ABA5A71">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 102,772,537.47 </w:t>
            </w:r>
          </w:p>
          <w:p w14:paraId="6C7D05F9">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 </w:t>
            </w:r>
          </w:p>
        </w:tc>
        <w:tc>
          <w:tcPr>
            <w:tcW w:w="250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2548E95A">
            <w:pPr>
              <w:pStyle w:val="6"/>
              <w:keepNext w:val="0"/>
              <w:keepLines w:val="0"/>
              <w:widowControl/>
              <w:suppressLineNumbers w:val="0"/>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100%</w:t>
            </w:r>
          </w:p>
        </w:tc>
      </w:tr>
    </w:tbl>
    <w:p w14:paraId="2693BDDE">
      <w:pPr>
        <w:bidi w:val="0"/>
        <w:spacing w:line="360" w:lineRule="auto"/>
        <w:jc w:val="both"/>
        <w:rPr>
          <w:rFonts w:hint="default" w:ascii="Corbel" w:hAnsi="Corbel" w:cs="Corbel"/>
          <w:b/>
          <w:bCs/>
          <w:color w:val="000000" w:themeColor="text1"/>
          <w:sz w:val="24"/>
          <w:szCs w:val="24"/>
          <w14:textFill>
            <w14:solidFill>
              <w14:schemeClr w14:val="tx1"/>
            </w14:solidFill>
          </w14:textFill>
        </w:rPr>
      </w:pPr>
    </w:p>
    <w:p w14:paraId="57F215CB">
      <w:pPr>
        <w:numPr>
          <w:ilvl w:val="0"/>
          <w:numId w:val="10"/>
        </w:numPr>
        <w:bidi w:val="0"/>
        <w:spacing w:line="360" w:lineRule="auto"/>
        <w:ind w:left="420" w:leftChars="0" w:hanging="420" w:firstLineChars="0"/>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t xml:space="preserve">BASIC HEALTH CARE PROVISION FUND </w:t>
      </w:r>
      <w:r>
        <w:rPr>
          <w:rFonts w:hint="default" w:ascii="Corbel" w:hAnsi="Corbel" w:cs="Corbel"/>
          <w:b/>
          <w:bCs/>
          <w:color w:val="000000" w:themeColor="text1"/>
          <w:sz w:val="24"/>
          <w:szCs w:val="24"/>
          <w14:textFill>
            <w14:solidFill>
              <w14:schemeClr w14:val="tx1"/>
            </w14:solidFill>
          </w14:textFill>
        </w:rPr>
        <w:br w:type="textWrapping"/>
      </w:r>
      <w:r>
        <w:rPr>
          <w:rFonts w:hint="default" w:ascii="Corbel" w:hAnsi="Corbel" w:cs="Corbel"/>
          <w:b/>
          <w:bCs/>
          <w:color w:val="000000" w:themeColor="text1"/>
          <w:sz w:val="24"/>
          <w:szCs w:val="24"/>
          <w14:textFill>
            <w14:solidFill>
              <w14:schemeClr w14:val="tx1"/>
            </w14:solidFill>
          </w14:textFill>
        </w:rPr>
        <w:t xml:space="preserve">  (JANUARY-DECEMBER 2023)</w:t>
      </w:r>
    </w:p>
    <w:p w14:paraId="4CB334CF">
      <w:pPr>
        <w:numPr>
          <w:ilvl w:val="0"/>
          <w:numId w:val="0"/>
        </w:numPr>
        <w:bidi w:val="0"/>
        <w:spacing w:line="360" w:lineRule="auto"/>
        <w:ind w:leftChars="0"/>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B</w:t>
      </w:r>
      <w:r>
        <w:rPr>
          <w:rFonts w:hint="default" w:ascii="Corbel" w:hAnsi="Corbel" w:cs="Corbel"/>
          <w:b/>
          <w:bCs/>
          <w:color w:val="000000" w:themeColor="text1"/>
          <w:sz w:val="24"/>
          <w:szCs w:val="24"/>
          <w14:textFill>
            <w14:solidFill>
              <w14:schemeClr w14:val="tx1"/>
            </w14:solidFill>
          </w14:textFill>
        </w:rPr>
        <w:t>reakdown of amount received and expensed:2023</w:t>
      </w:r>
    </w:p>
    <w:tbl>
      <w:tblPr>
        <w:tblStyle w:val="3"/>
        <w:tblpPr w:leftFromText="180" w:rightFromText="180" w:vertAnchor="text" w:horzAnchor="page" w:tblpX="1681" w:tblpY="401"/>
        <w:tblOverlap w:val="never"/>
        <w:tblW w:w="9614" w:type="dxa"/>
        <w:tblCellSpacing w:w="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7D7D7" w:themeFill="background1" w:themeFillShade="D8"/>
        <w:tblLayout w:type="fixed"/>
        <w:tblCellMar>
          <w:top w:w="0" w:type="dxa"/>
          <w:left w:w="0" w:type="dxa"/>
          <w:bottom w:w="0" w:type="dxa"/>
          <w:right w:w="0" w:type="dxa"/>
        </w:tblCellMar>
      </w:tblPr>
      <w:tblGrid>
        <w:gridCol w:w="2601"/>
        <w:gridCol w:w="2331"/>
        <w:gridCol w:w="2878"/>
        <w:gridCol w:w="1804"/>
      </w:tblGrid>
      <w:tr w14:paraId="7AD1FB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7D7D7" w:themeFill="background1" w:themeFillShade="D8"/>
          <w:tblCellMar>
            <w:top w:w="0" w:type="dxa"/>
            <w:left w:w="0" w:type="dxa"/>
            <w:bottom w:w="0" w:type="dxa"/>
            <w:right w:w="0" w:type="dxa"/>
          </w:tblCellMar>
        </w:tblPrEx>
        <w:trPr>
          <w:trHeight w:val="630" w:hRule="atLeast"/>
          <w:tblCellSpacing w:w="0" w:type="dxa"/>
        </w:trPr>
        <w:tc>
          <w:tcPr>
            <w:tcW w:w="2601"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7CF29F1B">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Distribution Sub-Head</w:t>
            </w:r>
          </w:p>
        </w:tc>
        <w:tc>
          <w:tcPr>
            <w:tcW w:w="2331"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bottom"/>
          </w:tcPr>
          <w:p w14:paraId="1E17DAB2">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Amount Recived for the year</w:t>
            </w:r>
          </w:p>
        </w:tc>
        <w:tc>
          <w:tcPr>
            <w:tcW w:w="2878"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bottom"/>
          </w:tcPr>
          <w:p w14:paraId="02A4D2CA">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Actual Expenditure   Jan-Dec 2023</w:t>
            </w:r>
          </w:p>
        </w:tc>
        <w:tc>
          <w:tcPr>
            <w:tcW w:w="180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bottom"/>
          </w:tcPr>
          <w:p w14:paraId="4F4E021F">
            <w:pPr>
              <w:pStyle w:val="6"/>
              <w:keepNext w:val="0"/>
              <w:keepLines w:val="0"/>
              <w:widowControl/>
              <w:suppressLineNumbers w:val="0"/>
              <w:jc w:val="left"/>
              <w:rPr>
                <w:rFonts w:hint="default" w:ascii="Corbel" w:hAnsi="Corbel" w:eastAsia="Lucida Console"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Balance as at </w:t>
            </w:r>
          </w:p>
          <w:p w14:paraId="4ABD0D37">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31/12/2023</w:t>
            </w:r>
          </w:p>
        </w:tc>
      </w:tr>
      <w:tr w14:paraId="000F5B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80" w:hRule="atLeast"/>
          <w:tblCellSpacing w:w="0" w:type="dxa"/>
        </w:trPr>
        <w:tc>
          <w:tcPr>
            <w:tcW w:w="2601"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3F67676A">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Capitation (57%)</w:t>
            </w:r>
          </w:p>
        </w:tc>
        <w:tc>
          <w:tcPr>
            <w:tcW w:w="2331"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49B8527A">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219,026,755.62</w:t>
            </w:r>
          </w:p>
        </w:tc>
        <w:tc>
          <w:tcPr>
            <w:tcW w:w="2878"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bottom"/>
          </w:tcPr>
          <w:p w14:paraId="5FD96F47">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148,500,960.00</w:t>
            </w:r>
          </w:p>
        </w:tc>
        <w:tc>
          <w:tcPr>
            <w:tcW w:w="180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bottom"/>
          </w:tcPr>
          <w:p w14:paraId="5BC6B0EA">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70,525,795.62</w:t>
            </w:r>
          </w:p>
        </w:tc>
      </w:tr>
      <w:tr w14:paraId="1A6DF2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00" w:hRule="atLeast"/>
          <w:tblCellSpacing w:w="0" w:type="dxa"/>
        </w:trPr>
        <w:tc>
          <w:tcPr>
            <w:tcW w:w="2601"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4E9DEB6F">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Fee-For-Service (18.25%)</w:t>
            </w:r>
          </w:p>
        </w:tc>
        <w:tc>
          <w:tcPr>
            <w:tcW w:w="2331"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2C5CEBD5">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70,126,987.55</w:t>
            </w:r>
          </w:p>
        </w:tc>
        <w:tc>
          <w:tcPr>
            <w:tcW w:w="2878"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bottom"/>
          </w:tcPr>
          <w:p w14:paraId="7F6A5AAA">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25,528,983.78</w:t>
            </w:r>
          </w:p>
        </w:tc>
        <w:tc>
          <w:tcPr>
            <w:tcW w:w="180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bottom"/>
          </w:tcPr>
          <w:p w14:paraId="354E5D7E">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44,598,003.77</w:t>
            </w:r>
          </w:p>
        </w:tc>
      </w:tr>
      <w:tr w14:paraId="3EBC33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blCellSpacing w:w="0" w:type="dxa"/>
        </w:trPr>
        <w:tc>
          <w:tcPr>
            <w:tcW w:w="2601"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0BAE4B38">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Reserve Fund (5%)</w:t>
            </w:r>
          </w:p>
        </w:tc>
        <w:tc>
          <w:tcPr>
            <w:tcW w:w="2331"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4600F9EE">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19,212,873.30</w:t>
            </w:r>
          </w:p>
        </w:tc>
        <w:tc>
          <w:tcPr>
            <w:tcW w:w="2878"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bottom"/>
          </w:tcPr>
          <w:p w14:paraId="4A886862">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w:t>
            </w:r>
          </w:p>
        </w:tc>
        <w:tc>
          <w:tcPr>
            <w:tcW w:w="180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bottom"/>
          </w:tcPr>
          <w:p w14:paraId="1525CE22">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19,212,873.30</w:t>
            </w:r>
          </w:p>
        </w:tc>
      </w:tr>
      <w:tr w14:paraId="56B810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40" w:hRule="atLeast"/>
          <w:tblCellSpacing w:w="0" w:type="dxa"/>
        </w:trPr>
        <w:tc>
          <w:tcPr>
            <w:tcW w:w="2601"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4A371816">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ICT Resources (7.25%)</w:t>
            </w:r>
          </w:p>
        </w:tc>
        <w:tc>
          <w:tcPr>
            <w:tcW w:w="2331"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56732E5D">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27,858,666.29</w:t>
            </w:r>
          </w:p>
        </w:tc>
        <w:tc>
          <w:tcPr>
            <w:tcW w:w="2878"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bottom"/>
          </w:tcPr>
          <w:p w14:paraId="51C82BE6">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43,439,000.00</w:t>
            </w:r>
          </w:p>
        </w:tc>
        <w:tc>
          <w:tcPr>
            <w:tcW w:w="180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bottom"/>
          </w:tcPr>
          <w:p w14:paraId="37B78454">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(15,580,333.72)</w:t>
            </w:r>
          </w:p>
        </w:tc>
      </w:tr>
      <w:tr w14:paraId="075A9B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60" w:hRule="atLeast"/>
          <w:tblCellSpacing w:w="0" w:type="dxa"/>
        </w:trPr>
        <w:tc>
          <w:tcPr>
            <w:tcW w:w="2601"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36C7E5C8">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Admin Fee (5%)</w:t>
            </w:r>
          </w:p>
        </w:tc>
        <w:tc>
          <w:tcPr>
            <w:tcW w:w="2331"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38983F72">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19,212,873.30</w:t>
            </w:r>
          </w:p>
        </w:tc>
        <w:tc>
          <w:tcPr>
            <w:tcW w:w="2878"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bottom"/>
          </w:tcPr>
          <w:p w14:paraId="660D0D5D">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15,708,557.16</w:t>
            </w:r>
          </w:p>
        </w:tc>
        <w:tc>
          <w:tcPr>
            <w:tcW w:w="180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bottom"/>
          </w:tcPr>
          <w:p w14:paraId="3C57E364">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3,504,316.14</w:t>
            </w:r>
          </w:p>
        </w:tc>
      </w:tr>
      <w:tr w14:paraId="773DCE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blCellSpacing w:w="0" w:type="dxa"/>
        </w:trPr>
        <w:tc>
          <w:tcPr>
            <w:tcW w:w="2601"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5DB45C31">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SQA &amp; M/E</w:t>
            </w:r>
          </w:p>
        </w:tc>
        <w:tc>
          <w:tcPr>
            <w:tcW w:w="2331"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5F23A60F">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u w:val="single"/>
                <w14:textFill>
                  <w14:solidFill>
                    <w14:schemeClr w14:val="tx1"/>
                  </w14:solidFill>
                </w14:textFill>
              </w:rPr>
              <w:t>28,819,309.95</w:t>
            </w:r>
          </w:p>
        </w:tc>
        <w:tc>
          <w:tcPr>
            <w:tcW w:w="2878"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bottom"/>
          </w:tcPr>
          <w:p w14:paraId="5E2226F3">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u w:val="single"/>
                <w14:textFill>
                  <w14:solidFill>
                    <w14:schemeClr w14:val="tx1"/>
                  </w14:solidFill>
                </w14:textFill>
              </w:rPr>
              <w:t>22,655,900.00</w:t>
            </w:r>
          </w:p>
        </w:tc>
        <w:tc>
          <w:tcPr>
            <w:tcW w:w="180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bottom"/>
          </w:tcPr>
          <w:p w14:paraId="061F1782">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u w:val="single"/>
                <w14:textFill>
                  <w14:solidFill>
                    <w14:schemeClr w14:val="tx1"/>
                  </w14:solidFill>
                </w14:textFill>
              </w:rPr>
              <w:t>6,163,409.95</w:t>
            </w:r>
          </w:p>
        </w:tc>
      </w:tr>
      <w:tr w14:paraId="2CDF83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48" w:hRule="atLeast"/>
          <w:tblCellSpacing w:w="0" w:type="dxa"/>
        </w:trPr>
        <w:tc>
          <w:tcPr>
            <w:tcW w:w="2601"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3D9B9B75">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14:textFill>
                  <w14:solidFill>
                    <w14:schemeClr w14:val="tx1"/>
                  </w14:solidFill>
                </w14:textFill>
              </w:rPr>
              <w:t>TOTAL</w:t>
            </w:r>
          </w:p>
        </w:tc>
        <w:tc>
          <w:tcPr>
            <w:tcW w:w="2331"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top"/>
          </w:tcPr>
          <w:p w14:paraId="1880F710">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u w:val="single"/>
                <w14:textFill>
                  <w14:solidFill>
                    <w14:schemeClr w14:val="tx1"/>
                  </w14:solidFill>
                </w14:textFill>
              </w:rPr>
              <w:t>384,257,466.00</w:t>
            </w:r>
          </w:p>
        </w:tc>
        <w:tc>
          <w:tcPr>
            <w:tcW w:w="2878"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bottom"/>
          </w:tcPr>
          <w:p w14:paraId="502F3804">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u w:val="single"/>
                <w14:textFill>
                  <w14:solidFill>
                    <w14:schemeClr w14:val="tx1"/>
                  </w14:solidFill>
                </w14:textFill>
              </w:rPr>
              <w:t>255,833,400.94</w:t>
            </w:r>
          </w:p>
        </w:tc>
        <w:tc>
          <w:tcPr>
            <w:tcW w:w="1804" w:type="dxa"/>
            <w:tcBorders>
              <w:top w:val="single" w:color="FFFFFF" w:sz="4" w:space="0"/>
              <w:left w:val="single" w:color="FFFFFF" w:sz="4" w:space="0"/>
              <w:bottom w:val="single" w:color="FFFFFF" w:sz="12" w:space="0"/>
              <w:right w:val="single" w:color="FFFFFF" w:sz="4" w:space="0"/>
            </w:tcBorders>
            <w:shd w:val="clear" w:color="auto" w:fill="D7D7D7" w:themeFill="background1" w:themeFillShade="D8"/>
            <w:tcMar>
              <w:left w:w="105" w:type="dxa"/>
              <w:right w:w="105" w:type="dxa"/>
            </w:tcMar>
            <w:vAlign w:val="bottom"/>
          </w:tcPr>
          <w:p w14:paraId="7BDD99AA">
            <w:pPr>
              <w:pStyle w:val="6"/>
              <w:keepNext w:val="0"/>
              <w:keepLines w:val="0"/>
              <w:widowControl/>
              <w:suppressLineNumbers w:val="0"/>
              <w:jc w:val="left"/>
              <w:rPr>
                <w:rFonts w:hint="default" w:ascii="Corbel" w:hAnsi="Corbel" w:cs="Corbel"/>
                <w:b/>
                <w:bCs/>
                <w:color w:val="000000" w:themeColor="text1"/>
                <w:sz w:val="24"/>
                <w:szCs w:val="24"/>
                <w14:textFill>
                  <w14:solidFill>
                    <w14:schemeClr w14:val="tx1"/>
                  </w14:solidFill>
                </w14:textFill>
              </w:rPr>
            </w:pPr>
            <w:r>
              <w:rPr>
                <w:rFonts w:hint="default" w:ascii="Corbel" w:hAnsi="Corbel" w:eastAsia="Lucida Console" w:cs="Corbel"/>
                <w:b/>
                <w:bCs/>
                <w:color w:val="000000" w:themeColor="text1"/>
                <w:sz w:val="24"/>
                <w:szCs w:val="24"/>
                <w:u w:val="single"/>
                <w14:textFill>
                  <w14:solidFill>
                    <w14:schemeClr w14:val="tx1"/>
                  </w14:solidFill>
                </w14:textFill>
              </w:rPr>
              <w:t>128,424,065.06</w:t>
            </w:r>
          </w:p>
        </w:tc>
      </w:tr>
    </w:tbl>
    <w:p w14:paraId="74C3659D">
      <w:pPr>
        <w:rPr>
          <w:rFonts w:hint="default" w:ascii="Corbel" w:hAnsi="Corbel" w:cs="Corbel"/>
          <w:b/>
          <w:bCs/>
          <w:color w:val="000000" w:themeColor="text1"/>
          <w:sz w:val="24"/>
          <w:szCs w:val="24"/>
          <w14:textFill>
            <w14:solidFill>
              <w14:schemeClr w14:val="tx1"/>
            </w14:solidFill>
          </w14:textFill>
        </w:rPr>
      </w:pPr>
    </w:p>
    <w:p w14:paraId="4AE85EFE">
      <w:pPr>
        <w:rPr>
          <w:rFonts w:hint="default" w:ascii="Corbel" w:hAnsi="Corbel" w:cs="Corbel"/>
          <w:b/>
          <w:bCs/>
          <w:color w:val="000000" w:themeColor="text1"/>
          <w:sz w:val="24"/>
          <w:szCs w:val="24"/>
          <w14:textFill>
            <w14:solidFill>
              <w14:schemeClr w14:val="tx1"/>
            </w14:solidFill>
          </w14:textFill>
        </w:rPr>
      </w:pPr>
    </w:p>
    <w:p w14:paraId="6E829D25">
      <w:pPr>
        <w:rPr>
          <w:rFonts w:hint="default" w:ascii="Corbel" w:hAnsi="Corbel" w:cs="Corbel"/>
          <w:b/>
          <w:bCs/>
          <w:color w:val="000000" w:themeColor="text1"/>
          <w:sz w:val="24"/>
          <w:szCs w:val="24"/>
          <w14:textFill>
            <w14:solidFill>
              <w14:schemeClr w14:val="tx1"/>
            </w14:solidFill>
          </w14:textFill>
        </w:rPr>
      </w:pPr>
      <w:r>
        <w:rPr>
          <w:rFonts w:hint="default" w:ascii="Corbel" w:hAnsi="Corbel" w:eastAsia="Microsoft YaHei" w:cs="Corbel"/>
          <w:b/>
          <w:color w:val="000000" w:themeColor="text1"/>
          <w:sz w:val="18"/>
          <w:szCs w:val="18"/>
          <w:lang w:val="en-US"/>
          <w14:textFill>
            <w14:solidFill>
              <w14:schemeClr w14:val="tx1"/>
            </w14:solidFill>
          </w14:textFill>
        </w:rPr>
        <w:drawing>
          <wp:inline distT="0" distB="0" distL="114300" distR="114300">
            <wp:extent cx="5924550" cy="3791585"/>
            <wp:effectExtent l="0" t="0" r="3810" b="3175"/>
            <wp:docPr id="263" name="Picture 263" descr="df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dfa 1"/>
                    <pic:cNvPicPr>
                      <a:picLocks noChangeAspect="1"/>
                    </pic:cNvPicPr>
                  </pic:nvPicPr>
                  <pic:blipFill>
                    <a:blip r:embed="rId32"/>
                    <a:stretch>
                      <a:fillRect/>
                    </a:stretch>
                  </pic:blipFill>
                  <pic:spPr>
                    <a:xfrm>
                      <a:off x="0" y="0"/>
                      <a:ext cx="5924550" cy="3791585"/>
                    </a:xfrm>
                    <a:prstGeom prst="rect">
                      <a:avLst/>
                    </a:prstGeom>
                  </pic:spPr>
                </pic:pic>
              </a:graphicData>
            </a:graphic>
          </wp:inline>
        </w:drawing>
      </w:r>
    </w:p>
    <w:p w14:paraId="0B7D9411">
      <w:pPr>
        <w:adjustRightInd w:val="0"/>
        <w:snapToGrid w:val="0"/>
        <w:spacing w:line="240" w:lineRule="auto"/>
        <w:rPr>
          <w:rFonts w:hint="default" w:ascii="Corbel" w:hAnsi="Corbel" w:eastAsia="Microsoft YaHei" w:cs="Corbel"/>
          <w:b/>
          <w:i/>
          <w:iCs/>
          <w:color w:val="000000" w:themeColor="text1"/>
          <w:sz w:val="21"/>
          <w:szCs w:val="21"/>
          <w:lang w:val="en-US"/>
          <w14:textFill>
            <w14:solidFill>
              <w14:schemeClr w14:val="tx1"/>
            </w14:solidFill>
          </w14:textFill>
        </w:rPr>
      </w:pPr>
      <w:r>
        <w:rPr>
          <w:rFonts w:hint="default" w:ascii="Corbel" w:hAnsi="Corbel" w:eastAsia="Microsoft YaHei" w:cs="Corbel"/>
          <w:b/>
          <w:i/>
          <w:iCs/>
          <w:color w:val="000000" w:themeColor="text1"/>
          <w:sz w:val="21"/>
          <w:szCs w:val="21"/>
          <w:lang w:val="en-US"/>
          <w14:textFill>
            <w14:solidFill>
              <w14:schemeClr w14:val="tx1"/>
            </w14:solidFill>
          </w14:textFill>
        </w:rPr>
        <w:t>The Director Finance and Account, Mr. Samuel Olaoye(Standing Left) with other staff of the Department</w:t>
      </w:r>
    </w:p>
    <w:p w14:paraId="44691A64">
      <w:pPr>
        <w:rPr>
          <w:rFonts w:hint="default" w:ascii="Corbel" w:hAnsi="Corbel" w:cs="Corbel"/>
          <w:b/>
          <w:bCs/>
          <w:color w:val="000000" w:themeColor="text1"/>
          <w:sz w:val="24"/>
          <w:szCs w:val="24"/>
          <w14:textFill>
            <w14:solidFill>
              <w14:schemeClr w14:val="tx1"/>
            </w14:solidFill>
          </w14:textFill>
        </w:rPr>
      </w:pPr>
    </w:p>
    <w:p w14:paraId="1DFA934E">
      <w:pPr>
        <w:rPr>
          <w:rFonts w:hint="default" w:ascii="Corbel" w:hAnsi="Corbel" w:cs="Corbel"/>
          <w:b/>
          <w:bCs/>
          <w:color w:val="000000" w:themeColor="text1"/>
          <w:sz w:val="24"/>
          <w:szCs w:val="24"/>
          <w14:textFill>
            <w14:solidFill>
              <w14:schemeClr w14:val="tx1"/>
            </w14:solidFill>
          </w14:textFill>
        </w:rPr>
      </w:pPr>
    </w:p>
    <w:p w14:paraId="5A59FA60">
      <w:pPr>
        <w:rPr>
          <w:rFonts w:hint="default" w:ascii="Corbel" w:hAnsi="Corbel" w:cs="Corbel"/>
          <w:b/>
          <w:bCs/>
          <w:color w:val="000000" w:themeColor="text1"/>
          <w:sz w:val="24"/>
          <w:szCs w:val="24"/>
          <w14:textFill>
            <w14:solidFill>
              <w14:schemeClr w14:val="tx1"/>
            </w14:solidFill>
          </w14:textFill>
        </w:rPr>
      </w:pPr>
    </w:p>
    <w:p w14:paraId="7DC9420D">
      <w:pPr>
        <w:rPr>
          <w:rFonts w:hint="default" w:ascii="Corbel" w:hAnsi="Corbel" w:cs="Corbel"/>
          <w:b/>
          <w:bCs/>
          <w:color w:val="000000" w:themeColor="text1"/>
          <w:sz w:val="24"/>
          <w:szCs w:val="24"/>
          <w14:textFill>
            <w14:solidFill>
              <w14:schemeClr w14:val="tx1"/>
            </w14:solidFill>
          </w14:textFill>
        </w:rPr>
      </w:pPr>
    </w:p>
    <w:p w14:paraId="36FD34FE">
      <w:pPr>
        <w:rPr>
          <w:rFonts w:hint="default" w:ascii="Corbel" w:hAnsi="Corbel" w:cs="Corbel"/>
          <w:b/>
          <w:bCs/>
          <w:color w:val="000000" w:themeColor="text1"/>
          <w:sz w:val="24"/>
          <w:szCs w:val="24"/>
          <w14:textFill>
            <w14:solidFill>
              <w14:schemeClr w14:val="tx1"/>
            </w14:solidFill>
          </w14:textFill>
        </w:rPr>
      </w:pPr>
    </w:p>
    <w:p w14:paraId="0E7A48BA">
      <w:pPr>
        <w:rPr>
          <w:rFonts w:hint="default" w:ascii="Corbel" w:hAnsi="Corbel" w:cs="Corbel"/>
          <w:b/>
          <w:bCs/>
          <w:color w:val="000000" w:themeColor="text1"/>
          <w:sz w:val="24"/>
          <w:szCs w:val="24"/>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-445770</wp:posOffset>
                </wp:positionH>
                <wp:positionV relativeFrom="paragraph">
                  <wp:posOffset>6985</wp:posOffset>
                </wp:positionV>
                <wp:extent cx="647700" cy="457200"/>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648000" cy="457200"/>
                        </a:xfrm>
                        <a:prstGeom prst="foldedCorner">
                          <a:avLst>
                            <a:gd name="adj" fmla="val 0"/>
                          </a:avLst>
                        </a:prstGeom>
                        <a:noFill/>
                        <a:ln w="6350">
                          <a:noFill/>
                        </a:ln>
                      </wps:spPr>
                      <wps:txbx>
                        <w:txbxContent>
                          <w:p w14:paraId="440E8984">
                            <w:pPr>
                              <w:pStyle w:val="6"/>
                              <w:adjustRightInd w:val="0"/>
                              <w:snapToGrid w:val="0"/>
                              <w:spacing w:before="0" w:beforeAutospacing="0" w:after="0" w:afterAutospacing="0" w:line="400" w:lineRule="exact"/>
                              <w:jc w:val="both"/>
                              <w:rPr>
                                <w:rFonts w:ascii="Microsoft YaHei" w:hAnsi="Microsoft YaHei" w:eastAsia="Microsoft YaHei" w:cs="Times New Roman"/>
                                <w:color w:val="FFFFFF" w:themeColor="background1"/>
                                <w:sz w:val="26"/>
                                <w:szCs w:val="26"/>
                                <w14:textFill>
                                  <w14:solidFill>
                                    <w14:schemeClr w14:val="bg1"/>
                                  </w14:solidFill>
                                </w14:textFill>
                              </w:rPr>
                            </w:pPr>
                            <w:r>
                              <w:rPr>
                                <w:rFonts w:hint="eastAsia" w:ascii="Microsoft YaHei" w:hAnsi="Microsoft YaHei" w:eastAsia="Microsoft YaHei" w:cs="Times New Roman"/>
                                <w:b/>
                                <w:bCs/>
                                <w:color w:val="FFFFFF" w:themeColor="background1"/>
                                <w:sz w:val="26"/>
                                <w:szCs w:val="26"/>
                                <w14:textFill>
                                  <w14:solidFill>
                                    <w14:schemeClr w14:val="bg1"/>
                                  </w14:solidFill>
                                </w14:textFill>
                              </w:rPr>
                              <w:t>03</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87" o:spid="_x0000_s1026" o:spt="65" type="#_x0000_t65" style="position:absolute;left:0pt;margin-left:-35.1pt;margin-top:0.55pt;height:36pt;width:51pt;z-index:251667456;mso-width-relative:page;mso-height-relative:page;" filled="f" stroked="f" coordsize="21600,21600" o:gfxdata="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&#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HMIRDVAAAABwEAAA8AAAAAAAAAAQAgAAAAIgAAAGRy&#10;cy9kb3ducmV2LnhtbFBLAQIUABQAAAAIAIdO4kBYLwOFQQIAAGcEAAAOAAAAAAAAAAEAIAAAACQB&#10;AABkcnMvZTJvRG9jLnhtbFBLBQYAAAAABgAGAFkBAADXBQAAAAA=&#10;" adj="21600">
                <v:fill on="f" focussize="0,0"/>
                <v:stroke on="f" weight="0.5pt"/>
                <v:imagedata o:title=""/>
                <o:lock v:ext="edit" aspectratio="f"/>
                <v:textbox>
                  <w:txbxContent>
                    <w:p w14:paraId="440E8984">
                      <w:pPr>
                        <w:pStyle w:val="6"/>
                        <w:adjustRightInd w:val="0"/>
                        <w:snapToGrid w:val="0"/>
                        <w:spacing w:before="0" w:beforeAutospacing="0" w:after="0" w:afterAutospacing="0" w:line="400" w:lineRule="exact"/>
                        <w:jc w:val="both"/>
                        <w:rPr>
                          <w:rFonts w:ascii="Microsoft YaHei" w:hAnsi="Microsoft YaHei" w:eastAsia="Microsoft YaHei" w:cs="Times New Roman"/>
                          <w:color w:val="FFFFFF" w:themeColor="background1"/>
                          <w:sz w:val="26"/>
                          <w:szCs w:val="26"/>
                          <w14:textFill>
                            <w14:solidFill>
                              <w14:schemeClr w14:val="bg1"/>
                            </w14:solidFill>
                          </w14:textFill>
                        </w:rPr>
                      </w:pPr>
                      <w:r>
                        <w:rPr>
                          <w:rFonts w:hint="eastAsia" w:ascii="Microsoft YaHei" w:hAnsi="Microsoft YaHei" w:eastAsia="Microsoft YaHei" w:cs="Times New Roman"/>
                          <w:b/>
                          <w:bCs/>
                          <w:color w:val="FFFFFF" w:themeColor="background1"/>
                          <w:sz w:val="26"/>
                          <w:szCs w:val="26"/>
                          <w14:textFill>
                            <w14:solidFill>
                              <w14:schemeClr w14:val="bg1"/>
                            </w14:solidFill>
                          </w14:textFill>
                        </w:rPr>
                        <w:t>03</w:t>
                      </w:r>
                    </w:p>
                  </w:txbxContent>
                </v:textbox>
              </v:shape>
            </w:pict>
          </mc:Fallback>
        </mc:AlternateContent>
      </w:r>
    </w:p>
    <w:p w14:paraId="3F3805D4">
      <w:pPr>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2.7</w:t>
      </w:r>
      <w:r>
        <w:rPr>
          <w:rFonts w:hint="default" w:ascii="Corbel" w:hAnsi="Corbel" w:cs="Corbel"/>
          <w:b/>
          <w:bCs/>
          <w:color w:val="000000" w:themeColor="text1"/>
          <w:sz w:val="24"/>
          <w:szCs w:val="24"/>
          <w:lang w:val="en-US"/>
          <w14:textFill>
            <w14:solidFill>
              <w14:schemeClr w14:val="tx1"/>
            </w14:solidFill>
          </w14:textFill>
        </w:rPr>
        <w:tab/>
      </w:r>
      <w:r>
        <w:rPr>
          <w:rFonts w:hint="default" w:ascii="Corbel" w:hAnsi="Corbel" w:cs="Corbel"/>
          <w:b/>
          <w:bCs/>
          <w:color w:val="000000" w:themeColor="text1"/>
          <w:sz w:val="24"/>
          <w:szCs w:val="24"/>
          <w:lang w:val="en-US"/>
          <w14:textFill>
            <w14:solidFill>
              <w14:schemeClr w14:val="tx1"/>
            </w14:solidFill>
          </w14:textFill>
        </w:rPr>
        <w:t>Internal Audit</w:t>
      </w:r>
    </w:p>
    <w:p w14:paraId="5865D87E">
      <w:pPr>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57568" behindDoc="0" locked="0" layoutInCell="1" allowOverlap="1">
                <wp:simplePos x="0" y="0"/>
                <wp:positionH relativeFrom="column">
                  <wp:posOffset>-294640</wp:posOffset>
                </wp:positionH>
                <wp:positionV relativeFrom="paragraph">
                  <wp:posOffset>1206500</wp:posOffset>
                </wp:positionV>
                <wp:extent cx="2285365" cy="328295"/>
                <wp:effectExtent l="0" t="0" r="0" b="0"/>
                <wp:wrapNone/>
                <wp:docPr id="180" name="文本框 71"/>
                <wp:cNvGraphicFramePr/>
                <a:graphic xmlns:a="http://schemas.openxmlformats.org/drawingml/2006/main">
                  <a:graphicData uri="http://schemas.microsoft.com/office/word/2010/wordprocessingShape">
                    <wps:wsp>
                      <wps:cNvSpPr txBox="1"/>
                      <wps:spPr>
                        <a:xfrm>
                          <a:off x="0" y="0"/>
                          <a:ext cx="2285365" cy="328295"/>
                        </a:xfrm>
                        <a:prstGeom prst="foldedCorner">
                          <a:avLst>
                            <a:gd name="adj" fmla="val 0"/>
                          </a:avLst>
                        </a:prstGeom>
                        <a:noFill/>
                        <a:ln w="6350">
                          <a:noFill/>
                        </a:ln>
                      </wps:spPr>
                      <wps:txbx>
                        <w:txbxContent>
                          <w:p w14:paraId="371CB62D">
                            <w:pPr>
                              <w:adjustRightInd w:val="0"/>
                              <w:snapToGrid w:val="0"/>
                              <w:spacing w:line="320" w:lineRule="exact"/>
                              <w:ind w:firstLine="540" w:firstLineChars="300"/>
                              <w:jc w:val="left"/>
                              <w:rPr>
                                <w:rFonts w:hint="default" w:ascii="Times New Roman" w:hAnsi="Times New Roman" w:eastAsia="Microsoft YaHei" w:cs="Times New Roman"/>
                                <w:b/>
                                <w:color w:val="203864" w:themeColor="accent5" w:themeShade="80"/>
                                <w:sz w:val="18"/>
                                <w:szCs w:val="18"/>
                                <w:lang w:val="en-US"/>
                              </w:rPr>
                            </w:pPr>
                            <w:r>
                              <w:rPr>
                                <w:rFonts w:hint="default" w:ascii="Times New Roman" w:hAnsi="Times New Roman" w:eastAsia="Microsoft YaHei" w:cs="Times New Roman"/>
                                <w:b/>
                                <w:color w:val="203864" w:themeColor="accent5" w:themeShade="80"/>
                                <w:sz w:val="18"/>
                                <w:szCs w:val="18"/>
                                <w:lang w:val="en-US"/>
                              </w:rPr>
                              <w:t>Mr. Akinola, ILESANMI (Auditor)</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71" o:spid="_x0000_s1026" o:spt="65" type="#_x0000_t65" style="position:absolute;left:0pt;margin-left:-23.2pt;margin-top:95pt;height:25.85pt;width:179.95pt;z-index:251757568;mso-width-relative:page;mso-height-relative:page;" filled="f" stroked="f" coordsize="21600,21600" o:gfxdata="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EsxxodoAAAALAQAADwAAAAAAAAAB&#10;ACAAAAAiAAAAZHJzL2Rvd25yZXYueG1sUEsBAhQAFAAAAAgAh07iQJAoaB5HAgAAaQQAAA4AAAAA&#10;AAAAAQAgAAAAKQEAAGRycy9lMm9Eb2MueG1sUEsFBgAAAAAGAAYAWQEAAOIFAAAAAA==&#10;" adj="21600">
                <v:fill on="f" focussize="0,0"/>
                <v:stroke on="f" weight="0.5pt"/>
                <v:imagedata o:title=""/>
                <o:lock v:ext="edit" aspectratio="f"/>
                <v:textbox>
                  <w:txbxContent>
                    <w:p w14:paraId="371CB62D">
                      <w:pPr>
                        <w:adjustRightInd w:val="0"/>
                        <w:snapToGrid w:val="0"/>
                        <w:spacing w:line="320" w:lineRule="exact"/>
                        <w:ind w:firstLine="540" w:firstLineChars="300"/>
                        <w:jc w:val="left"/>
                        <w:rPr>
                          <w:rFonts w:hint="default" w:ascii="Times New Roman" w:hAnsi="Times New Roman" w:eastAsia="Microsoft YaHei" w:cs="Times New Roman"/>
                          <w:b/>
                          <w:color w:val="203864" w:themeColor="accent5" w:themeShade="80"/>
                          <w:sz w:val="18"/>
                          <w:szCs w:val="18"/>
                          <w:lang w:val="en-US"/>
                        </w:rPr>
                      </w:pPr>
                      <w:r>
                        <w:rPr>
                          <w:rFonts w:hint="default" w:ascii="Times New Roman" w:hAnsi="Times New Roman" w:eastAsia="Microsoft YaHei" w:cs="Times New Roman"/>
                          <w:b/>
                          <w:color w:val="203864" w:themeColor="accent5" w:themeShade="80"/>
                          <w:sz w:val="18"/>
                          <w:szCs w:val="18"/>
                          <w:lang w:val="en-US"/>
                        </w:rPr>
                        <w:t>Mr. Akinola, ILESANMI (Auditor)</w:t>
                      </w:r>
                    </w:p>
                  </w:txbxContent>
                </v:textbox>
              </v:shape>
            </w:pict>
          </mc:Fallback>
        </mc:AlternateContent>
      </w:r>
      <w:r>
        <w:rPr>
          <w:rFonts w:hint="default" w:ascii="Corbel" w:hAnsi="Corbel" w:eastAsia="Microsoft YaHei" w:cs="Corbel"/>
          <w:b/>
          <w:color w:val="000000" w:themeColor="text1"/>
          <w:sz w:val="28"/>
          <w:szCs w:val="28"/>
          <w:lang w:val="en-US"/>
          <w14:textFill>
            <w14:solidFill>
              <w14:schemeClr w14:val="tx1"/>
            </w14:solidFill>
          </w14:textFill>
        </w:rPr>
        <w:drawing>
          <wp:inline distT="0" distB="0" distL="114300" distR="114300">
            <wp:extent cx="1882775" cy="1209675"/>
            <wp:effectExtent l="0" t="0" r="6985" b="9525"/>
            <wp:docPr id="179" name="Picture 179" descr="au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auditor"/>
                    <pic:cNvPicPr>
                      <a:picLocks noChangeAspect="1"/>
                    </pic:cNvPicPr>
                  </pic:nvPicPr>
                  <pic:blipFill>
                    <a:blip r:embed="rId16"/>
                    <a:stretch>
                      <a:fillRect/>
                    </a:stretch>
                  </pic:blipFill>
                  <pic:spPr>
                    <a:xfrm>
                      <a:off x="0" y="0"/>
                      <a:ext cx="1882775" cy="1209675"/>
                    </a:xfrm>
                    <a:prstGeom prst="rect">
                      <a:avLst/>
                    </a:prstGeom>
                  </pic:spPr>
                </pic:pic>
              </a:graphicData>
            </a:graphic>
          </wp:inline>
        </w:drawing>
      </w:r>
    </w:p>
    <w:p w14:paraId="184D0534">
      <w:pPr>
        <w:rPr>
          <w:rFonts w:hint="default" w:ascii="Corbel" w:hAnsi="Corbel" w:cs="Corbel"/>
          <w:b/>
          <w:bCs/>
          <w:color w:val="000000" w:themeColor="text1"/>
          <w:sz w:val="24"/>
          <w:szCs w:val="24"/>
          <w14:textFill>
            <w14:solidFill>
              <w14:schemeClr w14:val="tx1"/>
            </w14:solidFill>
          </w14:textFill>
        </w:rPr>
      </w:pPr>
    </w:p>
    <w:p w14:paraId="6E4B6843">
      <w:pPr>
        <w:pStyle w:val="8"/>
        <w:spacing w:line="360" w:lineRule="auto"/>
        <w:rPr>
          <w:rFonts w:hint="default" w:ascii="Corbel" w:hAnsi="Corbel" w:cs="Corbel"/>
          <w:b/>
          <w:color w:val="000000" w:themeColor="text1"/>
          <w:sz w:val="24"/>
          <w:szCs w:val="24"/>
          <w14:textFill>
            <w14:solidFill>
              <w14:schemeClr w14:val="tx1"/>
            </w14:solidFill>
          </w14:textFill>
        </w:rPr>
      </w:pPr>
      <w:r>
        <w:rPr>
          <w:rFonts w:hint="default" w:ascii="Corbel" w:hAnsi="Corbel" w:cs="Corbel"/>
          <w:b/>
          <w:color w:val="000000" w:themeColor="text1"/>
          <w:sz w:val="24"/>
          <w:szCs w:val="24"/>
          <w:lang w:val="en-US"/>
          <w14:textFill>
            <w14:solidFill>
              <w14:schemeClr w14:val="tx1"/>
            </w14:solidFill>
          </w14:textFill>
        </w:rPr>
        <w:t xml:space="preserve">2.7.1  </w:t>
      </w:r>
      <w:r>
        <w:rPr>
          <w:rFonts w:hint="default" w:ascii="Corbel" w:hAnsi="Corbel" w:cs="Corbel"/>
          <w:b/>
          <w:color w:val="000000" w:themeColor="text1"/>
          <w:sz w:val="24"/>
          <w:szCs w:val="24"/>
          <w14:textFill>
            <w14:solidFill>
              <w14:schemeClr w14:val="tx1"/>
            </w14:solidFill>
          </w14:textFill>
        </w:rPr>
        <w:t>INTERNALLY GENERATED REVENUE</w:t>
      </w:r>
    </w:p>
    <w:p w14:paraId="55C72112">
      <w:pPr>
        <w:pStyle w:val="8"/>
        <w:spacing w:line="36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Ekiti State health insurance scheme is not a revenue generating entity for the state government.</w:t>
      </w:r>
    </w:p>
    <w:p w14:paraId="74655453">
      <w:pPr>
        <w:pStyle w:val="8"/>
        <w:spacing w:line="360" w:lineRule="auto"/>
        <w:rPr>
          <w:rFonts w:hint="default" w:ascii="Corbel" w:hAnsi="Corbel" w:cs="Corbel"/>
          <w:b/>
          <w:color w:val="000000" w:themeColor="text1"/>
          <w:sz w:val="24"/>
          <w:szCs w:val="24"/>
          <w14:textFill>
            <w14:solidFill>
              <w14:schemeClr w14:val="tx1"/>
            </w14:solidFill>
          </w14:textFill>
        </w:rPr>
      </w:pPr>
      <w:r>
        <w:rPr>
          <w:rFonts w:hint="default" w:ascii="Corbel" w:hAnsi="Corbel" w:cs="Corbel"/>
          <w:b/>
          <w:color w:val="000000" w:themeColor="text1"/>
          <w:sz w:val="24"/>
          <w:szCs w:val="24"/>
          <w:lang w:val="en-US"/>
          <w14:textFill>
            <w14:solidFill>
              <w14:schemeClr w14:val="tx1"/>
            </w14:solidFill>
          </w14:textFill>
        </w:rPr>
        <w:t xml:space="preserve">2.7.2  </w:t>
      </w:r>
      <w:r>
        <w:rPr>
          <w:rFonts w:hint="default" w:ascii="Corbel" w:hAnsi="Corbel" w:cs="Corbel"/>
          <w:b/>
          <w:color w:val="000000" w:themeColor="text1"/>
          <w:sz w:val="24"/>
          <w:szCs w:val="24"/>
          <w14:textFill>
            <w14:solidFill>
              <w14:schemeClr w14:val="tx1"/>
            </w14:solidFill>
          </w14:textFill>
        </w:rPr>
        <w:t>CAPITAL EXPENDITURE</w:t>
      </w:r>
    </w:p>
    <w:p w14:paraId="2B1AB849">
      <w:pPr>
        <w:pStyle w:val="8"/>
        <w:spacing w:line="360" w:lineRule="auto"/>
        <w:ind w:firstLine="720"/>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In the year 2023 the capital expenditure incurred by this Office from the budgetary provision of #600,000,000.00 with ISPAS CODE 052100100300 was #50,000,000.00 was released as capitalization for vulnerable group in Ekiti State with 8.33% of budgetary performance.</w:t>
      </w:r>
    </w:p>
    <w:p w14:paraId="71E9C2E6">
      <w:pPr>
        <w:pStyle w:val="8"/>
        <w:spacing w:line="360" w:lineRule="auto"/>
        <w:rPr>
          <w:rFonts w:hint="default" w:ascii="Corbel" w:hAnsi="Corbel" w:cs="Corbel"/>
          <w:b/>
          <w:color w:val="000000" w:themeColor="text1"/>
          <w:sz w:val="24"/>
          <w:szCs w:val="24"/>
          <w14:textFill>
            <w14:solidFill>
              <w14:schemeClr w14:val="tx1"/>
            </w14:solidFill>
          </w14:textFill>
        </w:rPr>
      </w:pPr>
      <w:r>
        <w:rPr>
          <w:rFonts w:hint="default" w:ascii="Corbel" w:hAnsi="Corbel" w:cs="Corbel"/>
          <w:b/>
          <w:color w:val="000000" w:themeColor="text1"/>
          <w:sz w:val="24"/>
          <w:szCs w:val="24"/>
          <w:lang w:val="en-US"/>
          <w14:textFill>
            <w14:solidFill>
              <w14:schemeClr w14:val="tx1"/>
            </w14:solidFill>
          </w14:textFill>
        </w:rPr>
        <w:t xml:space="preserve">2.7.3  </w:t>
      </w:r>
      <w:r>
        <w:rPr>
          <w:rFonts w:hint="default" w:ascii="Corbel" w:hAnsi="Corbel" w:cs="Corbel"/>
          <w:b/>
          <w:color w:val="000000" w:themeColor="text1"/>
          <w:sz w:val="24"/>
          <w:szCs w:val="24"/>
          <w14:textFill>
            <w14:solidFill>
              <w14:schemeClr w14:val="tx1"/>
            </w14:solidFill>
          </w14:textFill>
        </w:rPr>
        <w:t>OVER HEAD</w:t>
      </w:r>
    </w:p>
    <w:p w14:paraId="0007A027">
      <w:pPr>
        <w:pStyle w:val="8"/>
        <w:numPr>
          <w:ilvl w:val="0"/>
          <w:numId w:val="11"/>
        </w:numPr>
        <w:spacing w:line="360" w:lineRule="auto"/>
        <w:ind w:left="420" w:leftChars="0" w:hanging="420" w:firstLineChars="0"/>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From recurrent vote with ISPAS CODE 05210005210010000300, a sum of 495,000.00 was released as running grant to the Agency with balance of #5,000.00 out of budgeted sum of #500,000 for the year 2023 which is 99% of budgetary performance for EKHIS</w:t>
      </w:r>
    </w:p>
    <w:p w14:paraId="4BAB44CD">
      <w:pPr>
        <w:pStyle w:val="8"/>
        <w:numPr>
          <w:ilvl w:val="0"/>
          <w:numId w:val="11"/>
        </w:numPr>
        <w:spacing w:line="360" w:lineRule="auto"/>
        <w:ind w:left="420" w:leftChars="0" w:hanging="420" w:firstLineChars="0"/>
        <w:rPr>
          <w:rFonts w:hint="default" w:ascii="Corbel" w:hAnsi="Corbel" w:cs="Corbel"/>
          <w:b/>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Also From recurrent vote with ISPAS CODE 05210005210010000300, a sum of 495,000.00 was released as running grant to the Agency with balance of #5,000.00 out of budgeted sum of #500,000 for the year 2023 which is 99% of budgetary performance for EKHIS</w:t>
      </w:r>
    </w:p>
    <w:p w14:paraId="4527A677">
      <w:pPr>
        <w:pStyle w:val="8"/>
        <w:numPr>
          <w:ilvl w:val="0"/>
          <w:numId w:val="0"/>
        </w:numPr>
        <w:tabs>
          <w:tab w:val="left" w:pos="420"/>
        </w:tabs>
        <w:spacing w:after="0" w:line="360" w:lineRule="auto"/>
        <w:rPr>
          <w:rFonts w:hint="default" w:ascii="Corbel" w:hAnsi="Corbel" w:cs="Corbel"/>
          <w:color w:val="000000" w:themeColor="text1"/>
          <w:sz w:val="24"/>
          <w:szCs w:val="24"/>
          <w14:textFill>
            <w14:solidFill>
              <w14:schemeClr w14:val="tx1"/>
            </w14:solidFill>
          </w14:textFill>
        </w:rPr>
      </w:pPr>
    </w:p>
    <w:p w14:paraId="39FABA62">
      <w:pPr>
        <w:pStyle w:val="8"/>
        <w:numPr>
          <w:ilvl w:val="0"/>
          <w:numId w:val="0"/>
        </w:numPr>
        <w:tabs>
          <w:tab w:val="left" w:pos="420"/>
        </w:tabs>
        <w:spacing w:after="0" w:line="360" w:lineRule="auto"/>
        <w:rPr>
          <w:rFonts w:hint="default" w:ascii="Corbel" w:hAnsi="Corbel" w:cs="Corbel"/>
          <w:color w:val="000000" w:themeColor="text1"/>
          <w:sz w:val="24"/>
          <w:szCs w:val="24"/>
          <w14:textFill>
            <w14:solidFill>
              <w14:schemeClr w14:val="tx1"/>
            </w14:solidFill>
          </w14:textFill>
        </w:rPr>
      </w:pPr>
    </w:p>
    <w:p w14:paraId="1F451819">
      <w:pPr>
        <w:pStyle w:val="8"/>
        <w:numPr>
          <w:ilvl w:val="0"/>
          <w:numId w:val="0"/>
        </w:numPr>
        <w:tabs>
          <w:tab w:val="left" w:pos="420"/>
        </w:tabs>
        <w:spacing w:after="0" w:line="360" w:lineRule="auto"/>
        <w:rPr>
          <w:rFonts w:hint="default" w:ascii="Corbel" w:hAnsi="Corbel" w:cs="Corbel"/>
          <w:color w:val="000000" w:themeColor="text1"/>
          <w:sz w:val="24"/>
          <w:szCs w:val="24"/>
          <w14:textFill>
            <w14:solidFill>
              <w14:schemeClr w14:val="tx1"/>
            </w14:solidFill>
          </w14:textFill>
        </w:rPr>
      </w:pPr>
    </w:p>
    <w:p w14:paraId="10A5F890">
      <w:pPr>
        <w:pStyle w:val="8"/>
        <w:numPr>
          <w:ilvl w:val="0"/>
          <w:numId w:val="0"/>
        </w:numPr>
        <w:tabs>
          <w:tab w:val="left" w:pos="420"/>
        </w:tabs>
        <w:spacing w:after="0" w:line="360" w:lineRule="auto"/>
        <w:rPr>
          <w:rFonts w:hint="default" w:ascii="Corbel" w:hAnsi="Corbel" w:cs="Corbel"/>
          <w:color w:val="000000" w:themeColor="text1"/>
          <w:sz w:val="24"/>
          <w:szCs w:val="24"/>
          <w14:textFill>
            <w14:solidFill>
              <w14:schemeClr w14:val="tx1"/>
            </w14:solidFill>
          </w14:textFill>
        </w:rPr>
      </w:pPr>
    </w:p>
    <w:p w14:paraId="4DF7E5BB">
      <w:pPr>
        <w:pStyle w:val="8"/>
        <w:numPr>
          <w:ilvl w:val="0"/>
          <w:numId w:val="0"/>
        </w:numPr>
        <w:tabs>
          <w:tab w:val="left" w:pos="420"/>
        </w:tabs>
        <w:spacing w:after="0" w:line="360" w:lineRule="auto"/>
        <w:rPr>
          <w:rFonts w:hint="default" w:ascii="Corbel" w:hAnsi="Corbel" w:cs="Corbel"/>
          <w:color w:val="000000" w:themeColor="text1"/>
          <w:sz w:val="24"/>
          <w:szCs w:val="24"/>
          <w14:textFill>
            <w14:solidFill>
              <w14:schemeClr w14:val="tx1"/>
            </w14:solidFill>
          </w14:textFill>
        </w:rPr>
      </w:pPr>
    </w:p>
    <w:p w14:paraId="79BAB4AC">
      <w:pPr>
        <w:pStyle w:val="8"/>
        <w:numPr>
          <w:ilvl w:val="0"/>
          <w:numId w:val="0"/>
        </w:numPr>
        <w:tabs>
          <w:tab w:val="left" w:pos="420"/>
        </w:tabs>
        <w:spacing w:after="0" w:line="360" w:lineRule="auto"/>
        <w:rPr>
          <w:rFonts w:hint="default" w:ascii="Corbel" w:hAnsi="Corbel" w:cs="Corbel"/>
          <w:color w:val="000000" w:themeColor="text1"/>
          <w:sz w:val="24"/>
          <w:szCs w:val="24"/>
          <w14:textFill>
            <w14:solidFill>
              <w14:schemeClr w14:val="tx1"/>
            </w14:solidFill>
          </w14:textFill>
        </w:rPr>
      </w:pPr>
    </w:p>
    <w:p w14:paraId="0FA8E8B6">
      <w:pPr>
        <w:pStyle w:val="8"/>
        <w:numPr>
          <w:ilvl w:val="0"/>
          <w:numId w:val="0"/>
        </w:numPr>
        <w:tabs>
          <w:tab w:val="left" w:pos="420"/>
        </w:tabs>
        <w:spacing w:after="0" w:line="360" w:lineRule="auto"/>
        <w:rPr>
          <w:rFonts w:hint="default" w:ascii="Corbel" w:hAnsi="Corbel" w:cs="Corbel"/>
          <w:color w:val="000000" w:themeColor="text1"/>
          <w:sz w:val="24"/>
          <w:szCs w:val="24"/>
          <w14:textFill>
            <w14:solidFill>
              <w14:schemeClr w14:val="tx1"/>
            </w14:solidFill>
          </w14:textFill>
        </w:rPr>
      </w:pPr>
    </w:p>
    <w:p w14:paraId="3E832B42">
      <w:pPr>
        <w:pStyle w:val="8"/>
        <w:spacing w:line="360" w:lineRule="auto"/>
        <w:rPr>
          <w:rFonts w:hint="default" w:ascii="Corbel" w:hAnsi="Corbel" w:cs="Corbel"/>
          <w:b/>
          <w:color w:val="000000" w:themeColor="text1"/>
          <w:sz w:val="24"/>
          <w:szCs w:val="24"/>
          <w14:textFill>
            <w14:solidFill>
              <w14:schemeClr w14:val="tx1"/>
            </w14:solidFill>
          </w14:textFill>
        </w:rPr>
      </w:pPr>
      <w:r>
        <w:rPr>
          <w:rFonts w:hint="default" w:ascii="Corbel" w:hAnsi="Corbel" w:cs="Corbel"/>
          <w:b/>
          <w:color w:val="000000" w:themeColor="text1"/>
          <w:sz w:val="24"/>
          <w:szCs w:val="24"/>
          <w14:textFill>
            <w14:solidFill>
              <w14:schemeClr w14:val="tx1"/>
            </w14:solidFill>
          </w14:textFill>
        </w:rPr>
        <w:t xml:space="preserve"> </w:t>
      </w:r>
      <w:r>
        <w:rPr>
          <w:rFonts w:hint="default" w:ascii="Corbel" w:hAnsi="Corbel" w:cs="Corbel"/>
          <w:b/>
          <w:color w:val="000000" w:themeColor="text1"/>
          <w:sz w:val="24"/>
          <w:szCs w:val="24"/>
          <w:lang w:val="en-US"/>
          <w14:textFill>
            <w14:solidFill>
              <w14:schemeClr w14:val="tx1"/>
            </w14:solidFill>
          </w14:textFill>
        </w:rPr>
        <w:t xml:space="preserve">2.7.4      </w:t>
      </w:r>
      <w:r>
        <w:rPr>
          <w:rFonts w:hint="default" w:ascii="Corbel" w:hAnsi="Corbel" w:cs="Corbel"/>
          <w:b/>
          <w:color w:val="000000" w:themeColor="text1"/>
          <w:sz w:val="24"/>
          <w:szCs w:val="24"/>
          <w14:textFill>
            <w14:solidFill>
              <w14:schemeClr w14:val="tx1"/>
            </w14:solidFill>
          </w14:textFill>
        </w:rPr>
        <w:t>PERSONNEL:</w:t>
      </w:r>
    </w:p>
    <w:p w14:paraId="540A0C01">
      <w:pPr>
        <w:pStyle w:val="8"/>
        <w:spacing w:line="360" w:lineRule="auto"/>
        <w:ind w:firstLine="720"/>
        <w:rPr>
          <w:rFonts w:hint="default" w:ascii="Corbel" w:hAnsi="Corbel" w:cs="Corbel"/>
          <w:b/>
          <w:color w:val="000000" w:themeColor="text1"/>
          <w:sz w:val="24"/>
          <w:szCs w:val="24"/>
          <w14:textFill>
            <w14:solidFill>
              <w14:schemeClr w14:val="tx1"/>
            </w14:solidFill>
          </w14:textFill>
        </w:rPr>
      </w:pPr>
      <w:r>
        <w:rPr>
          <w:rFonts w:hint="default" w:ascii="Corbel" w:hAnsi="Corbel" w:cs="Corbel"/>
          <w:b/>
          <w:color w:val="000000" w:themeColor="text1"/>
          <w:sz w:val="24"/>
          <w:szCs w:val="24"/>
          <w14:textFill>
            <w14:solidFill>
              <w14:schemeClr w14:val="tx1"/>
            </w14:solidFill>
          </w14:textFill>
        </w:rPr>
        <w:t xml:space="preserve">TABLE: </w:t>
      </w:r>
    </w:p>
    <w:tbl>
      <w:tblPr>
        <w:tblStyle w:val="3"/>
        <w:tblW w:w="8739" w:type="dxa"/>
        <w:tblInd w:w="24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16"/>
        <w:gridCol w:w="1329"/>
        <w:gridCol w:w="1740"/>
        <w:gridCol w:w="1512"/>
        <w:gridCol w:w="1804"/>
        <w:gridCol w:w="1338"/>
      </w:tblGrid>
      <w:tr w14:paraId="778E78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16" w:type="dxa"/>
          </w:tcPr>
          <w:p w14:paraId="0C059F75">
            <w:pPr>
              <w:pStyle w:val="8"/>
              <w:spacing w:line="360" w:lineRule="auto"/>
              <w:rPr>
                <w:rFonts w:hint="default" w:ascii="Corbel" w:hAnsi="Corbel" w:cs="Corbel"/>
                <w:b/>
                <w:color w:val="000000" w:themeColor="text1"/>
                <w:sz w:val="22"/>
                <w:szCs w:val="22"/>
                <w14:textFill>
                  <w14:solidFill>
                    <w14:schemeClr w14:val="tx1"/>
                  </w14:solidFill>
                </w14:textFill>
              </w:rPr>
            </w:pPr>
            <w:r>
              <w:rPr>
                <w:rFonts w:hint="default" w:ascii="Corbel" w:hAnsi="Corbel" w:cs="Corbel"/>
                <w:b/>
                <w:color w:val="000000" w:themeColor="text1"/>
                <w:sz w:val="22"/>
                <w:szCs w:val="22"/>
                <w14:textFill>
                  <w14:solidFill>
                    <w14:schemeClr w14:val="tx1"/>
                  </w14:solidFill>
                </w14:textFill>
              </w:rPr>
              <w:t xml:space="preserve">HEAD </w:t>
            </w:r>
          </w:p>
        </w:tc>
        <w:tc>
          <w:tcPr>
            <w:tcW w:w="1329" w:type="dxa"/>
          </w:tcPr>
          <w:p w14:paraId="7C6E1AC7">
            <w:pPr>
              <w:spacing w:line="360" w:lineRule="auto"/>
              <w:rPr>
                <w:rFonts w:hint="default" w:ascii="Corbel" w:hAnsi="Corbel" w:cs="Corbel"/>
                <w:color w:val="000000" w:themeColor="text1"/>
                <w:sz w:val="22"/>
                <w:szCs w:val="22"/>
                <w14:textFill>
                  <w14:solidFill>
                    <w14:schemeClr w14:val="tx1"/>
                  </w14:solidFill>
                </w14:textFill>
              </w:rPr>
            </w:pPr>
            <w:r>
              <w:rPr>
                <w:rFonts w:hint="default" w:ascii="Corbel" w:hAnsi="Corbel" w:cs="Corbel"/>
                <w:color w:val="000000" w:themeColor="text1"/>
                <w:sz w:val="22"/>
                <w:szCs w:val="22"/>
                <w14:textFill>
                  <w14:solidFill>
                    <w14:schemeClr w14:val="tx1"/>
                  </w14:solidFill>
                </w14:textFill>
              </w:rPr>
              <w:t>DETAILS</w:t>
            </w:r>
          </w:p>
        </w:tc>
        <w:tc>
          <w:tcPr>
            <w:tcW w:w="1740" w:type="dxa"/>
          </w:tcPr>
          <w:p w14:paraId="73D42A12">
            <w:pPr>
              <w:pStyle w:val="8"/>
              <w:spacing w:line="360" w:lineRule="auto"/>
              <w:rPr>
                <w:rFonts w:hint="default" w:ascii="Corbel" w:hAnsi="Corbel" w:cs="Corbel"/>
                <w:b/>
                <w:color w:val="000000" w:themeColor="text1"/>
                <w:sz w:val="22"/>
                <w:szCs w:val="22"/>
                <w14:textFill>
                  <w14:solidFill>
                    <w14:schemeClr w14:val="tx1"/>
                  </w14:solidFill>
                </w14:textFill>
              </w:rPr>
            </w:pPr>
            <w:r>
              <w:rPr>
                <w:rFonts w:hint="default" w:ascii="Corbel" w:hAnsi="Corbel" w:cs="Corbel"/>
                <w:b/>
                <w:color w:val="000000" w:themeColor="text1"/>
                <w:sz w:val="22"/>
                <w:szCs w:val="22"/>
                <w14:textFill>
                  <w14:solidFill>
                    <w14:schemeClr w14:val="tx1"/>
                  </w14:solidFill>
                </w14:textFill>
              </w:rPr>
              <w:t>APPROVED ESTIMATE  FOR 2023 #</w:t>
            </w:r>
          </w:p>
        </w:tc>
        <w:tc>
          <w:tcPr>
            <w:tcW w:w="1512" w:type="dxa"/>
          </w:tcPr>
          <w:p w14:paraId="1FC6577A">
            <w:pPr>
              <w:pStyle w:val="8"/>
              <w:spacing w:line="360" w:lineRule="auto"/>
              <w:rPr>
                <w:rFonts w:hint="default" w:ascii="Corbel" w:hAnsi="Corbel" w:cs="Corbel"/>
                <w:b/>
                <w:color w:val="000000" w:themeColor="text1"/>
                <w:sz w:val="22"/>
                <w:szCs w:val="22"/>
                <w14:textFill>
                  <w14:solidFill>
                    <w14:schemeClr w14:val="tx1"/>
                  </w14:solidFill>
                </w14:textFill>
              </w:rPr>
            </w:pPr>
            <w:r>
              <w:rPr>
                <w:rFonts w:hint="default" w:ascii="Corbel" w:hAnsi="Corbel" w:cs="Corbel"/>
                <w:b/>
                <w:color w:val="000000" w:themeColor="text1"/>
                <w:sz w:val="22"/>
                <w:szCs w:val="22"/>
                <w14:textFill>
                  <w14:solidFill>
                    <w14:schemeClr w14:val="tx1"/>
                  </w14:solidFill>
                </w14:textFill>
              </w:rPr>
              <w:t>ANNUAL SALARY FOR YEAR 2023</w:t>
            </w:r>
          </w:p>
        </w:tc>
        <w:tc>
          <w:tcPr>
            <w:tcW w:w="1804" w:type="dxa"/>
          </w:tcPr>
          <w:p w14:paraId="58EDF00B">
            <w:pPr>
              <w:pStyle w:val="8"/>
              <w:spacing w:line="360" w:lineRule="auto"/>
              <w:rPr>
                <w:rFonts w:hint="default" w:ascii="Corbel" w:hAnsi="Corbel" w:cs="Corbel"/>
                <w:b/>
                <w:color w:val="000000" w:themeColor="text1"/>
                <w:sz w:val="22"/>
                <w:szCs w:val="22"/>
                <w14:textFill>
                  <w14:solidFill>
                    <w14:schemeClr w14:val="tx1"/>
                  </w14:solidFill>
                </w14:textFill>
              </w:rPr>
            </w:pPr>
            <w:r>
              <w:rPr>
                <w:rFonts w:hint="default" w:ascii="Corbel" w:hAnsi="Corbel" w:cs="Corbel"/>
                <w:b/>
                <w:color w:val="000000" w:themeColor="text1"/>
                <w:sz w:val="22"/>
                <w:szCs w:val="22"/>
                <w14:textFill>
                  <w14:solidFill>
                    <w14:schemeClr w14:val="tx1"/>
                  </w14:solidFill>
                </w14:textFill>
              </w:rPr>
              <w:t>APPROV-ED EST. BALANCE FOR  YEAR2023 #</w:t>
            </w:r>
          </w:p>
        </w:tc>
        <w:tc>
          <w:tcPr>
            <w:tcW w:w="1338" w:type="dxa"/>
          </w:tcPr>
          <w:p w14:paraId="05957CA5">
            <w:pPr>
              <w:pStyle w:val="8"/>
              <w:spacing w:line="360" w:lineRule="auto"/>
              <w:rPr>
                <w:rFonts w:hint="default" w:ascii="Corbel" w:hAnsi="Corbel" w:cs="Corbel"/>
                <w:b/>
                <w:color w:val="000000" w:themeColor="text1"/>
                <w:sz w:val="22"/>
                <w:szCs w:val="22"/>
                <w14:textFill>
                  <w14:solidFill>
                    <w14:schemeClr w14:val="tx1"/>
                  </w14:solidFill>
                </w14:textFill>
              </w:rPr>
            </w:pPr>
            <w:r>
              <w:rPr>
                <w:rFonts w:hint="default" w:ascii="Corbel" w:hAnsi="Corbel" w:cs="Corbel"/>
                <w:b/>
                <w:color w:val="000000" w:themeColor="text1"/>
                <w:sz w:val="22"/>
                <w:szCs w:val="22"/>
                <w14:textFill>
                  <w14:solidFill>
                    <w14:schemeClr w14:val="tx1"/>
                  </w14:solidFill>
                </w14:textFill>
              </w:rPr>
              <w:t>BUDGETARY PERFORMANCE</w:t>
            </w:r>
          </w:p>
        </w:tc>
      </w:tr>
      <w:tr w14:paraId="138852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16" w:type="dxa"/>
          </w:tcPr>
          <w:p w14:paraId="0FA1E15E">
            <w:pPr>
              <w:pStyle w:val="8"/>
              <w:spacing w:line="360" w:lineRule="auto"/>
              <w:rPr>
                <w:rFonts w:hint="default" w:ascii="Corbel" w:hAnsi="Corbel" w:cs="Corbel"/>
                <w:b/>
                <w:color w:val="000000" w:themeColor="text1"/>
                <w:sz w:val="22"/>
                <w:szCs w:val="22"/>
                <w14:textFill>
                  <w14:solidFill>
                    <w14:schemeClr w14:val="tx1"/>
                  </w14:solidFill>
                </w14:textFill>
              </w:rPr>
            </w:pPr>
            <w:r>
              <w:rPr>
                <w:rFonts w:hint="default" w:ascii="Corbel" w:hAnsi="Corbel" w:cs="Corbel"/>
                <w:b/>
                <w:color w:val="000000" w:themeColor="text1"/>
                <w:sz w:val="22"/>
                <w:szCs w:val="22"/>
                <w14:textFill>
                  <w14:solidFill>
                    <w14:schemeClr w14:val="tx1"/>
                  </w14:solidFill>
                </w14:textFill>
              </w:rPr>
              <w:t>052100200100</w:t>
            </w:r>
          </w:p>
        </w:tc>
        <w:tc>
          <w:tcPr>
            <w:tcW w:w="1329" w:type="dxa"/>
          </w:tcPr>
          <w:p w14:paraId="3E4641DB">
            <w:pPr>
              <w:pStyle w:val="8"/>
              <w:spacing w:line="360" w:lineRule="auto"/>
              <w:rPr>
                <w:rFonts w:hint="default" w:ascii="Corbel" w:hAnsi="Corbel" w:cs="Corbel"/>
                <w:b/>
                <w:color w:val="000000" w:themeColor="text1"/>
                <w:sz w:val="22"/>
                <w:szCs w:val="22"/>
                <w14:textFill>
                  <w14:solidFill>
                    <w14:schemeClr w14:val="tx1"/>
                  </w14:solidFill>
                </w14:textFill>
              </w:rPr>
            </w:pPr>
            <w:r>
              <w:rPr>
                <w:rFonts w:hint="default" w:ascii="Corbel" w:hAnsi="Corbel" w:cs="Corbel"/>
                <w:b/>
                <w:color w:val="000000" w:themeColor="text1"/>
                <w:sz w:val="22"/>
                <w:szCs w:val="22"/>
                <w14:textFill>
                  <w14:solidFill>
                    <w14:schemeClr w14:val="tx1"/>
                  </w14:solidFill>
                </w14:textFill>
              </w:rPr>
              <w:t>SALARY</w:t>
            </w:r>
          </w:p>
        </w:tc>
        <w:tc>
          <w:tcPr>
            <w:tcW w:w="1740" w:type="dxa"/>
          </w:tcPr>
          <w:p w14:paraId="2D53D4D3">
            <w:pPr>
              <w:pStyle w:val="8"/>
              <w:spacing w:line="360" w:lineRule="auto"/>
              <w:rPr>
                <w:rFonts w:hint="default" w:ascii="Corbel" w:hAnsi="Corbel" w:cs="Corbel"/>
                <w:b/>
                <w:color w:val="000000" w:themeColor="text1"/>
                <w:sz w:val="22"/>
                <w:szCs w:val="22"/>
                <w14:textFill>
                  <w14:solidFill>
                    <w14:schemeClr w14:val="tx1"/>
                  </w14:solidFill>
                </w14:textFill>
              </w:rPr>
            </w:pPr>
            <w:r>
              <w:rPr>
                <w:rFonts w:hint="default" w:ascii="Corbel" w:hAnsi="Corbel" w:cs="Corbel"/>
                <w:b/>
                <w:color w:val="000000" w:themeColor="text1"/>
                <w:sz w:val="22"/>
                <w:szCs w:val="22"/>
                <w14:textFill>
                  <w14:solidFill>
                    <w14:schemeClr w14:val="tx1"/>
                  </w14:solidFill>
                </w14:textFill>
              </w:rPr>
              <w:t>22,896,018.65</w:t>
            </w:r>
          </w:p>
        </w:tc>
        <w:tc>
          <w:tcPr>
            <w:tcW w:w="1512" w:type="dxa"/>
          </w:tcPr>
          <w:p w14:paraId="5DD023FA">
            <w:pPr>
              <w:pStyle w:val="8"/>
              <w:spacing w:line="360" w:lineRule="auto"/>
              <w:rPr>
                <w:rFonts w:hint="default" w:ascii="Corbel" w:hAnsi="Corbel" w:cs="Corbel"/>
                <w:b/>
                <w:color w:val="000000" w:themeColor="text1"/>
                <w:sz w:val="22"/>
                <w:szCs w:val="22"/>
                <w14:textFill>
                  <w14:solidFill>
                    <w14:schemeClr w14:val="tx1"/>
                  </w14:solidFill>
                </w14:textFill>
              </w:rPr>
            </w:pPr>
            <w:r>
              <w:rPr>
                <w:rFonts w:hint="default" w:ascii="Corbel" w:hAnsi="Corbel" w:cs="Corbel"/>
                <w:b/>
                <w:color w:val="000000" w:themeColor="text1"/>
                <w:sz w:val="22"/>
                <w:szCs w:val="22"/>
                <w14:textFill>
                  <w14:solidFill>
                    <w14:schemeClr w14:val="tx1"/>
                  </w14:solidFill>
                </w14:textFill>
              </w:rPr>
              <w:t>22,591,864</w:t>
            </w:r>
          </w:p>
        </w:tc>
        <w:tc>
          <w:tcPr>
            <w:tcW w:w="1804" w:type="dxa"/>
          </w:tcPr>
          <w:p w14:paraId="4A5C997D">
            <w:pPr>
              <w:pStyle w:val="8"/>
              <w:spacing w:line="360" w:lineRule="auto"/>
              <w:rPr>
                <w:rFonts w:hint="default" w:ascii="Corbel" w:hAnsi="Corbel" w:cs="Corbel"/>
                <w:b/>
                <w:color w:val="000000" w:themeColor="text1"/>
                <w:sz w:val="22"/>
                <w:szCs w:val="22"/>
                <w14:textFill>
                  <w14:solidFill>
                    <w14:schemeClr w14:val="tx1"/>
                  </w14:solidFill>
                </w14:textFill>
              </w:rPr>
            </w:pPr>
            <w:r>
              <w:rPr>
                <w:rFonts w:hint="default" w:ascii="Corbel" w:hAnsi="Corbel" w:cs="Corbel"/>
                <w:b/>
                <w:color w:val="000000" w:themeColor="text1"/>
                <w:sz w:val="22"/>
                <w:szCs w:val="22"/>
                <w14:textFill>
                  <w14:solidFill>
                    <w14:schemeClr w14:val="tx1"/>
                  </w14:solidFill>
                </w14:textFill>
              </w:rPr>
              <w:t>299,655.29</w:t>
            </w:r>
          </w:p>
        </w:tc>
        <w:tc>
          <w:tcPr>
            <w:tcW w:w="1338" w:type="dxa"/>
          </w:tcPr>
          <w:p w14:paraId="5D6968DC">
            <w:pPr>
              <w:pStyle w:val="8"/>
              <w:spacing w:line="360" w:lineRule="auto"/>
              <w:rPr>
                <w:rFonts w:hint="default" w:ascii="Corbel" w:hAnsi="Corbel" w:cs="Corbel"/>
                <w:b/>
                <w:color w:val="000000" w:themeColor="text1"/>
                <w:sz w:val="22"/>
                <w:szCs w:val="22"/>
                <w14:textFill>
                  <w14:solidFill>
                    <w14:schemeClr w14:val="tx1"/>
                  </w14:solidFill>
                </w14:textFill>
              </w:rPr>
            </w:pPr>
            <w:r>
              <w:rPr>
                <w:rFonts w:hint="default" w:ascii="Corbel" w:hAnsi="Corbel" w:cs="Corbel"/>
                <w:b/>
                <w:color w:val="000000" w:themeColor="text1"/>
                <w:sz w:val="22"/>
                <w:szCs w:val="22"/>
                <w14:textFill>
                  <w14:solidFill>
                    <w14:schemeClr w14:val="tx1"/>
                  </w14:solidFill>
                </w14:textFill>
              </w:rPr>
              <w:t>99%</w:t>
            </w:r>
          </w:p>
        </w:tc>
      </w:tr>
      <w:tr w14:paraId="0CFCB6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16" w:type="dxa"/>
          </w:tcPr>
          <w:p w14:paraId="57BCEC61">
            <w:pPr>
              <w:pStyle w:val="8"/>
              <w:spacing w:line="360" w:lineRule="auto"/>
              <w:rPr>
                <w:rFonts w:hint="default" w:ascii="Corbel" w:hAnsi="Corbel" w:cs="Corbel"/>
                <w:b/>
                <w:color w:val="000000" w:themeColor="text1"/>
                <w:sz w:val="22"/>
                <w:szCs w:val="22"/>
                <w14:textFill>
                  <w14:solidFill>
                    <w14:schemeClr w14:val="tx1"/>
                  </w14:solidFill>
                </w14:textFill>
              </w:rPr>
            </w:pPr>
          </w:p>
        </w:tc>
        <w:tc>
          <w:tcPr>
            <w:tcW w:w="1329" w:type="dxa"/>
          </w:tcPr>
          <w:p w14:paraId="71545D3C">
            <w:pPr>
              <w:pStyle w:val="8"/>
              <w:spacing w:line="360" w:lineRule="auto"/>
              <w:rPr>
                <w:rFonts w:hint="default" w:ascii="Corbel" w:hAnsi="Corbel" w:cs="Corbel"/>
                <w:b/>
                <w:color w:val="000000" w:themeColor="text1"/>
                <w:sz w:val="22"/>
                <w:szCs w:val="22"/>
                <w14:textFill>
                  <w14:solidFill>
                    <w14:schemeClr w14:val="tx1"/>
                  </w14:solidFill>
                </w14:textFill>
              </w:rPr>
            </w:pPr>
          </w:p>
        </w:tc>
        <w:tc>
          <w:tcPr>
            <w:tcW w:w="1740" w:type="dxa"/>
          </w:tcPr>
          <w:p w14:paraId="33C3AB0B">
            <w:pPr>
              <w:pStyle w:val="8"/>
              <w:spacing w:line="360" w:lineRule="auto"/>
              <w:rPr>
                <w:rFonts w:hint="default" w:ascii="Corbel" w:hAnsi="Corbel" w:cs="Corbel"/>
                <w:b/>
                <w:color w:val="000000" w:themeColor="text1"/>
                <w:sz w:val="22"/>
                <w:szCs w:val="22"/>
                <w14:textFill>
                  <w14:solidFill>
                    <w14:schemeClr w14:val="tx1"/>
                  </w14:solidFill>
                </w14:textFill>
              </w:rPr>
            </w:pPr>
          </w:p>
        </w:tc>
        <w:tc>
          <w:tcPr>
            <w:tcW w:w="1512" w:type="dxa"/>
          </w:tcPr>
          <w:p w14:paraId="25305594">
            <w:pPr>
              <w:pStyle w:val="8"/>
              <w:spacing w:line="360" w:lineRule="auto"/>
              <w:rPr>
                <w:rFonts w:hint="default" w:ascii="Corbel" w:hAnsi="Corbel" w:cs="Corbel"/>
                <w:b/>
                <w:color w:val="000000" w:themeColor="text1"/>
                <w:sz w:val="22"/>
                <w:szCs w:val="22"/>
                <w14:textFill>
                  <w14:solidFill>
                    <w14:schemeClr w14:val="tx1"/>
                  </w14:solidFill>
                </w14:textFill>
              </w:rPr>
            </w:pPr>
          </w:p>
        </w:tc>
        <w:tc>
          <w:tcPr>
            <w:tcW w:w="1804" w:type="dxa"/>
          </w:tcPr>
          <w:p w14:paraId="293A3034">
            <w:pPr>
              <w:pStyle w:val="8"/>
              <w:spacing w:line="360" w:lineRule="auto"/>
              <w:rPr>
                <w:rFonts w:hint="default" w:ascii="Corbel" w:hAnsi="Corbel" w:cs="Corbel"/>
                <w:b/>
                <w:color w:val="000000" w:themeColor="text1"/>
                <w:sz w:val="22"/>
                <w:szCs w:val="22"/>
                <w14:textFill>
                  <w14:solidFill>
                    <w14:schemeClr w14:val="tx1"/>
                  </w14:solidFill>
                </w14:textFill>
              </w:rPr>
            </w:pPr>
          </w:p>
        </w:tc>
        <w:tc>
          <w:tcPr>
            <w:tcW w:w="1338" w:type="dxa"/>
          </w:tcPr>
          <w:p w14:paraId="4F369D6D">
            <w:pPr>
              <w:pStyle w:val="8"/>
              <w:spacing w:line="360" w:lineRule="auto"/>
              <w:rPr>
                <w:rFonts w:hint="default" w:ascii="Corbel" w:hAnsi="Corbel" w:cs="Corbel"/>
                <w:b/>
                <w:color w:val="000000" w:themeColor="text1"/>
                <w:sz w:val="22"/>
                <w:szCs w:val="22"/>
                <w14:textFill>
                  <w14:solidFill>
                    <w14:schemeClr w14:val="tx1"/>
                  </w14:solidFill>
                </w14:textFill>
              </w:rPr>
            </w:pPr>
          </w:p>
        </w:tc>
      </w:tr>
    </w:tbl>
    <w:p w14:paraId="2E582698">
      <w:pPr>
        <w:pStyle w:val="8"/>
        <w:spacing w:line="360" w:lineRule="auto"/>
        <w:rPr>
          <w:rFonts w:hint="default" w:ascii="Corbel" w:hAnsi="Corbel" w:cs="Corbel"/>
          <w:b/>
          <w:color w:val="000000" w:themeColor="text1"/>
          <w:sz w:val="24"/>
          <w:szCs w:val="24"/>
          <w14:textFill>
            <w14:solidFill>
              <w14:schemeClr w14:val="tx1"/>
            </w14:solidFill>
          </w14:textFill>
        </w:rPr>
      </w:pPr>
      <w:r>
        <w:rPr>
          <w:rFonts w:hint="default" w:ascii="Corbel" w:hAnsi="Corbel" w:cs="Corbel"/>
          <w:b/>
          <w:color w:val="000000" w:themeColor="text1"/>
          <w:sz w:val="24"/>
          <w:szCs w:val="24"/>
          <w14:textFill>
            <w14:solidFill>
              <w14:schemeClr w14:val="tx1"/>
            </w14:solidFill>
          </w14:textFill>
        </w:rPr>
        <w:t>Number of staff on Nominal Roll is 27.</w:t>
      </w:r>
    </w:p>
    <w:p w14:paraId="656C0291">
      <w:pPr>
        <w:pStyle w:val="8"/>
        <w:spacing w:line="360" w:lineRule="auto"/>
        <w:rPr>
          <w:rFonts w:hint="default" w:ascii="Corbel" w:hAnsi="Corbel" w:cs="Corbel"/>
          <w:b/>
          <w:color w:val="000000" w:themeColor="text1"/>
          <w:sz w:val="24"/>
          <w:szCs w:val="24"/>
          <w14:textFill>
            <w14:solidFill>
              <w14:schemeClr w14:val="tx1"/>
            </w14:solidFill>
          </w14:textFill>
        </w:rPr>
      </w:pPr>
      <w:r>
        <w:rPr>
          <w:rFonts w:hint="default" w:ascii="Corbel" w:hAnsi="Corbel" w:cs="Corbel"/>
          <w:b/>
          <w:color w:val="000000" w:themeColor="text1"/>
          <w:sz w:val="24"/>
          <w:szCs w:val="24"/>
          <w14:textFill>
            <w14:solidFill>
              <w14:schemeClr w14:val="tx1"/>
            </w14:solidFill>
          </w14:textFill>
        </w:rPr>
        <w:t>Number of staff on Pay Roll is 22.</w:t>
      </w:r>
    </w:p>
    <w:p w14:paraId="05EA756D">
      <w:pPr>
        <w:spacing w:line="360" w:lineRule="auto"/>
        <w:rPr>
          <w:rFonts w:hint="default" w:ascii="Corbel" w:hAnsi="Corbel" w:cs="Corbel"/>
          <w:color w:val="000000" w:themeColor="text1"/>
          <w14:textFill>
            <w14:solidFill>
              <w14:schemeClr w14:val="tx1"/>
            </w14:solidFill>
          </w14:textFill>
        </w:rPr>
      </w:pPr>
    </w:p>
    <w:p w14:paraId="58AF2791">
      <w:pPr>
        <w:rPr>
          <w:rFonts w:hint="default" w:ascii="Corbel" w:hAnsi="Corbel" w:cs="Corbel"/>
          <w:b/>
          <w:bCs/>
          <w:color w:val="000000" w:themeColor="text1"/>
          <w:sz w:val="24"/>
          <w:szCs w:val="24"/>
          <w14:textFill>
            <w14:solidFill>
              <w14:schemeClr w14:val="tx1"/>
            </w14:solidFill>
          </w14:textFill>
        </w:rPr>
      </w:pPr>
    </w:p>
    <w:p w14:paraId="325ED4A7">
      <w:pPr>
        <w:rPr>
          <w:rFonts w:hint="default" w:ascii="Corbel" w:hAnsi="Corbel" w:cs="Corbel"/>
          <w:b/>
          <w:bCs/>
          <w:color w:val="000000" w:themeColor="text1"/>
          <w:sz w:val="24"/>
          <w:szCs w:val="24"/>
          <w14:textFill>
            <w14:solidFill>
              <w14:schemeClr w14:val="tx1"/>
            </w14:solidFill>
          </w14:textFill>
        </w:rPr>
      </w:pPr>
    </w:p>
    <w:p w14:paraId="13F3B4BF">
      <w:pPr>
        <w:rPr>
          <w:rFonts w:hint="default" w:ascii="Corbel" w:hAnsi="Corbel" w:cs="Corbel"/>
          <w:b/>
          <w:bCs/>
          <w:color w:val="000000" w:themeColor="text1"/>
          <w:sz w:val="24"/>
          <w:szCs w:val="24"/>
          <w14:textFill>
            <w14:solidFill>
              <w14:schemeClr w14:val="tx1"/>
            </w14:solidFill>
          </w14:textFill>
        </w:rPr>
      </w:pPr>
    </w:p>
    <w:p w14:paraId="4BC11743">
      <w:pPr>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1765935</wp:posOffset>
                </wp:positionH>
                <wp:positionV relativeFrom="paragraph">
                  <wp:posOffset>-155575</wp:posOffset>
                </wp:positionV>
                <wp:extent cx="233045" cy="152400"/>
                <wp:effectExtent l="0" t="0" r="0" b="10795"/>
                <wp:wrapNone/>
                <wp:docPr id="111" name="等腰三角形 509"/>
                <wp:cNvGraphicFramePr/>
                <a:graphic xmlns:a="http://schemas.openxmlformats.org/drawingml/2006/main">
                  <a:graphicData uri="http://schemas.microsoft.com/office/word/2010/wordprocessingShape">
                    <wps:wsp>
                      <wps:cNvSpPr/>
                      <wps:spPr>
                        <a:xfrm rot="5400000">
                          <a:off x="0" y="0"/>
                          <a:ext cx="233045" cy="152400"/>
                        </a:xfrm>
                        <a:prstGeom prs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57964A">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等腰三角形 509" o:spid="_x0000_s1026" o:spt="5" type="#_x0000_t5" style="position:absolute;left:0pt;margin-left:139.05pt;margin-top:-12.25pt;height:12pt;width:18.35pt;rotation:5898240f;z-index:251688960;v-text-anchor:middle;mso-width-relative:page;mso-height-relative:page;" fillcolor="#FFFFFF [3212]" filled="t" stroked="f" coordsize="21600,21600" o:gfxdata="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8oRXn1wAAAAkB&#10;AAAPAAAAAAAAAAEAIAAAACIAAABkcnMvZG93bnJldi54bWxQSwECFAAUAAAACACHTuJAN0moWI4C&#10;AAD0BAAADgAAAAAAAAABACAAAAAmAQAAZHJzL2Uyb0RvYy54bWxQSwUGAAAAAAYABgBZAQAAJgYA&#10;AAAA&#10;" adj="10800">
                <v:fill on="t" focussize="0,0"/>
                <v:stroke on="f" weight="1pt" miterlimit="8" joinstyle="miter"/>
                <v:imagedata o:title=""/>
                <o:lock v:ext="edit" aspectratio="f"/>
                <v:textbox>
                  <w:txbxContent>
                    <w:p w14:paraId="4257964A">
                      <w:pPr>
                        <w:jc w:val="center"/>
                      </w:pPr>
                    </w:p>
                  </w:txbxContent>
                </v:textbox>
              </v:shape>
            </w:pict>
          </mc:Fallback>
        </mc:AlternateContent>
      </w:r>
    </w:p>
    <w:p w14:paraId="6A9F78BE">
      <w:pPr>
        <w:rPr>
          <w:rFonts w:hint="default" w:ascii="Corbel" w:hAnsi="Corbel" w:cs="Corbel"/>
          <w:b/>
          <w:bCs/>
          <w:color w:val="000000" w:themeColor="text1"/>
          <w:sz w:val="24"/>
          <w:szCs w:val="24"/>
          <w14:textFill>
            <w14:solidFill>
              <w14:schemeClr w14:val="tx1"/>
            </w14:solidFill>
          </w14:textFill>
        </w:rPr>
      </w:pPr>
    </w:p>
    <w:p w14:paraId="6FA6F16A">
      <w:pPr>
        <w:rPr>
          <w:rFonts w:hint="default" w:ascii="Corbel" w:hAnsi="Corbel" w:cs="Corbel"/>
          <w:b/>
          <w:bCs/>
          <w:color w:val="000000" w:themeColor="text1"/>
          <w:sz w:val="24"/>
          <w:szCs w:val="24"/>
          <w14:textFill>
            <w14:solidFill>
              <w14:schemeClr w14:val="tx1"/>
            </w14:solidFill>
          </w14:textFill>
        </w:rPr>
      </w:pPr>
    </w:p>
    <w:p w14:paraId="22A321D7">
      <w:pPr>
        <w:rPr>
          <w:rFonts w:hint="default" w:ascii="Corbel" w:hAnsi="Corbel" w:cs="Corbel"/>
          <w:b/>
          <w:bCs/>
          <w:color w:val="000000" w:themeColor="text1"/>
          <w:sz w:val="24"/>
          <w:szCs w:val="24"/>
          <w14:textFill>
            <w14:solidFill>
              <w14:schemeClr w14:val="tx1"/>
            </w14:solidFill>
          </w14:textFill>
        </w:rPr>
      </w:pPr>
    </w:p>
    <w:p w14:paraId="539046DC">
      <w:pPr>
        <w:rPr>
          <w:rFonts w:hint="default" w:ascii="Corbel" w:hAnsi="Corbel" w:cs="Corbel"/>
          <w:b/>
          <w:bCs/>
          <w:color w:val="000000" w:themeColor="text1"/>
          <w:sz w:val="24"/>
          <w:szCs w:val="24"/>
          <w14:textFill>
            <w14:solidFill>
              <w14:schemeClr w14:val="tx1"/>
            </w14:solidFill>
          </w14:textFill>
        </w:rPr>
      </w:pPr>
    </w:p>
    <w:p w14:paraId="7DF18ED0">
      <w:pPr>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-445770</wp:posOffset>
                </wp:positionH>
                <wp:positionV relativeFrom="paragraph">
                  <wp:posOffset>163195</wp:posOffset>
                </wp:positionV>
                <wp:extent cx="647700" cy="45720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648000" cy="457200"/>
                        </a:xfrm>
                        <a:prstGeom prst="foldedCorner">
                          <a:avLst>
                            <a:gd name="adj" fmla="val 0"/>
                          </a:avLst>
                        </a:prstGeom>
                        <a:noFill/>
                        <a:ln w="6350">
                          <a:noFill/>
                        </a:ln>
                      </wps:spPr>
                      <wps:txbx>
                        <w:txbxContent>
                          <w:p w14:paraId="6C3E8BFA">
                            <w:pPr>
                              <w:pStyle w:val="6"/>
                              <w:adjustRightInd w:val="0"/>
                              <w:snapToGrid w:val="0"/>
                              <w:spacing w:before="0" w:beforeAutospacing="0" w:after="0" w:afterAutospacing="0" w:line="400" w:lineRule="exact"/>
                              <w:jc w:val="both"/>
                              <w:rPr>
                                <w:rFonts w:ascii="Microsoft YaHei" w:hAnsi="Microsoft YaHei" w:eastAsia="Microsoft YaHei" w:cs="Times New Roman"/>
                                <w:color w:val="FFFFFF" w:themeColor="background1"/>
                                <w:sz w:val="26"/>
                                <w:szCs w:val="26"/>
                                <w14:textFill>
                                  <w14:solidFill>
                                    <w14:schemeClr w14:val="bg1"/>
                                  </w14:solidFill>
                                </w14:textFill>
                              </w:rPr>
                            </w:pPr>
                            <w:r>
                              <w:rPr>
                                <w:rFonts w:hint="eastAsia" w:ascii="Microsoft YaHei" w:hAnsi="Microsoft YaHei" w:eastAsia="Microsoft YaHei" w:cs="Times New Roman"/>
                                <w:b/>
                                <w:bCs/>
                                <w:color w:val="FFFFFF" w:themeColor="background1"/>
                                <w:sz w:val="26"/>
                                <w:szCs w:val="26"/>
                                <w14:textFill>
                                  <w14:solidFill>
                                    <w14:schemeClr w14:val="bg1"/>
                                  </w14:solidFill>
                                </w14:textFill>
                              </w:rPr>
                              <w:t>04</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88" o:spid="_x0000_s1026" o:spt="65" type="#_x0000_t65" style="position:absolute;left:0pt;margin-left:-35.1pt;margin-top:12.85pt;height:36pt;width:51pt;z-index:251668480;mso-width-relative:page;mso-height-relative:page;" filled="f" stroked="f" coordsize="21600,21600" o:gfxdata="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KzOOk1wAAAAgBAAAPAAAAAAAAAAEAIAAAACIAAABk&#10;cnMvZG93bnJldi54bWxQSwECFAAUAAAACACHTuJAyboHWUACAABnBAAADgAAAAAAAAABACAAAAAm&#10;AQAAZHJzL2Uyb0RvYy54bWxQSwUGAAAAAAYABgBZAQAA2AUAAAAA&#10;" adj="21600">
                <v:fill on="f" focussize="0,0"/>
                <v:stroke on="f" weight="0.5pt"/>
                <v:imagedata o:title=""/>
                <o:lock v:ext="edit" aspectratio="f"/>
                <v:textbox>
                  <w:txbxContent>
                    <w:p w14:paraId="6C3E8BFA">
                      <w:pPr>
                        <w:pStyle w:val="6"/>
                        <w:adjustRightInd w:val="0"/>
                        <w:snapToGrid w:val="0"/>
                        <w:spacing w:before="0" w:beforeAutospacing="0" w:after="0" w:afterAutospacing="0" w:line="400" w:lineRule="exact"/>
                        <w:jc w:val="both"/>
                        <w:rPr>
                          <w:rFonts w:ascii="Microsoft YaHei" w:hAnsi="Microsoft YaHei" w:eastAsia="Microsoft YaHei" w:cs="Times New Roman"/>
                          <w:color w:val="FFFFFF" w:themeColor="background1"/>
                          <w:sz w:val="26"/>
                          <w:szCs w:val="26"/>
                          <w14:textFill>
                            <w14:solidFill>
                              <w14:schemeClr w14:val="bg1"/>
                            </w14:solidFill>
                          </w14:textFill>
                        </w:rPr>
                      </w:pPr>
                      <w:r>
                        <w:rPr>
                          <w:rFonts w:hint="eastAsia" w:ascii="Microsoft YaHei" w:hAnsi="Microsoft YaHei" w:eastAsia="Microsoft YaHei" w:cs="Times New Roman"/>
                          <w:b/>
                          <w:bCs/>
                          <w:color w:val="FFFFFF" w:themeColor="background1"/>
                          <w:sz w:val="26"/>
                          <w:szCs w:val="26"/>
                          <w14:textFill>
                            <w14:solidFill>
                              <w14:schemeClr w14:val="bg1"/>
                            </w14:solidFill>
                          </w14:textFill>
                        </w:rPr>
                        <w:t>04</w:t>
                      </w:r>
                    </w:p>
                  </w:txbxContent>
                </v:textbox>
              </v:shape>
            </w:pict>
          </mc:Fallback>
        </mc:AlternateContent>
      </w:r>
    </w:p>
    <w:p w14:paraId="5DE2A345">
      <w:pPr>
        <w:rPr>
          <w:rFonts w:hint="default" w:ascii="Corbel" w:hAnsi="Corbel" w:cs="Corbel"/>
          <w:b/>
          <w:bCs/>
          <w:color w:val="000000" w:themeColor="text1"/>
          <w:sz w:val="24"/>
          <w:szCs w:val="24"/>
          <w14:textFill>
            <w14:solidFill>
              <w14:schemeClr w14:val="tx1"/>
            </w14:solidFill>
          </w14:textFill>
        </w:rPr>
      </w:pPr>
    </w:p>
    <w:p w14:paraId="412D0671">
      <w:pPr>
        <w:rPr>
          <w:rFonts w:hint="default" w:ascii="Corbel" w:hAnsi="Corbel" w:cs="Corbel"/>
          <w:b/>
          <w:bCs/>
          <w:color w:val="000000" w:themeColor="text1"/>
          <w:sz w:val="24"/>
          <w:szCs w:val="24"/>
          <w14:textFill>
            <w14:solidFill>
              <w14:schemeClr w14:val="tx1"/>
            </w14:solidFill>
          </w14:textFill>
        </w:rPr>
      </w:pPr>
    </w:p>
    <w:p w14:paraId="7EDBCCF2">
      <w:pPr>
        <w:rPr>
          <w:rFonts w:hint="default" w:ascii="Corbel" w:hAnsi="Corbel" w:cs="Corbel"/>
          <w:b/>
          <w:bCs/>
          <w:color w:val="000000" w:themeColor="text1"/>
          <w:sz w:val="24"/>
          <w:szCs w:val="24"/>
          <w14:textFill>
            <w14:solidFill>
              <w14:schemeClr w14:val="tx1"/>
            </w14:solidFill>
          </w14:textFill>
        </w:rPr>
      </w:pPr>
    </w:p>
    <w:p w14:paraId="0471DBB7">
      <w:pPr>
        <w:rPr>
          <w:rFonts w:hint="default" w:ascii="Corbel" w:hAnsi="Corbel" w:cs="Corbel"/>
          <w:b/>
          <w:bCs/>
          <w:color w:val="000000" w:themeColor="text1"/>
          <w:sz w:val="24"/>
          <w:szCs w:val="24"/>
          <w14:textFill>
            <w14:solidFill>
              <w14:schemeClr w14:val="tx1"/>
            </w14:solidFill>
          </w14:textFill>
        </w:rPr>
      </w:pPr>
    </w:p>
    <w:p w14:paraId="6AF3B655">
      <w:pPr>
        <w:rPr>
          <w:rFonts w:hint="default" w:ascii="Corbel" w:hAnsi="Corbel" w:cs="Corbel"/>
          <w:b/>
          <w:bCs/>
          <w:color w:val="000000" w:themeColor="text1"/>
          <w:sz w:val="24"/>
          <w:szCs w:val="24"/>
          <w14:textFill>
            <w14:solidFill>
              <w14:schemeClr w14:val="tx1"/>
            </w14:solidFill>
          </w14:textFill>
        </w:rPr>
      </w:pPr>
    </w:p>
    <w:p w14:paraId="3AC7764A">
      <w:pPr>
        <w:rPr>
          <w:rFonts w:hint="default" w:ascii="Corbel" w:hAnsi="Corbel" w:cs="Corbel"/>
          <w:b/>
          <w:bCs/>
          <w:color w:val="000000" w:themeColor="text1"/>
          <w:sz w:val="24"/>
          <w:szCs w:val="24"/>
          <w14:textFill>
            <w14:solidFill>
              <w14:schemeClr w14:val="tx1"/>
            </w14:solidFill>
          </w14:textFill>
        </w:rPr>
      </w:pPr>
    </w:p>
    <w:p w14:paraId="4CF745B0">
      <w:pPr>
        <w:rPr>
          <w:rFonts w:hint="default" w:ascii="Corbel" w:hAnsi="Corbel" w:cs="Corbel"/>
          <w:b/>
          <w:bCs/>
          <w:color w:val="000000" w:themeColor="text1"/>
          <w:sz w:val="24"/>
          <w:szCs w:val="24"/>
          <w14:textFill>
            <w14:solidFill>
              <w14:schemeClr w14:val="tx1"/>
            </w14:solidFill>
          </w14:textFill>
        </w:rPr>
      </w:pPr>
    </w:p>
    <w:p w14:paraId="408EF364">
      <w:pPr>
        <w:rPr>
          <w:rFonts w:hint="default" w:ascii="Corbel" w:hAnsi="Corbel" w:cs="Corbel"/>
          <w:b/>
          <w:bCs/>
          <w:color w:val="000000" w:themeColor="text1"/>
          <w:sz w:val="24"/>
          <w:szCs w:val="24"/>
          <w14:textFill>
            <w14:solidFill>
              <w14:schemeClr w14:val="tx1"/>
            </w14:solidFill>
          </w14:textFill>
        </w:rPr>
      </w:pPr>
    </w:p>
    <w:p w14:paraId="1B2A300C">
      <w:pPr>
        <w:rPr>
          <w:rFonts w:hint="default" w:ascii="Corbel" w:hAnsi="Corbel" w:cs="Corbel"/>
          <w:b/>
          <w:bCs/>
          <w:color w:val="000000" w:themeColor="text1"/>
          <w:sz w:val="24"/>
          <w:szCs w:val="24"/>
          <w14:textFill>
            <w14:solidFill>
              <w14:schemeClr w14:val="tx1"/>
            </w14:solidFill>
          </w14:textFill>
        </w:rPr>
      </w:pPr>
    </w:p>
    <w:p w14:paraId="5CD1C761">
      <w:pPr>
        <w:rPr>
          <w:rFonts w:hint="default" w:ascii="Corbel" w:hAnsi="Corbel" w:cs="Corbel"/>
          <w:b/>
          <w:bCs/>
          <w:color w:val="000000" w:themeColor="text1"/>
          <w:sz w:val="24"/>
          <w:szCs w:val="24"/>
          <w14:textFill>
            <w14:solidFill>
              <w14:schemeClr w14:val="tx1"/>
            </w14:solidFill>
          </w14:textFill>
        </w:rPr>
      </w:pPr>
    </w:p>
    <w:p w14:paraId="59A0A274">
      <w:pPr>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-215265</wp:posOffset>
                </wp:positionH>
                <wp:positionV relativeFrom="paragraph">
                  <wp:posOffset>35560</wp:posOffset>
                </wp:positionV>
                <wp:extent cx="1028700" cy="457200"/>
                <wp:effectExtent l="0" t="0" r="0" b="0"/>
                <wp:wrapNone/>
                <wp:docPr id="541" name="文本框 541"/>
                <wp:cNvGraphicFramePr/>
                <a:graphic xmlns:a="http://schemas.openxmlformats.org/drawingml/2006/main">
                  <a:graphicData uri="http://schemas.microsoft.com/office/word/2010/wordprocessingShape">
                    <wps:wsp>
                      <wps:cNvSpPr txBox="1"/>
                      <wps:spPr>
                        <a:xfrm>
                          <a:off x="0" y="0"/>
                          <a:ext cx="1028700" cy="457200"/>
                        </a:xfrm>
                        <a:prstGeom prst="foldedCorner">
                          <a:avLst>
                            <a:gd name="adj" fmla="val 0"/>
                          </a:avLst>
                        </a:prstGeom>
                        <a:noFill/>
                        <a:ln w="6350">
                          <a:noFill/>
                        </a:ln>
                      </wps:spPr>
                      <wps:txbx>
                        <w:txbxContent>
                          <w:p w14:paraId="6A5627BB">
                            <w:pPr>
                              <w:pStyle w:val="6"/>
                              <w:adjustRightInd w:val="0"/>
                              <w:snapToGrid w:val="0"/>
                              <w:spacing w:before="0" w:beforeAutospacing="0" w:after="0" w:afterAutospacing="0" w:line="400" w:lineRule="exact"/>
                              <w:jc w:val="both"/>
                              <w:rPr>
                                <w:rFonts w:ascii="Arial" w:hAnsi="Arial" w:eastAsia="Microsoft YaHei" w:cs="Arial"/>
                                <w:b/>
                                <w:bCs/>
                                <w:color w:val="FFFFFF" w:themeColor="background1"/>
                                <w:sz w:val="32"/>
                                <w:szCs w:val="32"/>
                                <w14:textFill>
                                  <w14:solidFill>
                                    <w14:schemeClr w14:val="bg1"/>
                                  </w14:solidFill>
                                </w14:textFill>
                              </w:rPr>
                            </w:pPr>
                            <w:r>
                              <w:rPr>
                                <w:rFonts w:ascii="Arial" w:hAnsi="Arial" w:eastAsia="Microsoft YaHei" w:cs="Arial"/>
                                <w:b/>
                                <w:bCs/>
                                <w:color w:val="FFFFFF" w:themeColor="background1"/>
                                <w:sz w:val="32"/>
                                <w:szCs w:val="32"/>
                                <w14:textFill>
                                  <w14:solidFill>
                                    <w14:schemeClr w14:val="bg1"/>
                                  </w14:solidFill>
                                </w14:textFill>
                              </w:rPr>
                              <w:t>Plan：</w:t>
                            </w:r>
                          </w:p>
                          <w:p w14:paraId="1B5E3DA5">
                            <w:pPr>
                              <w:pStyle w:val="6"/>
                              <w:adjustRightInd w:val="0"/>
                              <w:snapToGrid w:val="0"/>
                              <w:spacing w:before="0" w:beforeAutospacing="0" w:after="0" w:afterAutospacing="0" w:line="400" w:lineRule="exact"/>
                              <w:jc w:val="both"/>
                              <w:rPr>
                                <w:rFonts w:ascii="Microsoft YaHei" w:hAnsi="Microsoft YaHei" w:eastAsia="Microsoft YaHei" w:cs="Times New Roman"/>
                                <w:color w:val="FFFFFF" w:themeColor="background1"/>
                                <w:sz w:val="26"/>
                                <w:szCs w:val="26"/>
                                <w14:textFill>
                                  <w14:solidFill>
                                    <w14:schemeClr w14:val="bg1"/>
                                  </w14:solidFill>
                                </w14:textFill>
                              </w:rPr>
                            </w:pP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41" o:spid="_x0000_s1026" o:spt="65" type="#_x0000_t65" style="position:absolute;left:0pt;margin-left:-16.95pt;margin-top:2.8pt;height:36pt;width:81pt;z-index:251679744;mso-width-relative:page;mso-height-relative:page;" filled="f" stroked="f" coordsize="21600,21600" o:gfxdata="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lBwb3XAAAACAEAAA8AAAAAAAAAAQAgAAAAIgAA&#10;AGRycy9kb3ducmV2LnhtbFBLAQIUABQAAAAIAIdO4kA98OasQgIAAGoEAAAOAAAAAAAAAAEAIAAA&#10;ACYBAABkcnMvZTJvRG9jLnhtbFBLBQYAAAAABgAGAFkBAADaBQAAAAA=&#10;" adj="21600">
                <v:fill on="f" focussize="0,0"/>
                <v:stroke on="f" weight="0.5pt"/>
                <v:imagedata o:title=""/>
                <o:lock v:ext="edit" aspectratio="f"/>
                <v:textbox>
                  <w:txbxContent>
                    <w:p w14:paraId="6A5627BB">
                      <w:pPr>
                        <w:pStyle w:val="6"/>
                        <w:adjustRightInd w:val="0"/>
                        <w:snapToGrid w:val="0"/>
                        <w:spacing w:before="0" w:beforeAutospacing="0" w:after="0" w:afterAutospacing="0" w:line="400" w:lineRule="exact"/>
                        <w:jc w:val="both"/>
                        <w:rPr>
                          <w:rFonts w:ascii="Arial" w:hAnsi="Arial" w:eastAsia="Microsoft YaHei" w:cs="Arial"/>
                          <w:b/>
                          <w:bCs/>
                          <w:color w:val="FFFFFF" w:themeColor="background1"/>
                          <w:sz w:val="32"/>
                          <w:szCs w:val="32"/>
                          <w14:textFill>
                            <w14:solidFill>
                              <w14:schemeClr w14:val="bg1"/>
                            </w14:solidFill>
                          </w14:textFill>
                        </w:rPr>
                      </w:pPr>
                      <w:r>
                        <w:rPr>
                          <w:rFonts w:ascii="Arial" w:hAnsi="Arial" w:eastAsia="Microsoft YaHei" w:cs="Arial"/>
                          <w:b/>
                          <w:bCs/>
                          <w:color w:val="FFFFFF" w:themeColor="background1"/>
                          <w:sz w:val="32"/>
                          <w:szCs w:val="32"/>
                          <w14:textFill>
                            <w14:solidFill>
                              <w14:schemeClr w14:val="bg1"/>
                            </w14:solidFill>
                          </w14:textFill>
                        </w:rPr>
                        <w:t>Plan：</w:t>
                      </w:r>
                    </w:p>
                    <w:p w14:paraId="1B5E3DA5">
                      <w:pPr>
                        <w:pStyle w:val="6"/>
                        <w:adjustRightInd w:val="0"/>
                        <w:snapToGrid w:val="0"/>
                        <w:spacing w:before="0" w:beforeAutospacing="0" w:after="0" w:afterAutospacing="0" w:line="400" w:lineRule="exact"/>
                        <w:jc w:val="both"/>
                        <w:rPr>
                          <w:rFonts w:ascii="Microsoft YaHei" w:hAnsi="Microsoft YaHei" w:eastAsia="Microsoft YaHei" w:cs="Times New Roman"/>
                          <w:color w:val="FFFFFF" w:themeColor="background1"/>
                          <w:sz w:val="26"/>
                          <w:szCs w:val="26"/>
                          <w14:textFill>
                            <w14:solidFill>
                              <w14:schemeClr w14:val="bg1"/>
                            </w14:solidFill>
                          </w14:textFill>
                        </w:rPr>
                      </w:pPr>
                    </w:p>
                  </w:txbxContent>
                </v:textbox>
              </v:shape>
            </w:pict>
          </mc:Fallback>
        </mc:AlternateContent>
      </w:r>
    </w:p>
    <w:p w14:paraId="627E8967">
      <w:pPr>
        <w:rPr>
          <w:rFonts w:hint="default" w:ascii="Corbel" w:hAnsi="Corbel" w:cs="Corbel"/>
          <w:b/>
          <w:bCs/>
          <w:color w:val="000000" w:themeColor="text1"/>
          <w:sz w:val="24"/>
          <w:szCs w:val="24"/>
          <w14:textFill>
            <w14:solidFill>
              <w14:schemeClr w14:val="tx1"/>
            </w14:solidFill>
          </w14:textFill>
        </w:rPr>
      </w:pPr>
    </w:p>
    <w:p w14:paraId="15C1B379">
      <w:pPr>
        <w:rPr>
          <w:rFonts w:hint="default" w:ascii="Corbel" w:hAnsi="Corbel" w:cs="Corbel"/>
          <w:b/>
          <w:bCs/>
          <w:color w:val="000000" w:themeColor="text1"/>
          <w:sz w:val="24"/>
          <w:szCs w:val="24"/>
          <w14:textFill>
            <w14:solidFill>
              <w14:schemeClr w14:val="tx1"/>
            </w14:solidFill>
          </w14:textFill>
        </w:rPr>
      </w:pPr>
    </w:p>
    <w:p w14:paraId="6D933BE3">
      <w:pPr>
        <w:rPr>
          <w:rFonts w:hint="default" w:ascii="Corbel" w:hAnsi="Corbel" w:cs="Corbel"/>
          <w:b/>
          <w:bCs/>
          <w:color w:val="000000" w:themeColor="text1"/>
          <w:sz w:val="24"/>
          <w:szCs w:val="24"/>
          <w14:textFill>
            <w14:solidFill>
              <w14:schemeClr w14:val="tx1"/>
            </w14:solidFill>
          </w14:textFill>
        </w:rPr>
      </w:pPr>
    </w:p>
    <w:p w14:paraId="4F99B990">
      <w:pPr>
        <w:rPr>
          <w:rFonts w:hint="default" w:ascii="Corbel" w:hAnsi="Corbel" w:cs="Corbel"/>
          <w:b/>
          <w:bCs/>
          <w:color w:val="000000" w:themeColor="text1"/>
          <w:sz w:val="24"/>
          <w:szCs w:val="24"/>
          <w14:textFill>
            <w14:solidFill>
              <w14:schemeClr w14:val="tx1"/>
            </w14:solidFill>
          </w14:textFill>
        </w:rPr>
      </w:pPr>
    </w:p>
    <w:p w14:paraId="5C5E918B">
      <w:pPr>
        <w:rPr>
          <w:rFonts w:hint="default" w:ascii="Corbel" w:hAnsi="Corbel" w:cs="Corbel"/>
          <w:b/>
          <w:bCs/>
          <w:color w:val="000000" w:themeColor="text1"/>
          <w:sz w:val="24"/>
          <w:szCs w:val="24"/>
          <w14:textFill>
            <w14:solidFill>
              <w14:schemeClr w14:val="tx1"/>
            </w14:solidFill>
          </w14:textFill>
        </w:rPr>
      </w:pPr>
    </w:p>
    <w:p w14:paraId="00CF804A">
      <w:pPr>
        <w:rPr>
          <w:rFonts w:hint="default" w:ascii="Corbel" w:hAnsi="Corbel" w:cs="Corbel"/>
          <w:b/>
          <w:bCs/>
          <w:color w:val="000000" w:themeColor="text1"/>
          <w:sz w:val="24"/>
          <w:szCs w:val="24"/>
          <w14:textFill>
            <w14:solidFill>
              <w14:schemeClr w14:val="tx1"/>
            </w14:solidFill>
          </w14:textFill>
        </w:rPr>
      </w:pPr>
    </w:p>
    <w:p w14:paraId="12C89CAC">
      <w:pPr>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-472440</wp:posOffset>
                </wp:positionH>
                <wp:positionV relativeFrom="paragraph">
                  <wp:posOffset>5080</wp:posOffset>
                </wp:positionV>
                <wp:extent cx="647700" cy="457200"/>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648000" cy="457200"/>
                        </a:xfrm>
                        <a:prstGeom prst="foldedCorner">
                          <a:avLst>
                            <a:gd name="adj" fmla="val 0"/>
                          </a:avLst>
                        </a:prstGeom>
                        <a:noFill/>
                        <a:ln w="6350">
                          <a:noFill/>
                        </a:ln>
                      </wps:spPr>
                      <wps:txbx>
                        <w:txbxContent>
                          <w:p w14:paraId="50C3B07F">
                            <w:pPr>
                              <w:pStyle w:val="6"/>
                              <w:adjustRightInd w:val="0"/>
                              <w:snapToGrid w:val="0"/>
                              <w:spacing w:before="0" w:beforeAutospacing="0" w:after="0" w:afterAutospacing="0" w:line="400" w:lineRule="exact"/>
                              <w:jc w:val="both"/>
                              <w:rPr>
                                <w:rFonts w:ascii="Microsoft YaHei" w:hAnsi="Microsoft YaHei" w:eastAsia="Microsoft YaHei" w:cs="Times New Roman"/>
                                <w:color w:val="FFFFFF" w:themeColor="background1"/>
                                <w:sz w:val="26"/>
                                <w:szCs w:val="26"/>
                                <w14:textFill>
                                  <w14:solidFill>
                                    <w14:schemeClr w14:val="bg1"/>
                                  </w14:solidFill>
                                </w14:textFill>
                              </w:rPr>
                            </w:pPr>
                            <w:r>
                              <w:rPr>
                                <w:rFonts w:hint="eastAsia" w:ascii="Microsoft YaHei" w:hAnsi="Microsoft YaHei" w:eastAsia="Microsoft YaHei" w:cs="Times New Roman"/>
                                <w:b/>
                                <w:bCs/>
                                <w:color w:val="FFFFFF" w:themeColor="background1"/>
                                <w:sz w:val="26"/>
                                <w:szCs w:val="26"/>
                                <w14:textFill>
                                  <w14:solidFill>
                                    <w14:schemeClr w14:val="bg1"/>
                                  </w14:solidFill>
                                </w14:textFill>
                              </w:rPr>
                              <w:t>06</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90" o:spid="_x0000_s1026" o:spt="65" type="#_x0000_t65" style="position:absolute;left:0pt;margin-left:-37.2pt;margin-top:0.4pt;height:36pt;width:51pt;z-index:251669504;mso-width-relative:page;mso-height-relative:page;" filled="f" stroked="f" coordsize="21600,21600" o:gfxdata="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qsgMQtUAAAAGAQAADwAAAAAAAAABACAAAAAiAAAAZHJz&#10;L2Rvd25yZXYueG1sUEsBAhQAFAAAAAgAh07iQIgijvlAAgAAZwQAAA4AAAAAAAAAAQAgAAAAJAEA&#10;AGRycy9lMm9Eb2MueG1sUEsFBgAAAAAGAAYAWQEAANYFAAAAAA==&#10;" adj="21600">
                <v:fill on="f" focussize="0,0"/>
                <v:stroke on="f" weight="0.5pt"/>
                <v:imagedata o:title=""/>
                <o:lock v:ext="edit" aspectratio="f"/>
                <v:textbox>
                  <w:txbxContent>
                    <w:p w14:paraId="50C3B07F">
                      <w:pPr>
                        <w:pStyle w:val="6"/>
                        <w:adjustRightInd w:val="0"/>
                        <w:snapToGrid w:val="0"/>
                        <w:spacing w:before="0" w:beforeAutospacing="0" w:after="0" w:afterAutospacing="0" w:line="400" w:lineRule="exact"/>
                        <w:jc w:val="both"/>
                        <w:rPr>
                          <w:rFonts w:ascii="Microsoft YaHei" w:hAnsi="Microsoft YaHei" w:eastAsia="Microsoft YaHei" w:cs="Times New Roman"/>
                          <w:color w:val="FFFFFF" w:themeColor="background1"/>
                          <w:sz w:val="26"/>
                          <w:szCs w:val="26"/>
                          <w14:textFill>
                            <w14:solidFill>
                              <w14:schemeClr w14:val="bg1"/>
                            </w14:solidFill>
                          </w14:textFill>
                        </w:rPr>
                      </w:pPr>
                      <w:r>
                        <w:rPr>
                          <w:rFonts w:hint="eastAsia" w:ascii="Microsoft YaHei" w:hAnsi="Microsoft YaHei" w:eastAsia="Microsoft YaHei" w:cs="Times New Roman"/>
                          <w:b/>
                          <w:bCs/>
                          <w:color w:val="FFFFFF" w:themeColor="background1"/>
                          <w:sz w:val="26"/>
                          <w:szCs w:val="26"/>
                          <w14:textFill>
                            <w14:solidFill>
                              <w14:schemeClr w14:val="bg1"/>
                            </w14:solidFill>
                          </w14:textFill>
                        </w:rPr>
                        <w:t>06</w:t>
                      </w:r>
                    </w:p>
                  </w:txbxContent>
                </v:textbox>
              </v:shape>
            </w:pict>
          </mc:Fallback>
        </mc:AlternateContent>
      </w:r>
    </w:p>
    <w:p w14:paraId="0583C13D">
      <w:pPr>
        <w:pStyle w:val="8"/>
        <w:spacing w:line="360" w:lineRule="auto"/>
        <w:rPr>
          <w:rFonts w:hint="default" w:ascii="Corbel" w:hAnsi="Corbel" w:cs="Corbel"/>
          <w:b/>
          <w:color w:val="000000" w:themeColor="text1"/>
          <w:sz w:val="28"/>
          <w:szCs w:val="28"/>
          <w:lang w:val="en-US"/>
          <w14:textFill>
            <w14:solidFill>
              <w14:schemeClr w14:val="tx1"/>
            </w14:solidFill>
          </w14:textFill>
        </w:rPr>
      </w:pPr>
      <w:r>
        <w:rPr>
          <w:rFonts w:hint="default" w:ascii="Corbel" w:hAnsi="Corbel" w:cs="Corbel"/>
          <w:b/>
          <w:color w:val="000000" w:themeColor="text1"/>
          <w:sz w:val="28"/>
          <w:szCs w:val="28"/>
          <w:lang w:val="en-US"/>
          <w14:textFill>
            <w14:solidFill>
              <w14:schemeClr w14:val="tx1"/>
            </w14:solidFill>
          </w14:textFill>
        </w:rPr>
        <w:t>Chapter Three: Special Events</w:t>
      </w:r>
    </w:p>
    <w:p w14:paraId="4423868F">
      <w:pPr>
        <w:pStyle w:val="8"/>
        <w:spacing w:line="360" w:lineRule="auto"/>
        <w:jc w:val="center"/>
        <w:rPr>
          <w:rFonts w:hint="default" w:ascii="Corbel" w:hAnsi="Corbel" w:cs="Corbel"/>
          <w:b/>
          <w:color w:val="000000" w:themeColor="text1"/>
          <w:sz w:val="24"/>
          <w:szCs w:val="24"/>
          <w:lang w:val="en-US"/>
          <w14:textFill>
            <w14:solidFill>
              <w14:schemeClr w14:val="tx1"/>
            </w14:solidFill>
          </w14:textFill>
        </w:rPr>
      </w:pPr>
      <w:r>
        <w:rPr>
          <w:rFonts w:hint="default" w:ascii="Corbel" w:hAnsi="Corbel" w:cs="Corbel"/>
          <w:b/>
          <w:color w:val="000000" w:themeColor="text1"/>
          <w:sz w:val="24"/>
          <w:szCs w:val="24"/>
          <w:lang w:val="en-US"/>
          <w14:textFill>
            <w14:solidFill>
              <w14:schemeClr w14:val="tx1"/>
            </w14:solidFill>
          </w14:textFill>
        </w:rPr>
        <w:t>3.1   SENSITIZATION ON ULERAWA AND BHCPF TO IDO/OSI LGA</w:t>
      </w:r>
      <w:r>
        <w:rPr>
          <w:rFonts w:hint="default" w:ascii="Corbel" w:hAnsi="Corbel" w:cs="Corbel"/>
          <w:b/>
          <w:color w:val="000000" w:themeColor="text1"/>
          <w:sz w:val="24"/>
          <w:szCs w:val="24"/>
          <w:lang w:val="en-US"/>
          <w14:textFill>
            <w14:solidFill>
              <w14:schemeClr w14:val="tx1"/>
            </w14:solidFill>
          </w14:textFill>
        </w:rPr>
        <w:br w:type="textWrapping"/>
      </w:r>
      <w:r>
        <w:rPr>
          <w:rFonts w:hint="default" w:ascii="Corbel" w:hAnsi="Corbel" w:cs="Corbel"/>
          <w:b/>
          <w:color w:val="000000" w:themeColor="text1"/>
          <w:sz w:val="24"/>
          <w:szCs w:val="24"/>
          <w:lang w:val="en-US"/>
          <w14:textFill>
            <w14:solidFill>
              <w14:schemeClr w14:val="tx1"/>
            </w14:solidFill>
          </w14:textFill>
        </w:rPr>
        <w:t>on 4th August, 2023</w:t>
      </w:r>
    </w:p>
    <w:p w14:paraId="1EBB6C5D">
      <w:pPr>
        <w:pStyle w:val="8"/>
        <w:spacing w:line="360" w:lineRule="auto"/>
        <w:jc w:val="both"/>
        <w:rPr>
          <w:rFonts w:hint="default" w:ascii="Corbel" w:hAnsi="Corbel" w:cs="Corbel"/>
          <w:b w:val="0"/>
          <w:bCs/>
          <w:color w:val="000000" w:themeColor="text1"/>
          <w:sz w:val="24"/>
          <w:szCs w:val="24"/>
          <w:lang w:val="en-US"/>
          <w14:textFill>
            <w14:solidFill>
              <w14:schemeClr w14:val="tx1"/>
            </w14:solidFill>
          </w14:textFill>
        </w:rPr>
      </w:pPr>
      <w:r>
        <w:rPr>
          <w:rFonts w:hint="default" w:ascii="Corbel" w:hAnsi="Corbel" w:cs="Corbel"/>
          <w:b w:val="0"/>
          <w:bCs/>
          <w:color w:val="000000" w:themeColor="text1"/>
          <w:sz w:val="24"/>
          <w:szCs w:val="24"/>
          <w:lang w:val="en-US"/>
          <w14:textFill>
            <w14:solidFill>
              <w14:schemeClr w14:val="tx1"/>
            </w14:solidFill>
          </w14:textFill>
        </w:rPr>
        <w:t>The exercise took place at the palace of Olujudo, Ido Ekiti on Friday 4th August, 2023</w:t>
      </w:r>
    </w:p>
    <w:p w14:paraId="5F6C0733">
      <w:pPr>
        <w:pStyle w:val="8"/>
        <w:spacing w:line="360" w:lineRule="auto"/>
        <w:jc w:val="both"/>
        <w:rPr>
          <w:rFonts w:hint="default" w:ascii="Corbel" w:hAnsi="Corbel" w:cs="Corbel"/>
          <w:b w:val="0"/>
          <w:bCs/>
          <w:color w:val="000000" w:themeColor="text1"/>
          <w:sz w:val="24"/>
          <w:szCs w:val="24"/>
          <w:lang w:val="en-US"/>
          <w14:textFill>
            <w14:solidFill>
              <w14:schemeClr w14:val="tx1"/>
            </w14:solidFill>
          </w14:textFill>
        </w:rPr>
      </w:pPr>
      <w:r>
        <w:rPr>
          <w:rFonts w:hint="default" w:ascii="Corbel" w:hAnsi="Corbel" w:cs="Corbel"/>
          <w:b w:val="0"/>
          <w:bCs/>
          <w:color w:val="000000" w:themeColor="text1"/>
          <w:sz w:val="24"/>
          <w:szCs w:val="24"/>
          <w:lang w:val="en-US"/>
          <w14:textFill>
            <w14:solidFill>
              <w14:schemeClr w14:val="tx1"/>
            </w14:solidFill>
          </w14:textFill>
        </w:rPr>
        <w:t>The HCH &amp;HS highlighted the services that are free to the community as follows:</w:t>
      </w:r>
    </w:p>
    <w:p w14:paraId="1C2486F1">
      <w:pPr>
        <w:pStyle w:val="8"/>
        <w:numPr>
          <w:ilvl w:val="0"/>
          <w:numId w:val="12"/>
        </w:numPr>
        <w:spacing w:line="360" w:lineRule="auto"/>
        <w:ind w:left="425" w:leftChars="0" w:hanging="425" w:firstLineChars="0"/>
        <w:jc w:val="both"/>
        <w:rPr>
          <w:rFonts w:hint="default" w:ascii="Corbel" w:hAnsi="Corbel" w:cs="Corbel"/>
          <w:b w:val="0"/>
          <w:bCs/>
          <w:color w:val="000000" w:themeColor="text1"/>
          <w:sz w:val="24"/>
          <w:szCs w:val="24"/>
          <w:lang w:val="en-US"/>
          <w14:textFill>
            <w14:solidFill>
              <w14:schemeClr w14:val="tx1"/>
            </w14:solidFill>
          </w14:textFill>
        </w:rPr>
      </w:pPr>
      <w:r>
        <w:rPr>
          <w:rFonts w:hint="default" w:ascii="Corbel" w:hAnsi="Corbel" w:cs="Corbel"/>
          <w:b w:val="0"/>
          <w:bCs/>
          <w:color w:val="000000" w:themeColor="text1"/>
          <w:sz w:val="24"/>
          <w:szCs w:val="24"/>
          <w:lang w:val="en-US"/>
          <w14:textFill>
            <w14:solidFill>
              <w14:schemeClr w14:val="tx1"/>
            </w14:solidFill>
          </w14:textFill>
        </w:rPr>
        <w:t>Maternal and child health care</w:t>
      </w:r>
    </w:p>
    <w:p w14:paraId="2D49501D">
      <w:pPr>
        <w:pStyle w:val="8"/>
        <w:numPr>
          <w:ilvl w:val="0"/>
          <w:numId w:val="12"/>
        </w:numPr>
        <w:spacing w:line="360" w:lineRule="auto"/>
        <w:ind w:left="425" w:leftChars="0" w:hanging="425" w:firstLineChars="0"/>
        <w:jc w:val="both"/>
        <w:rPr>
          <w:rFonts w:hint="default" w:ascii="Corbel" w:hAnsi="Corbel" w:cs="Corbel"/>
          <w:b w:val="0"/>
          <w:bCs/>
          <w:color w:val="000000" w:themeColor="text1"/>
          <w:sz w:val="24"/>
          <w:szCs w:val="24"/>
          <w:lang w:val="en-US"/>
          <w14:textFill>
            <w14:solidFill>
              <w14:schemeClr w14:val="tx1"/>
            </w14:solidFill>
          </w14:textFill>
        </w:rPr>
      </w:pPr>
      <w:r>
        <w:rPr>
          <w:rFonts w:hint="default" w:ascii="Corbel" w:hAnsi="Corbel" w:cs="Corbel"/>
          <w:b w:val="0"/>
          <w:bCs/>
          <w:color w:val="000000" w:themeColor="text1"/>
          <w:sz w:val="24"/>
          <w:szCs w:val="24"/>
          <w:lang w:val="en-US"/>
          <w14:textFill>
            <w14:solidFill>
              <w14:schemeClr w14:val="tx1"/>
            </w14:solidFill>
          </w14:textFill>
        </w:rPr>
        <w:t>Malaria</w:t>
      </w:r>
    </w:p>
    <w:p w14:paraId="6C158628">
      <w:pPr>
        <w:pStyle w:val="8"/>
        <w:numPr>
          <w:ilvl w:val="0"/>
          <w:numId w:val="12"/>
        </w:numPr>
        <w:spacing w:line="360" w:lineRule="auto"/>
        <w:ind w:left="425" w:leftChars="0" w:hanging="425" w:firstLineChars="0"/>
        <w:jc w:val="both"/>
        <w:rPr>
          <w:rFonts w:hint="default" w:ascii="Corbel" w:hAnsi="Corbel" w:cs="Corbel"/>
          <w:b w:val="0"/>
          <w:bCs/>
          <w:color w:val="000000" w:themeColor="text1"/>
          <w:sz w:val="24"/>
          <w:szCs w:val="24"/>
          <w:lang w:val="en-US"/>
          <w14:textFill>
            <w14:solidFill>
              <w14:schemeClr w14:val="tx1"/>
            </w14:solidFill>
          </w14:textFill>
        </w:rPr>
      </w:pPr>
      <w:r>
        <w:rPr>
          <w:rFonts w:hint="default" w:ascii="Corbel" w:hAnsi="Corbel" w:cs="Corbel"/>
          <w:b w:val="0"/>
          <w:bCs/>
          <w:color w:val="000000" w:themeColor="text1"/>
          <w:sz w:val="24"/>
          <w:szCs w:val="24"/>
          <w:lang w:val="en-US"/>
          <w14:textFill>
            <w14:solidFill>
              <w14:schemeClr w14:val="tx1"/>
            </w14:solidFill>
          </w14:textFill>
        </w:rPr>
        <w:t>Family planning</w:t>
      </w:r>
    </w:p>
    <w:p w14:paraId="33A18DFB">
      <w:pPr>
        <w:pStyle w:val="8"/>
        <w:numPr>
          <w:ilvl w:val="0"/>
          <w:numId w:val="12"/>
        </w:numPr>
        <w:spacing w:line="360" w:lineRule="auto"/>
        <w:ind w:left="425" w:leftChars="0" w:hanging="425" w:firstLineChars="0"/>
        <w:jc w:val="both"/>
        <w:rPr>
          <w:rFonts w:hint="default" w:ascii="Corbel" w:hAnsi="Corbel" w:cs="Corbel"/>
          <w:b w:val="0"/>
          <w:bCs/>
          <w:color w:val="000000" w:themeColor="text1"/>
          <w:sz w:val="24"/>
          <w:szCs w:val="24"/>
          <w:lang w:val="en-US"/>
          <w14:textFill>
            <w14:solidFill>
              <w14:schemeClr w14:val="tx1"/>
            </w14:solidFill>
          </w14:textFill>
        </w:rPr>
      </w:pPr>
      <w:r>
        <w:rPr>
          <w:rFonts w:hint="default" w:ascii="Corbel" w:hAnsi="Corbel" w:cs="Corbel"/>
          <w:b w:val="0"/>
          <w:bCs/>
          <w:color w:val="000000" w:themeColor="text1"/>
          <w:sz w:val="24"/>
          <w:szCs w:val="24"/>
          <w:lang w:val="en-US"/>
          <w14:textFill>
            <w14:solidFill>
              <w14:schemeClr w14:val="tx1"/>
            </w14:solidFill>
          </w14:textFill>
        </w:rPr>
        <w:t>Nutrition and</w:t>
      </w:r>
    </w:p>
    <w:p w14:paraId="360F9833">
      <w:pPr>
        <w:pStyle w:val="8"/>
        <w:numPr>
          <w:ilvl w:val="0"/>
          <w:numId w:val="12"/>
        </w:numPr>
        <w:spacing w:line="360" w:lineRule="auto"/>
        <w:ind w:left="425" w:leftChars="0" w:hanging="425" w:firstLineChars="0"/>
        <w:jc w:val="both"/>
        <w:rPr>
          <w:rFonts w:hint="default" w:ascii="Corbel" w:hAnsi="Corbel" w:cs="Corbel"/>
          <w:b w:val="0"/>
          <w:bCs/>
          <w:color w:val="000000" w:themeColor="text1"/>
          <w:sz w:val="24"/>
          <w:szCs w:val="24"/>
          <w:lang w:val="en-US"/>
          <w14:textFill>
            <w14:solidFill>
              <w14:schemeClr w14:val="tx1"/>
            </w14:solidFill>
          </w14:textFill>
        </w:rPr>
      </w:pPr>
      <w:r>
        <w:rPr>
          <w:rFonts w:hint="default" w:ascii="Corbel" w:hAnsi="Corbel" w:cs="Corbel"/>
          <w:b w:val="0"/>
          <w:bCs/>
          <w:color w:val="000000" w:themeColor="text1"/>
          <w:sz w:val="24"/>
          <w:szCs w:val="24"/>
          <w:lang w:val="en-US"/>
          <w14:textFill>
            <w14:solidFill>
              <w14:schemeClr w14:val="tx1"/>
            </w14:solidFill>
          </w14:textFill>
        </w:rPr>
        <w:t xml:space="preserve">Other services </w:t>
      </w:r>
    </w:p>
    <w:p w14:paraId="7DA3000F">
      <w:pPr>
        <w:pStyle w:val="8"/>
        <w:numPr>
          <w:ilvl w:val="0"/>
          <w:numId w:val="0"/>
        </w:numPr>
        <w:spacing w:line="360" w:lineRule="auto"/>
        <w:ind w:leftChars="0"/>
        <w:jc w:val="both"/>
        <w:rPr>
          <w:rFonts w:hint="default" w:ascii="Corbel" w:hAnsi="Corbel" w:cs="Corbel"/>
          <w:b w:val="0"/>
          <w:bCs/>
          <w:color w:val="000000" w:themeColor="text1"/>
          <w:sz w:val="24"/>
          <w:szCs w:val="24"/>
          <w:lang w:val="en-US"/>
          <w14:textFill>
            <w14:solidFill>
              <w14:schemeClr w14:val="tx1"/>
            </w14:solidFill>
          </w14:textFill>
        </w:rPr>
      </w:pPr>
      <w:r>
        <w:rPr>
          <w:rFonts w:hint="default" w:ascii="Corbel" w:hAnsi="Corbel" w:cs="Corbel"/>
          <w:b w:val="0"/>
          <w:bCs/>
          <w:color w:val="000000" w:themeColor="text1"/>
          <w:sz w:val="24"/>
          <w:szCs w:val="24"/>
          <w:lang w:val="en-US"/>
          <w14:textFill>
            <w14:solidFill>
              <w14:schemeClr w14:val="tx1"/>
            </w14:solidFill>
          </w14:textFill>
        </w:rPr>
        <w:t>The event was graced by important personnel which include:</w:t>
      </w:r>
    </w:p>
    <w:p w14:paraId="2926FE2A">
      <w:pPr>
        <w:pStyle w:val="8"/>
        <w:numPr>
          <w:ilvl w:val="0"/>
          <w:numId w:val="0"/>
        </w:numPr>
        <w:spacing w:line="360" w:lineRule="auto"/>
        <w:ind w:leftChars="0"/>
        <w:jc w:val="both"/>
        <w:rPr>
          <w:rFonts w:hint="default" w:ascii="Corbel" w:hAnsi="Corbel" w:cs="Corbel"/>
          <w:b/>
          <w:bCs w:val="0"/>
          <w:i/>
          <w:iCs/>
          <w:color w:val="000000" w:themeColor="text1"/>
          <w:sz w:val="24"/>
          <w:szCs w:val="24"/>
          <w:lang w:val="en-US"/>
          <w14:textFill>
            <w14:solidFill>
              <w14:schemeClr w14:val="tx1"/>
            </w14:solidFill>
          </w14:textFill>
        </w:rPr>
      </w:pPr>
      <w:r>
        <w:rPr>
          <w:rFonts w:hint="default" w:ascii="Corbel" w:hAnsi="Corbel" w:cs="Corbel"/>
          <w:b/>
          <w:bCs w:val="0"/>
          <w:i/>
          <w:iCs/>
          <w:color w:val="000000" w:themeColor="text1"/>
          <w:sz w:val="24"/>
          <w:szCs w:val="24"/>
          <w:lang w:val="en-US"/>
          <w14:textFill>
            <w14:solidFill>
              <w14:schemeClr w14:val="tx1"/>
            </w14:solidFill>
          </w14:textFill>
        </w:rPr>
        <w:t>The Olujudo of Ido Ekiti which is also the Chairman Council of Obas in Ekiti State, Owalogbo of Ilogbo Ekiti, Olugbole of Igbole Ekiti, The Chairman Ido/Osi LGA, General Manager, EKHIS, Executive Secretary, SPHCDA and other necessary stakeholders.</w:t>
      </w:r>
    </w:p>
    <w:p w14:paraId="796F64A1">
      <w:pPr>
        <w:pStyle w:val="8"/>
        <w:numPr>
          <w:ilvl w:val="0"/>
          <w:numId w:val="0"/>
        </w:numPr>
        <w:spacing w:line="360" w:lineRule="auto"/>
        <w:ind w:leftChars="0"/>
        <w:jc w:val="both"/>
        <w:rPr>
          <w:rFonts w:hint="default" w:ascii="Corbel" w:hAnsi="Corbel" w:cs="Corbel"/>
          <w:b w:val="0"/>
          <w:bCs/>
          <w:color w:val="000000" w:themeColor="text1"/>
          <w:sz w:val="24"/>
          <w:szCs w:val="24"/>
          <w:lang w:val="en-US"/>
          <w14:textFill>
            <w14:solidFill>
              <w14:schemeClr w14:val="tx1"/>
            </w14:solidFill>
          </w14:textFill>
        </w:rPr>
      </w:pPr>
      <w:r>
        <w:rPr>
          <w:rFonts w:hint="default" w:ascii="Corbel" w:hAnsi="Corbel" w:cs="Corbel"/>
          <w:b w:val="0"/>
          <w:bCs/>
          <w:color w:val="000000" w:themeColor="text1"/>
          <w:sz w:val="24"/>
          <w:szCs w:val="24"/>
          <w:lang w:val="en-US"/>
          <w14:textFill>
            <w14:solidFill>
              <w14:schemeClr w14:val="tx1"/>
            </w14:solidFill>
          </w14:textFill>
        </w:rPr>
        <w:t>The sensitization visit also featured medical outreach where residents of Ido/Osi LGA and its environs were registered and attended to on their various health needs.</w:t>
      </w:r>
    </w:p>
    <w:p w14:paraId="61E442BA">
      <w:pPr>
        <w:pStyle w:val="8"/>
        <w:numPr>
          <w:ilvl w:val="0"/>
          <w:numId w:val="0"/>
        </w:numPr>
        <w:spacing w:line="360" w:lineRule="auto"/>
        <w:ind w:leftChars="0"/>
        <w:jc w:val="both"/>
        <w:rPr>
          <w:rFonts w:hint="default" w:ascii="Corbel" w:hAnsi="Corbel" w:cs="Corbel"/>
          <w:b w:val="0"/>
          <w:bCs/>
          <w:color w:val="000000" w:themeColor="text1"/>
          <w:sz w:val="24"/>
          <w:szCs w:val="24"/>
          <w:lang w:val="en-US"/>
          <w14:textFill>
            <w14:solidFill>
              <w14:schemeClr w14:val="tx1"/>
            </w14:solidFill>
          </w14:textFill>
        </w:rPr>
      </w:pPr>
      <w:r>
        <w:rPr>
          <w:rFonts w:hint="default" w:ascii="Corbel" w:hAnsi="Corbel" w:cs="Corbel"/>
          <w:color w:val="000000" w:themeColor="text1"/>
          <w14:textFill>
            <w14:solidFill>
              <w14:schemeClr w14:val="tx1"/>
            </w14:solidFill>
          </w14:textFill>
        </w:rPr>
        <w:drawing>
          <wp:inline distT="0" distB="0" distL="114300" distR="114300">
            <wp:extent cx="5172710" cy="1910715"/>
            <wp:effectExtent l="0" t="0" r="8890" b="9525"/>
            <wp:docPr id="1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2"/>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72710" cy="1910715"/>
                    </a:xfrm>
                    <a:prstGeom prst="rect">
                      <a:avLst/>
                    </a:prstGeom>
                  </pic:spPr>
                </pic:pic>
              </a:graphicData>
            </a:graphic>
          </wp:inline>
        </w:drawing>
      </w:r>
    </w:p>
    <w:p w14:paraId="7BD14490">
      <w:pPr>
        <w:pStyle w:val="8"/>
        <w:spacing w:line="360" w:lineRule="auto"/>
        <w:jc w:val="both"/>
        <w:rPr>
          <w:rFonts w:hint="default" w:ascii="Corbel" w:hAnsi="Corbel" w:cs="Corbel"/>
          <w:b/>
          <w:i/>
          <w:iCs/>
          <w:color w:val="000000" w:themeColor="text1"/>
          <w:sz w:val="18"/>
          <w:szCs w:val="18"/>
          <w:lang w:val="en-US"/>
          <w14:textFill>
            <w14:solidFill>
              <w14:schemeClr w14:val="tx1"/>
            </w14:solidFill>
          </w14:textFill>
        </w:rPr>
      </w:pPr>
      <w:r>
        <w:rPr>
          <w:rFonts w:hint="default" w:ascii="Corbel" w:hAnsi="Corbel" w:cs="Corbel"/>
          <w:b/>
          <w:color w:val="000000" w:themeColor="text1"/>
          <w:sz w:val="24"/>
          <w:szCs w:val="24"/>
          <w:lang w:val="en-US"/>
          <w14:textFill>
            <w14:solidFill>
              <w14:schemeClr w14:val="tx1"/>
            </w14:solidFill>
          </w14:textFill>
        </w:rPr>
        <w:t xml:space="preserve">        </w:t>
      </w:r>
      <w:r>
        <w:rPr>
          <w:rFonts w:hint="default" w:ascii="Corbel" w:hAnsi="Corbel" w:cs="Corbel"/>
          <w:b/>
          <w:i/>
          <w:iCs/>
          <w:color w:val="000000" w:themeColor="text1"/>
          <w:sz w:val="18"/>
          <w:szCs w:val="18"/>
          <w:lang w:val="en-US"/>
          <w14:textFill>
            <w14:solidFill>
              <w14:schemeClr w14:val="tx1"/>
            </w14:solidFill>
          </w14:textFill>
        </w:rPr>
        <w:t>The HCH&amp;HS Dr. Oyebanji Filani addressing the public at Ido Ekiti</w:t>
      </w:r>
    </w:p>
    <w:p w14:paraId="3F66A52D">
      <w:pPr>
        <w:spacing w:line="360" w:lineRule="auto"/>
        <w:rPr>
          <w:rFonts w:hint="default" w:ascii="Corbel" w:hAnsi="Corbel" w:cs="Corbel"/>
          <w:color w:val="000000" w:themeColor="text1"/>
          <w14:textFill>
            <w14:solidFill>
              <w14:schemeClr w14:val="tx1"/>
            </w14:solidFill>
          </w14:textFill>
        </w:rPr>
      </w:pPr>
      <w:r>
        <w:rPr>
          <w:rFonts w:hint="default" w:ascii="Corbel" w:hAnsi="Corbel" w:cs="Corbel"/>
          <w:color w:val="000000" w:themeColor="text1"/>
          <w14:textFill>
            <w14:solidFill>
              <w14:schemeClr w14:val="tx1"/>
            </w14:solidFill>
          </w14:textFill>
        </w:rPr>
        <w:drawing>
          <wp:inline distT="0" distB="0" distL="114300" distR="114300">
            <wp:extent cx="5267325" cy="1614805"/>
            <wp:effectExtent l="0" t="0" r="5715" b="635"/>
            <wp:docPr id="1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67325" cy="1614805"/>
                    </a:xfrm>
                    <a:prstGeom prst="rect">
                      <a:avLst/>
                    </a:prstGeom>
                  </pic:spPr>
                </pic:pic>
              </a:graphicData>
            </a:graphic>
          </wp:inline>
        </w:drawing>
      </w:r>
    </w:p>
    <w:p w14:paraId="28228B7A">
      <w:pPr>
        <w:spacing w:line="360" w:lineRule="auto"/>
        <w:rPr>
          <w:rFonts w:hint="default" w:ascii="Corbel" w:hAnsi="Corbel" w:cs="Corbel"/>
          <w:b/>
          <w:bCs/>
          <w:i/>
          <w:iCs/>
          <w:color w:val="000000" w:themeColor="text1"/>
          <w:lang w:val="en-US"/>
          <w14:textFill>
            <w14:solidFill>
              <w14:schemeClr w14:val="tx1"/>
            </w14:solidFill>
          </w14:textFill>
        </w:rPr>
      </w:pPr>
      <w:r>
        <w:rPr>
          <w:rFonts w:hint="default" w:ascii="Corbel" w:hAnsi="Corbel" w:cs="Corbel"/>
          <w:b/>
          <w:bCs/>
          <w:i/>
          <w:iCs/>
          <w:color w:val="000000" w:themeColor="text1"/>
          <w:lang w:val="en-US"/>
          <w14:textFill>
            <w14:solidFill>
              <w14:schemeClr w14:val="tx1"/>
            </w14:solidFill>
          </w14:textFill>
        </w:rPr>
        <w:t>The GM, EKHIS sensitizing the public on BHCPF &amp; ULERAWA at Olujudo’s palace</w:t>
      </w:r>
    </w:p>
    <w:p w14:paraId="0898384D">
      <w:pPr>
        <w:spacing w:line="360" w:lineRule="auto"/>
        <w:ind w:firstLine="964" w:firstLineChars="400"/>
        <w:rPr>
          <w:rFonts w:hint="default" w:ascii="Corbel" w:hAnsi="Corbel" w:cs="Corbel"/>
          <w:color w:val="000000" w:themeColor="text1"/>
          <w14:textFill>
            <w14:solidFill>
              <w14:schemeClr w14:val="tx1"/>
            </w14:solidFill>
          </w14:textFill>
        </w:rPr>
      </w:pPr>
      <w:r>
        <w:rPr>
          <w:rFonts w:hint="default" w:ascii="Corbel" w:hAnsi="Corbel" w:cs="Corbel"/>
          <w:b/>
          <w:color w:val="000000" w:themeColor="text1"/>
          <w:sz w:val="24"/>
          <w:szCs w:val="24"/>
          <w:lang w:val="en-US"/>
          <w14:textFill>
            <w14:solidFill>
              <w14:schemeClr w14:val="tx1"/>
            </w14:solidFill>
          </w14:textFill>
        </w:rPr>
        <w:t xml:space="preserve">      </w:t>
      </w:r>
      <w:r>
        <w:rPr>
          <w:rFonts w:hint="default" w:ascii="Corbel" w:hAnsi="Corbel" w:cs="Corbel"/>
          <w:color w:val="000000" w:themeColor="text1"/>
          <w14:textFill>
            <w14:solidFill>
              <w14:schemeClr w14:val="tx1"/>
            </w14:solidFill>
          </w14:textFill>
        </w:rPr>
        <w:drawing>
          <wp:inline distT="0" distB="0" distL="114300" distR="114300">
            <wp:extent cx="5855335" cy="2791460"/>
            <wp:effectExtent l="0" t="0" r="12065" b="12700"/>
            <wp:docPr id="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855335" cy="2791460"/>
                    </a:xfrm>
                    <a:prstGeom prst="rect">
                      <a:avLst/>
                    </a:prstGeom>
                  </pic:spPr>
                </pic:pic>
              </a:graphicData>
            </a:graphic>
          </wp:inline>
        </w:drawing>
      </w:r>
    </w:p>
    <w:p w14:paraId="7F9C7781">
      <w:pPr>
        <w:spacing w:line="360" w:lineRule="auto"/>
        <w:ind w:firstLine="738" w:firstLineChars="350"/>
        <w:rPr>
          <w:rFonts w:hint="default" w:ascii="Corbel" w:hAnsi="Corbel" w:cs="Corbel"/>
          <w:b/>
          <w:bCs/>
          <w:i/>
          <w:iCs/>
          <w:color w:val="000000" w:themeColor="text1"/>
          <w:lang w:val="en-US"/>
          <w14:textFill>
            <w14:solidFill>
              <w14:schemeClr w14:val="tx1"/>
            </w14:solidFill>
          </w14:textFill>
        </w:rPr>
      </w:pPr>
      <w:r>
        <w:rPr>
          <w:rFonts w:hint="default" w:ascii="Corbel" w:hAnsi="Corbel" w:cs="Corbel"/>
          <w:b/>
          <w:bCs/>
          <w:i/>
          <w:iCs/>
          <w:color w:val="000000" w:themeColor="text1"/>
          <w:lang w:val="en-US"/>
          <w14:textFill>
            <w14:solidFill>
              <w14:schemeClr w14:val="tx1"/>
            </w14:solidFill>
          </w14:textFill>
        </w:rPr>
        <w:t>Health workers attending to clients @Ido Ekiti medical outreach</w:t>
      </w:r>
    </w:p>
    <w:p w14:paraId="6B16EAD1">
      <w:pPr>
        <w:spacing w:line="360" w:lineRule="auto"/>
        <w:rPr>
          <w:rFonts w:hint="default" w:ascii="Corbel" w:hAnsi="Corbel" w:cs="Corbel"/>
          <w:b/>
          <w:bCs/>
          <w:i/>
          <w:iCs/>
          <w:color w:val="000000" w:themeColor="text1"/>
          <w:lang w:val="en-US"/>
          <w14:textFill>
            <w14:solidFill>
              <w14:schemeClr w14:val="tx1"/>
            </w14:solidFill>
          </w14:textFill>
        </w:rPr>
      </w:pPr>
      <w:r>
        <w:rPr>
          <w:rFonts w:hint="default" w:ascii="Corbel" w:hAnsi="Corbel" w:cs="Corbel"/>
          <w:color w:val="000000" w:themeColor="text1"/>
          <w14:textFill>
            <w14:solidFill>
              <w14:schemeClr w14:val="tx1"/>
            </w14:solidFill>
          </w14:textFill>
        </w:rPr>
        <w:drawing>
          <wp:inline distT="0" distB="0" distL="114300" distR="114300">
            <wp:extent cx="6071870" cy="2565400"/>
            <wp:effectExtent l="0" t="0" r="8890" b="10160"/>
            <wp:docPr id="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5"/>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071870" cy="2565780"/>
                    </a:xfrm>
                    <a:prstGeom prst="rect">
                      <a:avLst/>
                    </a:prstGeom>
                  </pic:spPr>
                </pic:pic>
              </a:graphicData>
            </a:graphic>
          </wp:inline>
        </w:drawing>
      </w:r>
    </w:p>
    <w:p w14:paraId="2A33E0AA">
      <w:pPr>
        <w:spacing w:line="360" w:lineRule="auto"/>
        <w:ind w:firstLine="105" w:firstLineChars="50"/>
        <w:rPr>
          <w:rFonts w:hint="default" w:ascii="Corbel" w:hAnsi="Corbel" w:cs="Corbel"/>
          <w:b/>
          <w:bCs/>
          <w:i/>
          <w:iCs/>
          <w:color w:val="000000" w:themeColor="text1"/>
          <w:lang w:val="en-US"/>
          <w14:textFill>
            <w14:solidFill>
              <w14:schemeClr w14:val="tx1"/>
            </w14:solidFill>
          </w14:textFill>
        </w:rPr>
      </w:pPr>
      <w:r>
        <w:rPr>
          <w:rFonts w:hint="default" w:ascii="Corbel" w:hAnsi="Corbel" w:cs="Corbel"/>
          <w:b/>
          <w:bCs/>
          <w:i/>
          <w:iCs/>
          <w:color w:val="000000" w:themeColor="text1"/>
          <w:lang w:val="en-US"/>
          <w14:textFill>
            <w14:solidFill>
              <w14:schemeClr w14:val="tx1"/>
            </w14:solidFill>
          </w14:textFill>
        </w:rPr>
        <w:t>Health worker sensitizing the congregation at the medical outreach service in Ido- Ekiti</w:t>
      </w:r>
    </w:p>
    <w:p w14:paraId="137E83C8">
      <w:pPr>
        <w:spacing w:line="360" w:lineRule="auto"/>
        <w:rPr>
          <w:rFonts w:hint="default" w:ascii="Corbel" w:hAnsi="Corbel" w:cs="Corbel"/>
          <w:b/>
          <w:bCs/>
          <w:i/>
          <w:iCs/>
          <w:color w:val="000000" w:themeColor="text1"/>
          <w:lang w:val="en-US"/>
          <w14:textFill>
            <w14:solidFill>
              <w14:schemeClr w14:val="tx1"/>
            </w14:solidFill>
          </w14:textFill>
        </w:rPr>
      </w:pPr>
    </w:p>
    <w:p w14:paraId="0FDE100C">
      <w:pPr>
        <w:pStyle w:val="8"/>
        <w:spacing w:line="360" w:lineRule="auto"/>
        <w:jc w:val="both"/>
        <w:rPr>
          <w:rFonts w:hint="default" w:ascii="Corbel" w:hAnsi="Corbel" w:cs="Corbel"/>
          <w:b w:val="0"/>
          <w:bCs/>
          <w:color w:val="000000" w:themeColor="text1"/>
          <w:sz w:val="24"/>
          <w:szCs w:val="24"/>
          <w:lang w:val="en-US"/>
          <w14:textFill>
            <w14:solidFill>
              <w14:schemeClr w14:val="tx1"/>
            </w14:solidFill>
          </w14:textFill>
        </w:rPr>
      </w:pPr>
      <w:r>
        <w:rPr>
          <w:rFonts w:hint="default" w:ascii="Corbel" w:hAnsi="Corbel" w:cs="Corbel"/>
          <w:b/>
          <w:color w:val="000000" w:themeColor="text1"/>
          <w:sz w:val="24"/>
          <w:szCs w:val="24"/>
          <w:lang w:val="en-US"/>
          <w14:textFill>
            <w14:solidFill>
              <w14:schemeClr w14:val="tx1"/>
            </w14:solidFill>
          </w14:textFill>
        </w:rPr>
        <w:t>3.2  SENSITIZATION ON ULERAWA AND BHCPF TO ISE/ORUN LGA</w:t>
      </w:r>
      <w:r>
        <w:rPr>
          <w:rFonts w:hint="default" w:ascii="Corbel" w:hAnsi="Corbel" w:cs="Corbel"/>
          <w:b/>
          <w:color w:val="000000" w:themeColor="text1"/>
          <w:sz w:val="24"/>
          <w:szCs w:val="24"/>
          <w:lang w:val="en-US"/>
          <w14:textFill>
            <w14:solidFill>
              <w14:schemeClr w14:val="tx1"/>
            </w14:solidFill>
          </w14:textFill>
        </w:rPr>
        <w:br w:type="textWrapping"/>
      </w:r>
      <w:r>
        <w:rPr>
          <w:rFonts w:hint="default" w:ascii="Corbel" w:hAnsi="Corbel" w:cs="Corbel"/>
          <w:b/>
          <w:color w:val="000000" w:themeColor="text1"/>
          <w:sz w:val="24"/>
          <w:szCs w:val="24"/>
          <w:lang w:val="en-US"/>
          <w14:textFill>
            <w14:solidFill>
              <w14:schemeClr w14:val="tx1"/>
            </w14:solidFill>
          </w14:textFill>
        </w:rPr>
        <w:t>on August 24</w:t>
      </w:r>
      <w:r>
        <w:rPr>
          <w:rFonts w:hint="default" w:ascii="Corbel" w:hAnsi="Corbel" w:cs="Corbel"/>
          <w:b/>
          <w:color w:val="000000" w:themeColor="text1"/>
          <w:sz w:val="24"/>
          <w:szCs w:val="24"/>
          <w:vertAlign w:val="superscript"/>
          <w:lang w:val="en-US"/>
          <w14:textFill>
            <w14:solidFill>
              <w14:schemeClr w14:val="tx1"/>
            </w14:solidFill>
          </w14:textFill>
        </w:rPr>
        <w:t>th</w:t>
      </w:r>
      <w:r>
        <w:rPr>
          <w:rFonts w:hint="default" w:ascii="Corbel" w:hAnsi="Corbel" w:cs="Corbel"/>
          <w:b/>
          <w:color w:val="000000" w:themeColor="text1"/>
          <w:sz w:val="24"/>
          <w:szCs w:val="24"/>
          <w:lang w:val="en-US"/>
          <w14:textFill>
            <w14:solidFill>
              <w14:schemeClr w14:val="tx1"/>
            </w14:solidFill>
          </w14:textFill>
        </w:rPr>
        <w:t>, 2023 @Arijale’s palace Ise- Ekiti</w:t>
      </w:r>
    </w:p>
    <w:p w14:paraId="5C0FA901">
      <w:pPr>
        <w:pStyle w:val="8"/>
        <w:numPr>
          <w:ilvl w:val="0"/>
          <w:numId w:val="0"/>
        </w:numPr>
        <w:spacing w:line="360" w:lineRule="auto"/>
        <w:ind w:left="440" w:leftChars="0" w:hanging="440" w:hangingChars="200"/>
        <w:jc w:val="both"/>
        <w:rPr>
          <w:rFonts w:hint="default" w:ascii="Corbel" w:hAnsi="Corbel" w:cs="Corbel"/>
          <w:color w:val="000000" w:themeColor="text1"/>
          <w14:textFill>
            <w14:solidFill>
              <w14:schemeClr w14:val="tx1"/>
            </w14:solidFill>
          </w14:textFill>
        </w:rPr>
      </w:pPr>
      <w:r>
        <w:rPr>
          <w:rFonts w:hint="default" w:ascii="Corbel" w:hAnsi="Corbel" w:cs="Corbel"/>
          <w:color w:val="000000" w:themeColor="text1"/>
          <w14:textFill>
            <w14:solidFill>
              <w14:schemeClr w14:val="tx1"/>
            </w14:solidFill>
          </w14:textFill>
        </w:rPr>
        <w:drawing>
          <wp:inline distT="0" distB="0" distL="114300" distR="114300">
            <wp:extent cx="5833745" cy="2099310"/>
            <wp:effectExtent l="0" t="0" r="3175" b="3810"/>
            <wp:docPr id="184" name="Picture 3" descr="20230824_11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3" descr="20230824_113333"/>
                    <pic:cNvPicPr>
                      <a:picLocks noChangeAspect="1"/>
                    </pic:cNvPicPr>
                  </pic:nvPicPr>
                  <pic:blipFill>
                    <a:blip r:embed="rId37"/>
                    <a:stretch>
                      <a:fillRect/>
                    </a:stretch>
                  </pic:blipFill>
                  <pic:spPr>
                    <a:xfrm>
                      <a:off x="0" y="0"/>
                      <a:ext cx="5833745" cy="2099310"/>
                    </a:xfrm>
                    <a:prstGeom prst="rect">
                      <a:avLst/>
                    </a:prstGeom>
                  </pic:spPr>
                </pic:pic>
              </a:graphicData>
            </a:graphic>
          </wp:inline>
        </w:drawing>
      </w:r>
    </w:p>
    <w:p w14:paraId="140CE932">
      <w:pPr>
        <w:pStyle w:val="8"/>
        <w:numPr>
          <w:ilvl w:val="0"/>
          <w:numId w:val="0"/>
        </w:numPr>
        <w:spacing w:line="360" w:lineRule="auto"/>
        <w:ind w:left="874" w:leftChars="416" w:firstLine="630" w:firstLineChars="300"/>
        <w:jc w:val="both"/>
        <w:rPr>
          <w:rFonts w:hint="default" w:ascii="Corbel" w:hAnsi="Corbel" w:cs="Corbel"/>
          <w:b/>
          <w:bCs/>
          <w:i/>
          <w:iCs/>
          <w:color w:val="000000" w:themeColor="text1"/>
          <w:sz w:val="21"/>
          <w:szCs w:val="21"/>
          <w:lang w:val="en-US"/>
          <w14:textFill>
            <w14:solidFill>
              <w14:schemeClr w14:val="tx1"/>
            </w14:solidFill>
          </w14:textFill>
        </w:rPr>
      </w:pPr>
      <w:r>
        <w:rPr>
          <w:rFonts w:hint="default" w:ascii="Corbel" w:hAnsi="Corbel" w:cs="Corbel"/>
          <w:b/>
          <w:bCs/>
          <w:i/>
          <w:iCs/>
          <w:color w:val="000000" w:themeColor="text1"/>
          <w:sz w:val="21"/>
          <w:szCs w:val="21"/>
          <w:lang w:val="en-US"/>
          <w14:textFill>
            <w14:solidFill>
              <w14:schemeClr w14:val="tx1"/>
            </w14:solidFill>
          </w14:textFill>
        </w:rPr>
        <w:t>The GM, EKHIS addressing the public at Arinjale’s palace, Ise- Ekiti</w:t>
      </w:r>
    </w:p>
    <w:p w14:paraId="053581A6">
      <w:pPr>
        <w:pStyle w:val="8"/>
        <w:numPr>
          <w:ilvl w:val="0"/>
          <w:numId w:val="0"/>
        </w:numPr>
        <w:spacing w:line="360" w:lineRule="auto"/>
        <w:jc w:val="both"/>
        <w:rPr>
          <w:rFonts w:hint="default" w:ascii="Corbel" w:hAnsi="Corbel" w:cs="Corbel"/>
          <w:color w:val="000000" w:themeColor="text1"/>
          <w:lang w:val="en-US"/>
          <w14:textFill>
            <w14:solidFill>
              <w14:schemeClr w14:val="tx1"/>
            </w14:solidFill>
          </w14:textFill>
        </w:rPr>
      </w:pPr>
      <w:r>
        <w:rPr>
          <w:rFonts w:hint="default" w:ascii="Corbel" w:hAnsi="Corbel" w:cs="Corbel"/>
          <w:color w:val="000000" w:themeColor="text1"/>
          <w14:textFill>
            <w14:solidFill>
              <w14:schemeClr w14:val="tx1"/>
            </w14:solidFill>
          </w14:textFill>
        </w:rPr>
        <w:drawing>
          <wp:inline distT="0" distB="0" distL="114300" distR="114300">
            <wp:extent cx="5871210" cy="2635250"/>
            <wp:effectExtent l="0" t="0" r="11430" b="1270"/>
            <wp:docPr id="187" name="Picture 5" descr="20230824_11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5" descr="20230824_113937"/>
                    <pic:cNvPicPr>
                      <a:picLocks noChangeAspect="1"/>
                    </pic:cNvPicPr>
                  </pic:nvPicPr>
                  <pic:blipFill>
                    <a:blip r:embed="rId38"/>
                    <a:stretch>
                      <a:fillRect/>
                    </a:stretch>
                  </pic:blipFill>
                  <pic:spPr>
                    <a:xfrm>
                      <a:off x="0" y="0"/>
                      <a:ext cx="5871210" cy="2635250"/>
                    </a:xfrm>
                    <a:prstGeom prst="rect">
                      <a:avLst/>
                    </a:prstGeom>
                  </pic:spPr>
                </pic:pic>
              </a:graphicData>
            </a:graphic>
          </wp:inline>
        </w:drawing>
      </w:r>
    </w:p>
    <w:p w14:paraId="1315D38C">
      <w:pPr>
        <w:pStyle w:val="8"/>
        <w:numPr>
          <w:ilvl w:val="0"/>
          <w:numId w:val="0"/>
        </w:numPr>
        <w:spacing w:line="360" w:lineRule="auto"/>
        <w:ind w:left="480" w:leftChars="0" w:hanging="480" w:hangingChars="200"/>
        <w:jc w:val="both"/>
        <w:rPr>
          <w:rFonts w:hint="default" w:ascii="Corbel" w:hAnsi="Corbel" w:cs="Corbel"/>
          <w:b/>
          <w:bCs w:val="0"/>
          <w:i/>
          <w:iCs/>
          <w:color w:val="000000" w:themeColor="text1"/>
          <w:sz w:val="21"/>
          <w:szCs w:val="21"/>
          <w:lang w:val="en-US"/>
          <w14:textFill>
            <w14:solidFill>
              <w14:schemeClr w14:val="tx1"/>
            </w14:solidFill>
          </w14:textFill>
        </w:rPr>
      </w:pPr>
      <w:r>
        <w:rPr>
          <w:rFonts w:hint="default" w:ascii="Corbel" w:hAnsi="Corbel" w:cs="Corbel"/>
          <w:b w:val="0"/>
          <w:bCs/>
          <w:color w:val="000000" w:themeColor="text1"/>
          <w:sz w:val="24"/>
          <w:szCs w:val="24"/>
          <w:lang w:val="en-US"/>
          <w14:textFill>
            <w14:solidFill>
              <w14:schemeClr w14:val="tx1"/>
            </w14:solidFill>
          </w14:textFill>
        </w:rPr>
        <w:t xml:space="preserve">      </w:t>
      </w:r>
      <w:r>
        <w:rPr>
          <w:rFonts w:hint="default" w:ascii="Corbel" w:hAnsi="Corbel" w:cs="Corbel"/>
          <w:b/>
          <w:bCs w:val="0"/>
          <w:i/>
          <w:iCs/>
          <w:color w:val="000000" w:themeColor="text1"/>
          <w:sz w:val="21"/>
          <w:szCs w:val="21"/>
          <w:lang w:val="en-US"/>
          <w14:textFill>
            <w14:solidFill>
              <w14:schemeClr w14:val="tx1"/>
            </w14:solidFill>
          </w14:textFill>
        </w:rPr>
        <w:t>Cross-section of important dignatories at the Medical Outreach in Ise- Ekit</w:t>
      </w:r>
    </w:p>
    <w:p w14:paraId="177D0216">
      <w:pPr>
        <w:spacing w:line="360" w:lineRule="auto"/>
        <w:rPr>
          <w:rFonts w:hint="default" w:ascii="Corbel" w:hAnsi="Corbel" w:cs="Corbel"/>
          <w:color w:val="000000" w:themeColor="text1"/>
          <w14:textFill>
            <w14:solidFill>
              <w14:schemeClr w14:val="tx1"/>
            </w14:solidFill>
          </w14:textFill>
        </w:rPr>
      </w:pPr>
      <w:r>
        <w:rPr>
          <w:rFonts w:hint="default" w:ascii="Corbel" w:hAnsi="Corbel" w:cs="Corbel"/>
          <w:color w:val="000000" w:themeColor="text1"/>
          <w14:textFill>
            <w14:solidFill>
              <w14:schemeClr w14:val="tx1"/>
            </w14:solidFill>
          </w14:textFill>
        </w:rPr>
        <w:drawing>
          <wp:inline distT="0" distB="0" distL="114300" distR="114300">
            <wp:extent cx="5965825" cy="2499360"/>
            <wp:effectExtent l="0" t="0" r="8255" b="0"/>
            <wp:docPr id="188" name="Picture 4" descr="20230824_113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4" descr="20230824_113357"/>
                    <pic:cNvPicPr>
                      <a:picLocks noChangeAspect="1"/>
                    </pic:cNvPicPr>
                  </pic:nvPicPr>
                  <pic:blipFill>
                    <a:blip r:embed="rId39"/>
                    <a:stretch>
                      <a:fillRect/>
                    </a:stretch>
                  </pic:blipFill>
                  <pic:spPr>
                    <a:xfrm>
                      <a:off x="0" y="0"/>
                      <a:ext cx="5965825" cy="2499360"/>
                    </a:xfrm>
                    <a:prstGeom prst="rect">
                      <a:avLst/>
                    </a:prstGeom>
                  </pic:spPr>
                </pic:pic>
              </a:graphicData>
            </a:graphic>
          </wp:inline>
        </w:drawing>
      </w:r>
    </w:p>
    <w:p w14:paraId="1D387A2F">
      <w:pPr>
        <w:spacing w:line="360" w:lineRule="auto"/>
        <w:rPr>
          <w:rFonts w:hint="default" w:ascii="Corbel" w:hAnsi="Corbel" w:cs="Corbel"/>
          <w:b/>
          <w:bCs/>
          <w:i/>
          <w:iCs/>
          <w:color w:val="000000" w:themeColor="text1"/>
          <w:lang w:val="en-US"/>
          <w14:textFill>
            <w14:solidFill>
              <w14:schemeClr w14:val="tx1"/>
            </w14:solidFill>
          </w14:textFill>
        </w:rPr>
      </w:pPr>
      <w:r>
        <w:rPr>
          <w:rFonts w:hint="default" w:ascii="Corbel" w:hAnsi="Corbel" w:cs="Corbel"/>
          <w:color w:val="000000" w:themeColor="text1"/>
          <w:lang w:val="en-US"/>
          <w14:textFill>
            <w14:solidFill>
              <w14:schemeClr w14:val="tx1"/>
            </w14:solidFill>
          </w14:textFill>
        </w:rPr>
        <w:t xml:space="preserve">      </w:t>
      </w:r>
      <w:r>
        <w:rPr>
          <w:rFonts w:hint="default" w:ascii="Corbel" w:hAnsi="Corbel" w:cs="Corbel"/>
          <w:b/>
          <w:bCs/>
          <w:i/>
          <w:iCs/>
          <w:color w:val="000000" w:themeColor="text1"/>
          <w:lang w:val="en-US"/>
          <w14:textFill>
            <w14:solidFill>
              <w14:schemeClr w14:val="tx1"/>
            </w14:solidFill>
          </w14:textFill>
        </w:rPr>
        <w:t xml:space="preserve">  Health workers giving servives at the medical outreach in Ise- Ekiti</w:t>
      </w:r>
    </w:p>
    <w:p w14:paraId="281CE4EC">
      <w:pPr>
        <w:ind w:left="1365" w:hanging="1566" w:hangingChars="650"/>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drawing>
          <wp:inline distT="0" distB="0" distL="114300" distR="114300">
            <wp:extent cx="5536565" cy="2653665"/>
            <wp:effectExtent l="0" t="0" r="10795" b="13335"/>
            <wp:docPr id="262" name="Picture 262" descr="is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ise 2"/>
                    <pic:cNvPicPr>
                      <a:picLocks noChangeAspect="1"/>
                    </pic:cNvPicPr>
                  </pic:nvPicPr>
                  <pic:blipFill>
                    <a:blip r:embed="rId40"/>
                    <a:stretch>
                      <a:fillRect/>
                    </a:stretch>
                  </pic:blipFill>
                  <pic:spPr>
                    <a:xfrm>
                      <a:off x="0" y="0"/>
                      <a:ext cx="5536565" cy="2653665"/>
                    </a:xfrm>
                    <a:prstGeom prst="rect">
                      <a:avLst/>
                    </a:prstGeom>
                  </pic:spPr>
                </pic:pic>
              </a:graphicData>
            </a:graphic>
          </wp:inline>
        </w:drawing>
      </w:r>
      <w:r>
        <w:rPr>
          <w:rFonts w:hint="default" w:ascii="Corbel" w:hAnsi="Corbel" w:cs="Corbel"/>
          <w:b/>
          <w:bCs/>
          <w:i/>
          <w:iCs/>
          <w:color w:val="000000" w:themeColor="text1"/>
          <w:sz w:val="24"/>
          <w:szCs w:val="24"/>
          <w:lang w:val="en-US"/>
          <w14:textFill>
            <w14:solidFill>
              <w14:schemeClr w14:val="tx1"/>
            </w14:solidFill>
          </w14:textFill>
        </w:rPr>
        <w:t>Pharmacy unit at the free medical outreach in Ise Ekiti</w:t>
      </w:r>
    </w:p>
    <w:p w14:paraId="12E7F7DC">
      <w:pPr>
        <w:ind w:left="1365" w:hanging="1566" w:hangingChars="650"/>
        <w:rPr>
          <w:rFonts w:hint="default" w:ascii="Corbel" w:hAnsi="Corbel" w:cs="Corbel"/>
          <w:b/>
          <w:bCs/>
          <w:i/>
          <w:iCs/>
          <w:color w:val="000000" w:themeColor="text1"/>
          <w:sz w:val="24"/>
          <w:szCs w:val="24"/>
          <w:lang w:val="en-US"/>
          <w14:textFill>
            <w14:solidFill>
              <w14:schemeClr w14:val="tx1"/>
            </w14:solidFill>
          </w14:textFill>
        </w:rPr>
      </w:pPr>
    </w:p>
    <w:p w14:paraId="78F1A1B2">
      <w:pPr>
        <w:ind w:left="1365" w:hanging="1566" w:hangingChars="650"/>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drawing>
          <wp:inline distT="0" distB="0" distL="114300" distR="114300">
            <wp:extent cx="5641975" cy="2267585"/>
            <wp:effectExtent l="0" t="0" r="12065" b="3175"/>
            <wp:docPr id="264" name="Picture 3" descr="20230824_12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3" descr="20230824_122726"/>
                    <pic:cNvPicPr>
                      <a:picLocks noChangeAspect="1"/>
                    </pic:cNvPicPr>
                  </pic:nvPicPr>
                  <pic:blipFill>
                    <a:blip r:embed="rId41"/>
                    <a:stretch>
                      <a:fillRect/>
                    </a:stretch>
                  </pic:blipFill>
                  <pic:spPr>
                    <a:xfrm>
                      <a:off x="0" y="0"/>
                      <a:ext cx="5641975" cy="2267585"/>
                    </a:xfrm>
                    <a:prstGeom prst="rect">
                      <a:avLst/>
                    </a:prstGeom>
                  </pic:spPr>
                </pic:pic>
              </a:graphicData>
            </a:graphic>
          </wp:inline>
        </w:drawing>
      </w:r>
    </w:p>
    <w:p w14:paraId="13551E6D">
      <w:pPr>
        <w:ind w:firstLine="2650" w:firstLineChars="1100"/>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t>Free medical Outreach at Ise Ekiti</w:t>
      </w:r>
    </w:p>
    <w:p w14:paraId="53F6DFF8">
      <w:pP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drawing>
          <wp:inline distT="0" distB="0" distL="114300" distR="114300">
            <wp:extent cx="5437505" cy="2020570"/>
            <wp:effectExtent l="0" t="0" r="3175" b="6350"/>
            <wp:docPr id="265" name="Picture 4" descr="20230824_12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4" descr="20230824_122757"/>
                    <pic:cNvPicPr>
                      <a:picLocks noChangeAspect="1"/>
                    </pic:cNvPicPr>
                  </pic:nvPicPr>
                  <pic:blipFill>
                    <a:blip r:embed="rId42"/>
                    <a:stretch>
                      <a:fillRect/>
                    </a:stretch>
                  </pic:blipFill>
                  <pic:spPr>
                    <a:xfrm>
                      <a:off x="0" y="0"/>
                      <a:ext cx="5437505" cy="2020570"/>
                    </a:xfrm>
                    <a:prstGeom prst="rect">
                      <a:avLst/>
                    </a:prstGeom>
                  </pic:spPr>
                </pic:pic>
              </a:graphicData>
            </a:graphic>
          </wp:inline>
        </w:drawing>
      </w:r>
    </w:p>
    <w:p w14:paraId="2815081F">
      <w:pPr>
        <w:ind w:firstLine="1566" w:firstLineChars="650"/>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t>Record unit at the free medical outreach at Ise- Ekiti</w:t>
      </w:r>
    </w:p>
    <w:p w14:paraId="74A2A752">
      <w:pPr>
        <w:rPr>
          <w:rFonts w:hint="default" w:ascii="Corbel" w:hAnsi="Corbel" w:cs="Corbel"/>
          <w:b/>
          <w:bCs/>
          <w:color w:val="000000" w:themeColor="text1"/>
          <w:sz w:val="24"/>
          <w:szCs w:val="24"/>
          <w14:textFill>
            <w14:solidFill>
              <w14:schemeClr w14:val="tx1"/>
            </w14:solidFill>
          </w14:textFill>
        </w:rPr>
      </w:pPr>
    </w:p>
    <w:p w14:paraId="25E1884C">
      <w:pPr>
        <w:pStyle w:val="8"/>
        <w:spacing w:line="360" w:lineRule="auto"/>
        <w:jc w:val="both"/>
        <w:rPr>
          <w:rFonts w:hint="default" w:ascii="Corbel" w:hAnsi="Corbel" w:cs="Corbel"/>
          <w:b/>
          <w:color w:val="000000" w:themeColor="text1"/>
          <w:sz w:val="24"/>
          <w:szCs w:val="24"/>
          <w:lang w:val="en-US"/>
          <w14:textFill>
            <w14:solidFill>
              <w14:schemeClr w14:val="tx1"/>
            </w14:solidFill>
          </w14:textFill>
        </w:rPr>
      </w:pPr>
    </w:p>
    <w:p w14:paraId="4CD5833A">
      <w:pPr>
        <w:pStyle w:val="8"/>
        <w:spacing w:line="360" w:lineRule="auto"/>
        <w:rPr>
          <w:rFonts w:hint="default" w:ascii="Corbel" w:hAnsi="Corbel" w:cs="Corbel"/>
          <w:b/>
          <w:color w:val="000000" w:themeColor="text1"/>
          <w:sz w:val="28"/>
          <w:szCs w:val="28"/>
          <w:lang w:val="en-US"/>
          <w14:textFill>
            <w14:solidFill>
              <w14:schemeClr w14:val="tx1"/>
            </w14:solidFill>
          </w14:textFill>
        </w:rPr>
      </w:pPr>
    </w:p>
    <w:p w14:paraId="78E4647C">
      <w:pPr>
        <w:pStyle w:val="8"/>
        <w:spacing w:line="360" w:lineRule="auto"/>
        <w:jc w:val="center"/>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3.3   SENSITIZATION ON ULERAWA AND BHCPF TO IKOLE AND OYE LGAs on 15</w:t>
      </w:r>
      <w:r>
        <w:rPr>
          <w:rFonts w:hint="default" w:ascii="Corbel" w:hAnsi="Corbel" w:cs="Corbel"/>
          <w:b/>
          <w:bCs/>
          <w:color w:val="000000" w:themeColor="text1"/>
          <w:sz w:val="24"/>
          <w:szCs w:val="24"/>
          <w:vertAlign w:val="superscript"/>
          <w:lang w:val="en-US"/>
          <w14:textFill>
            <w14:solidFill>
              <w14:schemeClr w14:val="tx1"/>
            </w14:solidFill>
          </w14:textFill>
        </w:rPr>
        <w:t>TH</w:t>
      </w:r>
      <w:r>
        <w:rPr>
          <w:rFonts w:hint="default" w:ascii="Corbel" w:hAnsi="Corbel" w:cs="Corbel"/>
          <w:b/>
          <w:bCs/>
          <w:color w:val="000000" w:themeColor="text1"/>
          <w:sz w:val="24"/>
          <w:szCs w:val="24"/>
          <w:lang w:val="en-US"/>
          <w14:textFill>
            <w14:solidFill>
              <w14:schemeClr w14:val="tx1"/>
            </w14:solidFill>
          </w14:textFill>
        </w:rPr>
        <w:t xml:space="preserve"> SEPTEMBER, 2023 @STATE SPECIALIST HOSPITAL IKOLE AND OLOYE’S PALACE, OYE</w:t>
      </w:r>
    </w:p>
    <w:p w14:paraId="0465FC04">
      <w:pPr>
        <w:pStyle w:val="8"/>
        <w:spacing w:line="360" w:lineRule="auto"/>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The BHCPF and ULERAWA programs wish to improve health care service deliveries in Ekiti State. The programs are targeting over 1,000,000 lives in Ekiti State as this will enable the State to achieve UHC.</w:t>
      </w:r>
    </w:p>
    <w:p w14:paraId="5D60C5C4">
      <w:pPr>
        <w:pStyle w:val="8"/>
        <w:spacing w:line="360" w:lineRule="auto"/>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In view of the above, the State team led by the HCH&amp;HS embarked on a sensitization and medical outreach to the people of Ikole and Oye LGAs of the State.</w:t>
      </w:r>
    </w:p>
    <w:p w14:paraId="38426AE3">
      <w:pPr>
        <w:pStyle w:val="8"/>
        <w:spacing w:line="360" w:lineRule="auto"/>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drawing>
          <wp:inline distT="0" distB="0" distL="114300" distR="114300">
            <wp:extent cx="5001260" cy="2335530"/>
            <wp:effectExtent l="0" t="0" r="12700" b="11430"/>
            <wp:docPr id="2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6"/>
                    <pic:cNvPicPr>
                      <a:picLocks noChangeAspect="1"/>
                    </pic:cNvPicPr>
                  </pic:nvPicPr>
                  <pic:blipFill>
                    <a:blip r:embed="rId43"/>
                    <a:stretch>
                      <a:fillRect/>
                    </a:stretch>
                  </pic:blipFill>
                  <pic:spPr>
                    <a:xfrm>
                      <a:off x="0" y="0"/>
                      <a:ext cx="5001260" cy="2335530"/>
                    </a:xfrm>
                    <a:prstGeom prst="rect">
                      <a:avLst/>
                    </a:prstGeom>
                  </pic:spPr>
                </pic:pic>
              </a:graphicData>
            </a:graphic>
          </wp:inline>
        </w:drawing>
      </w:r>
    </w:p>
    <w:p w14:paraId="36B075B6">
      <w:pPr>
        <w:pStyle w:val="8"/>
        <w:spacing w:line="360" w:lineRule="auto"/>
        <w:jc w:val="cente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t>The HCH&amp;HS( Dr. Oyebanji Filina) and The PS, MOH&amp;HS (Mrs Olushola Gbenga-Igotun) at free medical outreach in Ikole Ekiti</w:t>
      </w:r>
    </w:p>
    <w:p w14:paraId="2A704B37">
      <w:pPr>
        <w:pStyle w:val="8"/>
        <w:spacing w:line="360" w:lineRule="auto"/>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drawing>
          <wp:inline distT="0" distB="0" distL="114300" distR="114300">
            <wp:extent cx="4980305" cy="2473325"/>
            <wp:effectExtent l="0" t="0" r="3175" b="10795"/>
            <wp:docPr id="2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3"/>
                    <pic:cNvPicPr>
                      <a:picLocks noChangeAspect="1"/>
                    </pic:cNvPicPr>
                  </pic:nvPicPr>
                  <pic:blipFill>
                    <a:blip r:embed="rId44"/>
                    <a:stretch>
                      <a:fillRect/>
                    </a:stretch>
                  </pic:blipFill>
                  <pic:spPr>
                    <a:xfrm>
                      <a:off x="0" y="0"/>
                      <a:ext cx="4980305" cy="2473325"/>
                    </a:xfrm>
                    <a:prstGeom prst="rect">
                      <a:avLst/>
                    </a:prstGeom>
                  </pic:spPr>
                </pic:pic>
              </a:graphicData>
            </a:graphic>
          </wp:inline>
        </w:drawing>
      </w:r>
    </w:p>
    <w:p w14:paraId="425C97F2">
      <w:pPr>
        <w:pStyle w:val="8"/>
        <w:spacing w:line="360" w:lineRule="auto"/>
        <w:jc w:val="cente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t>The HCH&amp;HS in a group photograph with the Oloye in council at the free medical outreach in Oye Ekiti</w:t>
      </w:r>
    </w:p>
    <w:p w14:paraId="5C1EB3EE">
      <w:pPr>
        <w:pStyle w:val="8"/>
        <w:spacing w:line="360" w:lineRule="auto"/>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w:t>
      </w:r>
    </w:p>
    <w:p w14:paraId="3513831D">
      <w:pPr>
        <w:pStyle w:val="8"/>
        <w:spacing w:line="360" w:lineRule="auto"/>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drawing>
          <wp:inline distT="0" distB="0" distL="114300" distR="114300">
            <wp:extent cx="5467350" cy="2078990"/>
            <wp:effectExtent l="0" t="0" r="3810" b="8890"/>
            <wp:docPr id="2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5"/>
                    <pic:cNvPicPr>
                      <a:picLocks noChangeAspect="1"/>
                    </pic:cNvPicPr>
                  </pic:nvPicPr>
                  <pic:blipFill>
                    <a:blip r:embed="rId45"/>
                    <a:stretch>
                      <a:fillRect/>
                    </a:stretch>
                  </pic:blipFill>
                  <pic:spPr>
                    <a:xfrm>
                      <a:off x="0" y="0"/>
                      <a:ext cx="5467350" cy="2078990"/>
                    </a:xfrm>
                    <a:prstGeom prst="rect">
                      <a:avLst/>
                    </a:prstGeom>
                  </pic:spPr>
                </pic:pic>
              </a:graphicData>
            </a:graphic>
          </wp:inline>
        </w:drawing>
      </w:r>
    </w:p>
    <w:p w14:paraId="206FF6A5">
      <w:pPr>
        <w:ind w:firstLine="241" w:firstLineChars="100"/>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t>Cross- section of important dignitaries at the free medical outreach at Ikole Ekiti</w:t>
      </w:r>
    </w:p>
    <w:p w14:paraId="4527435B">
      <w:pPr>
        <w:rPr>
          <w:rFonts w:hint="default" w:ascii="Corbel" w:hAnsi="Corbel" w:cs="Corbel"/>
          <w:b/>
          <w:bCs/>
          <w:i/>
          <w:iCs/>
          <w:color w:val="000000" w:themeColor="text1"/>
          <w:sz w:val="24"/>
          <w:szCs w:val="24"/>
          <w:lang w:val="en-US"/>
          <w14:textFill>
            <w14:solidFill>
              <w14:schemeClr w14:val="tx1"/>
            </w14:solidFill>
          </w14:textFill>
        </w:rPr>
      </w:pPr>
    </w:p>
    <w:p w14:paraId="42A65AB6">
      <w:pP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drawing>
          <wp:inline distT="0" distB="0" distL="114300" distR="114300">
            <wp:extent cx="5478145" cy="1970405"/>
            <wp:effectExtent l="0" t="0" r="8255" b="10795"/>
            <wp:docPr id="2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3"/>
                    <pic:cNvPicPr>
                      <a:picLocks noChangeAspect="1"/>
                    </pic:cNvPicPr>
                  </pic:nvPicPr>
                  <pic:blipFill>
                    <a:blip r:embed="rId46"/>
                    <a:stretch>
                      <a:fillRect/>
                    </a:stretch>
                  </pic:blipFill>
                  <pic:spPr>
                    <a:xfrm>
                      <a:off x="0" y="0"/>
                      <a:ext cx="5478145" cy="1970405"/>
                    </a:xfrm>
                    <a:prstGeom prst="rect">
                      <a:avLst/>
                    </a:prstGeom>
                  </pic:spPr>
                </pic:pic>
              </a:graphicData>
            </a:graphic>
          </wp:inline>
        </w:drawing>
      </w:r>
    </w:p>
    <w:p w14:paraId="6052368C">
      <w:pPr>
        <w:ind w:firstLine="482" w:firstLineChars="200"/>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t>The HCH&amp;HS, MOH&amp;HS(right) and the GM, EKHIS (left) @ Ikole Ekiti</w:t>
      </w:r>
    </w:p>
    <w:p w14:paraId="0E616B76">
      <w:pPr>
        <w:ind w:firstLine="482" w:firstLineChars="200"/>
        <w:rPr>
          <w:rFonts w:hint="default" w:ascii="Corbel" w:hAnsi="Corbel" w:cs="Corbel"/>
          <w:b/>
          <w:bCs/>
          <w:i/>
          <w:iCs/>
          <w:color w:val="000000" w:themeColor="text1"/>
          <w:sz w:val="24"/>
          <w:szCs w:val="24"/>
          <w:lang w:val="en-US"/>
          <w14:textFill>
            <w14:solidFill>
              <w14:schemeClr w14:val="tx1"/>
            </w14:solidFill>
          </w14:textFill>
        </w:rPr>
      </w:pPr>
    </w:p>
    <w:p w14:paraId="25E3A914">
      <w:pP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drawing>
          <wp:inline distT="0" distB="0" distL="114300" distR="114300">
            <wp:extent cx="5521960" cy="2696845"/>
            <wp:effectExtent l="0" t="0" r="10160" b="635"/>
            <wp:docPr id="2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6"/>
                    <pic:cNvPicPr>
                      <a:picLocks noChangeAspect="1"/>
                    </pic:cNvPicPr>
                  </pic:nvPicPr>
                  <pic:blipFill>
                    <a:blip r:embed="rId47"/>
                    <a:stretch>
                      <a:fillRect/>
                    </a:stretch>
                  </pic:blipFill>
                  <pic:spPr>
                    <a:xfrm>
                      <a:off x="0" y="0"/>
                      <a:ext cx="5521960" cy="2696845"/>
                    </a:xfrm>
                    <a:prstGeom prst="rect">
                      <a:avLst/>
                    </a:prstGeom>
                  </pic:spPr>
                </pic:pic>
              </a:graphicData>
            </a:graphic>
          </wp:inline>
        </w:drawing>
      </w:r>
    </w:p>
    <w:p w14:paraId="19AC1E89">
      <w:pPr>
        <w:keepNext w:val="0"/>
        <w:keepLines w:val="0"/>
        <w:widowControl/>
        <w:suppressLineNumbers w:val="0"/>
        <w:ind w:firstLine="1446" w:firstLineChars="600"/>
        <w:jc w:val="left"/>
        <w:rPr>
          <w:rFonts w:hint="default" w:ascii="Corbel" w:hAnsi="Corbel" w:cs="Corbel"/>
          <w:b/>
          <w:bCs/>
          <w:i w:val="0"/>
          <w:iCs w:val="0"/>
          <w:color w:val="000000" w:themeColor="text1"/>
          <w:sz w:val="24"/>
          <w:szCs w:val="24"/>
          <w:lang w:val="en-US"/>
          <w14:textFill>
            <w14:solidFill>
              <w14:schemeClr w14:val="tx1"/>
            </w14:solidFill>
          </w14:textFill>
        </w:rPr>
      </w:pPr>
      <w:r>
        <w:rPr>
          <w:rFonts w:hint="default" w:ascii="Corbel" w:hAnsi="Corbel" w:eastAsia="SimSun" w:cs="Corbel"/>
          <w:b/>
          <w:bCs/>
          <w:i w:val="0"/>
          <w:iCs w:val="0"/>
          <w:color w:val="000000" w:themeColor="text1"/>
          <w:kern w:val="0"/>
          <w:sz w:val="24"/>
          <w:szCs w:val="24"/>
          <w:lang w:val="en-US" w:eastAsia="zh-CN" w:bidi="ar"/>
          <w14:textFill>
            <w14:solidFill>
              <w14:schemeClr w14:val="tx1"/>
            </w14:solidFill>
          </w14:textFill>
        </w:rPr>
        <w:t>A scene at free medical outreach at Ikole Ekiti</w:t>
      </w:r>
    </w:p>
    <w:p w14:paraId="2B2CF490">
      <w:pPr>
        <w:ind w:firstLine="241" w:firstLineChars="100"/>
        <w:rPr>
          <w:rFonts w:hint="default" w:ascii="Corbel" w:hAnsi="Corbel" w:cs="Corbel"/>
          <w:b/>
          <w:bCs/>
          <w:i/>
          <w:iCs/>
          <w:color w:val="000000" w:themeColor="text1"/>
          <w:sz w:val="24"/>
          <w:szCs w:val="24"/>
          <w:lang w:val="en-US"/>
          <w14:textFill>
            <w14:solidFill>
              <w14:schemeClr w14:val="tx1"/>
            </w14:solidFill>
          </w14:textFill>
        </w:rPr>
      </w:pPr>
    </w:p>
    <w:p w14:paraId="2E8260B3">
      <w:pPr>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-215265</wp:posOffset>
                </wp:positionH>
                <wp:positionV relativeFrom="paragraph">
                  <wp:posOffset>90170</wp:posOffset>
                </wp:positionV>
                <wp:extent cx="1028700" cy="457200"/>
                <wp:effectExtent l="0" t="0" r="0" b="0"/>
                <wp:wrapNone/>
                <wp:docPr id="539" name="文本框 539"/>
                <wp:cNvGraphicFramePr/>
                <a:graphic xmlns:a="http://schemas.openxmlformats.org/drawingml/2006/main">
                  <a:graphicData uri="http://schemas.microsoft.com/office/word/2010/wordprocessingShape">
                    <wps:wsp>
                      <wps:cNvSpPr txBox="1"/>
                      <wps:spPr>
                        <a:xfrm>
                          <a:off x="0" y="0"/>
                          <a:ext cx="1028700" cy="457200"/>
                        </a:xfrm>
                        <a:prstGeom prst="foldedCorner">
                          <a:avLst>
                            <a:gd name="adj" fmla="val 0"/>
                          </a:avLst>
                        </a:prstGeom>
                        <a:noFill/>
                        <a:ln w="6350">
                          <a:noFill/>
                        </a:ln>
                      </wps:spPr>
                      <wps:txbx>
                        <w:txbxContent>
                          <w:p w14:paraId="4F5EE07E">
                            <w:pPr>
                              <w:pStyle w:val="6"/>
                              <w:adjustRightInd w:val="0"/>
                              <w:snapToGrid w:val="0"/>
                              <w:spacing w:before="0" w:beforeAutospacing="0" w:after="0" w:afterAutospacing="0" w:line="400" w:lineRule="exact"/>
                              <w:jc w:val="both"/>
                              <w:rPr>
                                <w:rFonts w:ascii="Arial" w:hAnsi="Arial" w:eastAsia="Microsoft YaHei" w:cs="Arial"/>
                                <w:b/>
                                <w:bCs/>
                                <w:color w:val="FFFFFF" w:themeColor="background1"/>
                                <w:sz w:val="32"/>
                                <w:szCs w:val="32"/>
                                <w14:textFill>
                                  <w14:solidFill>
                                    <w14:schemeClr w14:val="bg1"/>
                                  </w14:solidFill>
                                </w14:textFill>
                              </w:rPr>
                            </w:pPr>
                            <w:r>
                              <w:rPr>
                                <w:rFonts w:ascii="Arial" w:hAnsi="Arial" w:eastAsia="Microsoft YaHei" w:cs="Arial"/>
                                <w:b/>
                                <w:bCs/>
                                <w:color w:val="FFFFFF" w:themeColor="background1"/>
                                <w:sz w:val="32"/>
                                <w:szCs w:val="32"/>
                                <w14:textFill>
                                  <w14:solidFill>
                                    <w14:schemeClr w14:val="bg1"/>
                                  </w14:solidFill>
                                </w14:textFill>
                              </w:rPr>
                              <w:t>Plan：</w:t>
                            </w:r>
                          </w:p>
                          <w:p w14:paraId="0C71C149">
                            <w:pPr>
                              <w:pStyle w:val="6"/>
                              <w:adjustRightInd w:val="0"/>
                              <w:snapToGrid w:val="0"/>
                              <w:spacing w:before="0" w:beforeAutospacing="0" w:after="0" w:afterAutospacing="0" w:line="400" w:lineRule="exact"/>
                              <w:jc w:val="both"/>
                              <w:rPr>
                                <w:rFonts w:ascii="Microsoft YaHei" w:hAnsi="Microsoft YaHei" w:eastAsia="Microsoft YaHei" w:cs="Times New Roman"/>
                                <w:color w:val="FFFFFF" w:themeColor="background1"/>
                                <w:sz w:val="26"/>
                                <w:szCs w:val="26"/>
                                <w14:textFill>
                                  <w14:solidFill>
                                    <w14:schemeClr w14:val="bg1"/>
                                  </w14:solidFill>
                                </w14:textFill>
                              </w:rPr>
                            </w:pP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539" o:spid="_x0000_s1026" o:spt="65" type="#_x0000_t65" style="position:absolute;left:0pt;margin-left:-16.95pt;margin-top:7.1pt;height:36pt;width:81pt;z-index:251678720;mso-width-relative:page;mso-height-relative:page;" filled="f" stroked="f" coordsize="21600,21600" o:gfxdata="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kGiC3XAAAACQEAAA8AAAAAAAAAAQAgAAAAIgAA&#10;AGRycy9kb3ducmV2LnhtbFBLAQIUABQAAAAIAIdO4kCGucO3QgIAAGoEAAAOAAAAAAAAAAEAIAAA&#10;ACYBAABkcnMvZTJvRG9jLnhtbFBLBQYAAAAABgAGAFkBAADaBQAAAAA=&#10;" adj="21600">
                <v:fill on="f" focussize="0,0"/>
                <v:stroke on="f" weight="0.5pt"/>
                <v:imagedata o:title=""/>
                <o:lock v:ext="edit" aspectratio="f"/>
                <v:textbox>
                  <w:txbxContent>
                    <w:p w14:paraId="4F5EE07E">
                      <w:pPr>
                        <w:pStyle w:val="6"/>
                        <w:adjustRightInd w:val="0"/>
                        <w:snapToGrid w:val="0"/>
                        <w:spacing w:before="0" w:beforeAutospacing="0" w:after="0" w:afterAutospacing="0" w:line="400" w:lineRule="exact"/>
                        <w:jc w:val="both"/>
                        <w:rPr>
                          <w:rFonts w:ascii="Arial" w:hAnsi="Arial" w:eastAsia="Microsoft YaHei" w:cs="Arial"/>
                          <w:b/>
                          <w:bCs/>
                          <w:color w:val="FFFFFF" w:themeColor="background1"/>
                          <w:sz w:val="32"/>
                          <w:szCs w:val="32"/>
                          <w14:textFill>
                            <w14:solidFill>
                              <w14:schemeClr w14:val="bg1"/>
                            </w14:solidFill>
                          </w14:textFill>
                        </w:rPr>
                      </w:pPr>
                      <w:r>
                        <w:rPr>
                          <w:rFonts w:ascii="Arial" w:hAnsi="Arial" w:eastAsia="Microsoft YaHei" w:cs="Arial"/>
                          <w:b/>
                          <w:bCs/>
                          <w:color w:val="FFFFFF" w:themeColor="background1"/>
                          <w:sz w:val="32"/>
                          <w:szCs w:val="32"/>
                          <w14:textFill>
                            <w14:solidFill>
                              <w14:schemeClr w14:val="bg1"/>
                            </w14:solidFill>
                          </w14:textFill>
                        </w:rPr>
                        <w:t>Plan：</w:t>
                      </w:r>
                    </w:p>
                    <w:p w14:paraId="0C71C149">
                      <w:pPr>
                        <w:pStyle w:val="6"/>
                        <w:adjustRightInd w:val="0"/>
                        <w:snapToGrid w:val="0"/>
                        <w:spacing w:before="0" w:beforeAutospacing="0" w:after="0" w:afterAutospacing="0" w:line="400" w:lineRule="exact"/>
                        <w:jc w:val="both"/>
                        <w:rPr>
                          <w:rFonts w:ascii="Microsoft YaHei" w:hAnsi="Microsoft YaHei" w:eastAsia="Microsoft YaHei" w:cs="Times New Roman"/>
                          <w:color w:val="FFFFFF" w:themeColor="background1"/>
                          <w:sz w:val="26"/>
                          <w:szCs w:val="26"/>
                          <w14:textFill>
                            <w14:solidFill>
                              <w14:schemeClr w14:val="bg1"/>
                            </w14:solidFill>
                          </w14:textFill>
                        </w:rPr>
                      </w:pPr>
                    </w:p>
                  </w:txbxContent>
                </v:textbox>
              </v:shape>
            </w:pict>
          </mc:Fallback>
        </mc:AlternateContent>
      </w:r>
    </w:p>
    <w:p w14:paraId="783656B7">
      <w:pPr>
        <w:rPr>
          <w:rFonts w:hint="default" w:ascii="Corbel" w:hAnsi="Corbel" w:cs="Corbel"/>
          <w:b/>
          <w:bCs/>
          <w:color w:val="000000" w:themeColor="text1"/>
          <w:sz w:val="24"/>
          <w:szCs w:val="24"/>
          <w14:textFill>
            <w14:solidFill>
              <w14:schemeClr w14:val="tx1"/>
            </w14:solidFill>
          </w14:textFill>
        </w:rPr>
      </w:pPr>
    </w:p>
    <w:p w14:paraId="05CFBB94">
      <w:pPr>
        <w:rPr>
          <w:rFonts w:hint="default" w:ascii="Corbel" w:hAnsi="Corbel" w:cs="Corbel"/>
          <w:b/>
          <w:bCs/>
          <w:color w:val="000000" w:themeColor="text1"/>
          <w:sz w:val="24"/>
          <w:szCs w:val="24"/>
          <w14:textFill>
            <w14:solidFill>
              <w14:schemeClr w14:val="tx1"/>
            </w14:solidFill>
          </w14:textFill>
        </w:rPr>
      </w:pPr>
    </w:p>
    <w:p w14:paraId="0F5F4CFD">
      <w:pPr>
        <w:rPr>
          <w:rFonts w:hint="default" w:ascii="Corbel" w:hAnsi="Corbel" w:cs="Corbel"/>
          <w:b/>
          <w:bCs/>
          <w:color w:val="000000" w:themeColor="text1"/>
          <w:sz w:val="24"/>
          <w:szCs w:val="24"/>
          <w14:textFill>
            <w14:solidFill>
              <w14:schemeClr w14:val="tx1"/>
            </w14:solidFill>
          </w14:textFill>
        </w:rPr>
      </w:pPr>
    </w:p>
    <w:p w14:paraId="15B7B830">
      <w:pPr>
        <w:rPr>
          <w:rFonts w:hint="default" w:ascii="Corbel" w:hAnsi="Corbel" w:cs="Corbel"/>
          <w:b/>
          <w:bCs/>
          <w:color w:val="000000" w:themeColor="text1"/>
          <w:sz w:val="24"/>
          <w:szCs w:val="24"/>
          <w14:textFill>
            <w14:solidFill>
              <w14:schemeClr w14:val="tx1"/>
            </w14:solidFill>
          </w14:textFill>
        </w:rPr>
      </w:pPr>
    </w:p>
    <w:p w14:paraId="35593B3D">
      <w:pPr>
        <w:spacing w:line="360" w:lineRule="auto"/>
        <w:jc w:val="left"/>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3.4  DISTRIBUTION OF TABLETS TO HEALTH FACILITIES FOR ULERAWA PROGRAM</w:t>
      </w:r>
    </w:p>
    <w:p w14:paraId="289DF84D">
      <w:pPr>
        <w:spacing w:line="360" w:lineRule="auto"/>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I</w:t>
      </w:r>
      <w:r>
        <w:rPr>
          <w:rFonts w:hint="default" w:ascii="Corbel" w:hAnsi="Corbel" w:cs="Corbel"/>
          <w:b w:val="0"/>
          <w:bCs w:val="0"/>
          <w:color w:val="000000" w:themeColor="text1"/>
          <w:sz w:val="24"/>
          <w:szCs w:val="24"/>
          <w:lang w:val="en-US"/>
          <w14:textFill>
            <w14:solidFill>
              <w14:schemeClr w14:val="tx1"/>
            </w14:solidFill>
          </w14:textFill>
        </w:rPr>
        <w:t>n 2022, the Ekiti State Health Insurance Scheme (ESHIS) commenced the Ulerawa program on a pilot basis, launching in 25 facilities across 5 Local Government Areas (LGA) in our state. To ensure an evidence informed approach to program improvement, the Ekiti State Health Insurance Agency, engaged the services of a technical partner, Devstork Platform for Development (DPD), Ltd, to support the Scheme in expanding the scope of services to all the 177 facilities in the State.</w:t>
      </w:r>
    </w:p>
    <w:p w14:paraId="78B0365E">
      <w:pPr>
        <w:spacing w:line="360" w:lineRule="auto"/>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The  Scheme had scaled up the services of the program to all the accredited 177 facilities in Ekiti State and enrollees have started accessing care in these expanded facilities. In order to boast the operation of the program in these facilities, the scheme presented Tablets to 50 facilities in the review year.</w:t>
      </w:r>
    </w:p>
    <w:p w14:paraId="6BB30A78">
      <w:pPr>
        <w:jc w:val="both"/>
        <w:rPr>
          <w:rFonts w:hint="default" w:ascii="Corbel" w:hAnsi="Corbel" w:cs="Corbel"/>
          <w:b w:val="0"/>
          <w:bCs w:val="0"/>
          <w:color w:val="000000" w:themeColor="text1"/>
          <w:sz w:val="24"/>
          <w:szCs w:val="24"/>
          <w:lang w:val="en-US"/>
          <w14:textFill>
            <w14:solidFill>
              <w14:schemeClr w14:val="tx1"/>
            </w14:solidFill>
          </w14:textFill>
        </w:rPr>
      </w:pPr>
    </w:p>
    <w:p w14:paraId="3683F500">
      <w:pPr>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drawing>
          <wp:inline distT="0" distB="0" distL="114300" distR="114300">
            <wp:extent cx="5181600" cy="2117725"/>
            <wp:effectExtent l="0" t="0" r="0" b="635"/>
            <wp:docPr id="274" name="Content Placeholder 3" descr="DSC_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Content Placeholder 3" descr="DSC_3062"/>
                    <pic:cNvPicPr>
                      <a:picLocks noChangeAspect="1"/>
                    </pic:cNvPicPr>
                  </pic:nvPicPr>
                  <pic:blipFill>
                    <a:blip r:embed="rId48"/>
                    <a:stretch>
                      <a:fillRect/>
                    </a:stretch>
                  </pic:blipFill>
                  <pic:spPr>
                    <a:xfrm>
                      <a:off x="0" y="0"/>
                      <a:ext cx="5181600" cy="2117725"/>
                    </a:xfrm>
                    <a:prstGeom prst="rect">
                      <a:avLst/>
                    </a:prstGeom>
                  </pic:spPr>
                </pic:pic>
              </a:graphicData>
            </a:graphic>
          </wp:inline>
        </w:drawing>
      </w:r>
    </w:p>
    <w:p w14:paraId="48E0BA6F">
      <w:pPr>
        <w:ind w:firstLine="723" w:firstLineChars="300"/>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t>Group picture of the presentation of tablets to health facilities</w:t>
      </w:r>
    </w:p>
    <w:p w14:paraId="2977880B">
      <w:pP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drawing>
          <wp:inline distT="0" distB="0" distL="114300" distR="114300">
            <wp:extent cx="5264785" cy="2470785"/>
            <wp:effectExtent l="0" t="0" r="8255" b="13335"/>
            <wp:docPr id="275" name="Picture 275" descr="20231031_12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20231031_120146"/>
                    <pic:cNvPicPr>
                      <a:picLocks noChangeAspect="1"/>
                    </pic:cNvPicPr>
                  </pic:nvPicPr>
                  <pic:blipFill>
                    <a:blip r:embed="rId49"/>
                    <a:stretch>
                      <a:fillRect/>
                    </a:stretch>
                  </pic:blipFill>
                  <pic:spPr>
                    <a:xfrm>
                      <a:off x="0" y="0"/>
                      <a:ext cx="5264785" cy="2470785"/>
                    </a:xfrm>
                    <a:prstGeom prst="rect">
                      <a:avLst/>
                    </a:prstGeom>
                  </pic:spPr>
                </pic:pic>
              </a:graphicData>
            </a:graphic>
          </wp:inline>
        </w:drawing>
      </w:r>
    </w:p>
    <w:p w14:paraId="165F7BE0">
      <w:pPr>
        <w:ind w:firstLine="723" w:firstLineChars="300"/>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t xml:space="preserve">Presentation of tablets to ULERAWA facilities @ EKHIS office </w:t>
      </w:r>
    </w:p>
    <w:p w14:paraId="5A7C75E8">
      <w:pPr>
        <w:rPr>
          <w:rFonts w:hint="default" w:ascii="Corbel" w:hAnsi="Corbel" w:cs="Corbel"/>
          <w:b/>
          <w:bCs/>
          <w:i/>
          <w:iCs/>
          <w:color w:val="000000" w:themeColor="text1"/>
          <w:sz w:val="24"/>
          <w:szCs w:val="24"/>
          <w14:textFill>
            <w14:solidFill>
              <w14:schemeClr w14:val="tx1"/>
            </w14:solidFill>
          </w14:textFill>
        </w:rPr>
      </w:pPr>
    </w:p>
    <w:p w14:paraId="5BF9B994">
      <w:pPr>
        <w:rPr>
          <w:rFonts w:hint="default" w:ascii="Corbel" w:hAnsi="Corbel" w:cs="Corbel"/>
          <w:b/>
          <w:bCs/>
          <w:i w:val="0"/>
          <w:iCs w:val="0"/>
          <w:color w:val="000000" w:themeColor="text1"/>
          <w:sz w:val="24"/>
          <w:szCs w:val="24"/>
          <w:lang w:val="en-US"/>
          <w14:textFill>
            <w14:solidFill>
              <w14:schemeClr w14:val="tx1"/>
            </w14:solidFill>
          </w14:textFill>
        </w:rPr>
      </w:pPr>
      <w:r>
        <w:rPr>
          <w:rFonts w:hint="default" w:ascii="Corbel" w:hAnsi="Corbel" w:cs="Corbel"/>
          <w:b/>
          <w:bCs/>
          <w:i w:val="0"/>
          <w:iCs w:val="0"/>
          <w:color w:val="000000" w:themeColor="text1"/>
          <w:sz w:val="24"/>
          <w:szCs w:val="24"/>
          <w:lang w:val="en-US"/>
          <w14:textFill>
            <w14:solidFill>
              <w14:schemeClr w14:val="tx1"/>
            </w14:solidFill>
          </w14:textFill>
        </w:rPr>
        <w:t>3.5  CAPACITY BUILDING</w:t>
      </w:r>
    </w:p>
    <w:p w14:paraId="10B95850">
      <w:pPr>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The Agency participated in various capacity building in the agency which include: Gender Mainstreaming, leadership development, stakeholder Engagement and Team Management, Future of Health System Program for Leaders and Financial Management.</w:t>
      </w:r>
    </w:p>
    <w:p w14:paraId="468BDB56">
      <w:pPr>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drawing>
          <wp:inline distT="0" distB="0" distL="114300" distR="114300">
            <wp:extent cx="5274310" cy="2284095"/>
            <wp:effectExtent l="0" t="0" r="13970" b="1905"/>
            <wp:docPr id="277" name="Picture 277" descr="train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training 5"/>
                    <pic:cNvPicPr>
                      <a:picLocks noChangeAspect="1"/>
                    </pic:cNvPicPr>
                  </pic:nvPicPr>
                  <pic:blipFill>
                    <a:blip r:embed="rId50"/>
                    <a:stretch>
                      <a:fillRect/>
                    </a:stretch>
                  </pic:blipFill>
                  <pic:spPr>
                    <a:xfrm>
                      <a:off x="0" y="0"/>
                      <a:ext cx="5274310" cy="2284095"/>
                    </a:xfrm>
                    <a:prstGeom prst="rect">
                      <a:avLst/>
                    </a:prstGeom>
                  </pic:spPr>
                </pic:pic>
              </a:graphicData>
            </a:graphic>
          </wp:inline>
        </w:drawing>
      </w:r>
    </w:p>
    <w:p w14:paraId="7B92B757">
      <w:pP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t>Group discussion during the gender mainstreaming’s training</w:t>
      </w:r>
    </w:p>
    <w:p w14:paraId="756DCE67">
      <w:pPr>
        <w:rPr>
          <w:rFonts w:hint="default" w:ascii="Corbel" w:hAnsi="Corbel" w:cs="Corbel"/>
          <w:b/>
          <w:bCs/>
          <w:i/>
          <w:iCs/>
          <w:color w:val="000000" w:themeColor="text1"/>
          <w:sz w:val="24"/>
          <w:szCs w:val="24"/>
          <w:lang w:val="en-US"/>
          <w14:textFill>
            <w14:solidFill>
              <w14:schemeClr w14:val="tx1"/>
            </w14:solidFill>
          </w14:textFill>
        </w:rPr>
      </w:pPr>
    </w:p>
    <w:p w14:paraId="1C5EE1EB">
      <w:pP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drawing>
          <wp:inline distT="0" distB="0" distL="114300" distR="114300">
            <wp:extent cx="5269865" cy="1979295"/>
            <wp:effectExtent l="0" t="0" r="3175" b="1905"/>
            <wp:docPr id="278" name="Picture 278" descr="train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training 4"/>
                    <pic:cNvPicPr>
                      <a:picLocks noChangeAspect="1"/>
                    </pic:cNvPicPr>
                  </pic:nvPicPr>
                  <pic:blipFill>
                    <a:blip r:embed="rId51"/>
                    <a:stretch>
                      <a:fillRect/>
                    </a:stretch>
                  </pic:blipFill>
                  <pic:spPr>
                    <a:xfrm>
                      <a:off x="0" y="0"/>
                      <a:ext cx="5269865" cy="1979295"/>
                    </a:xfrm>
                    <a:prstGeom prst="rect">
                      <a:avLst/>
                    </a:prstGeom>
                  </pic:spPr>
                </pic:pic>
              </a:graphicData>
            </a:graphic>
          </wp:inline>
        </w:drawing>
      </w:r>
    </w:p>
    <w:p w14:paraId="4691FECA">
      <w:pP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t>A scene at a training organized by CHAI</w:t>
      </w:r>
    </w:p>
    <w:p w14:paraId="12512E49">
      <w:pPr>
        <w:rPr>
          <w:rFonts w:hint="default" w:ascii="Corbel" w:hAnsi="Corbel" w:cs="Corbel"/>
          <w:b/>
          <w:bCs/>
          <w:i/>
          <w:iCs/>
          <w:color w:val="000000" w:themeColor="text1"/>
          <w:sz w:val="24"/>
          <w:szCs w:val="24"/>
          <w:lang w:val="en-US"/>
          <w14:textFill>
            <w14:solidFill>
              <w14:schemeClr w14:val="tx1"/>
            </w14:solidFill>
          </w14:textFill>
        </w:rPr>
      </w:pPr>
    </w:p>
    <w:p w14:paraId="723E98EC">
      <w:pPr>
        <w:rPr>
          <w:rFonts w:hint="default" w:ascii="Corbel" w:hAnsi="Corbel" w:cs="Corbel"/>
          <w:b/>
          <w:bCs/>
          <w:i w:val="0"/>
          <w:iCs w:val="0"/>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drawing>
          <wp:inline distT="0" distB="0" distL="114300" distR="114300">
            <wp:extent cx="5274310" cy="2099945"/>
            <wp:effectExtent l="0" t="0" r="13970" b="3175"/>
            <wp:docPr id="279" name="Picture 279" descr="train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training 2"/>
                    <pic:cNvPicPr>
                      <a:picLocks noChangeAspect="1"/>
                    </pic:cNvPicPr>
                  </pic:nvPicPr>
                  <pic:blipFill>
                    <a:blip r:embed="rId52"/>
                    <a:stretch>
                      <a:fillRect/>
                    </a:stretch>
                  </pic:blipFill>
                  <pic:spPr>
                    <a:xfrm>
                      <a:off x="0" y="0"/>
                      <a:ext cx="5274310" cy="2099945"/>
                    </a:xfrm>
                    <a:prstGeom prst="rect">
                      <a:avLst/>
                    </a:prstGeom>
                  </pic:spPr>
                </pic:pic>
              </a:graphicData>
            </a:graphic>
          </wp:inline>
        </w:drawing>
      </w:r>
      <w:r>
        <w:rPr>
          <w:rFonts w:hint="default" w:ascii="Corbel" w:hAnsi="Corbel" w:cs="Corbel"/>
          <w:b/>
          <w:bCs/>
          <w:i w:val="0"/>
          <w:iCs w:val="0"/>
          <w:color w:val="000000" w:themeColor="text1"/>
          <w:sz w:val="24"/>
          <w:szCs w:val="24"/>
          <w:lang w:val="en-US"/>
          <w14:textFill>
            <w14:solidFill>
              <w14:schemeClr w14:val="tx1"/>
            </w14:solidFill>
          </w14:textFill>
        </w:rPr>
        <w:t xml:space="preserve">Group discussion at a training </w:t>
      </w:r>
    </w:p>
    <w:p w14:paraId="00DB1AFB">
      <w:pPr>
        <w:rPr>
          <w:rFonts w:hint="default" w:ascii="Corbel" w:hAnsi="Corbel" w:cs="Corbel"/>
          <w:b/>
          <w:bCs/>
          <w:color w:val="000000" w:themeColor="text1"/>
          <w:sz w:val="24"/>
          <w:szCs w:val="24"/>
          <w:lang w:val="en-US"/>
          <w14:textFill>
            <w14:solidFill>
              <w14:schemeClr w14:val="tx1"/>
            </w14:solidFill>
          </w14:textFill>
        </w:rPr>
      </w:pPr>
    </w:p>
    <w:p w14:paraId="32618100">
      <w:pPr>
        <w:rPr>
          <w:rFonts w:hint="default" w:ascii="Corbel" w:hAnsi="Corbel" w:cs="Corbel"/>
          <w:b/>
          <w:bCs/>
          <w:color w:val="000000" w:themeColor="text1"/>
          <w:sz w:val="24"/>
          <w:szCs w:val="24"/>
          <w14:textFill>
            <w14:solidFill>
              <w14:schemeClr w14:val="tx1"/>
            </w14:solidFill>
          </w14:textFill>
        </w:rPr>
      </w:pPr>
    </w:p>
    <w:p w14:paraId="7624294B">
      <w:pPr>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3.6  MONITORING AND EVALUATION</w:t>
      </w:r>
    </w:p>
    <w:p w14:paraId="4AF67A4D">
      <w:pPr>
        <w:rPr>
          <w:rFonts w:hint="default" w:ascii="Corbel" w:hAnsi="Corbel" w:cs="Corbel"/>
          <w:b/>
          <w:bCs/>
          <w:color w:val="000000" w:themeColor="text1"/>
          <w:sz w:val="24"/>
          <w:szCs w:val="24"/>
          <w:lang w:val="en-US"/>
          <w14:textFill>
            <w14:solidFill>
              <w14:schemeClr w14:val="tx1"/>
            </w14:solidFill>
          </w14:textFill>
        </w:rPr>
      </w:pPr>
    </w:p>
    <w:p w14:paraId="67F52EB3">
      <w:pPr>
        <w:numPr>
          <w:ilvl w:val="0"/>
          <w:numId w:val="0"/>
        </w:numPr>
        <w:spacing w:line="360" w:lineRule="auto"/>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One of the most effective ways of measuring the quality of care given to enrollee at the various health facilities is through thorough Monitoring and Evaluation and mentorship at the facility level.</w:t>
      </w:r>
    </w:p>
    <w:p w14:paraId="47A81B05">
      <w:pPr>
        <w:numPr>
          <w:ilvl w:val="0"/>
          <w:numId w:val="0"/>
        </w:numPr>
        <w:spacing w:line="360" w:lineRule="auto"/>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The BHCPF guideline provided that Standard Quality Assessment should be carried out in all the accredited facilities in a calender year and the Scheme had already conducted SQA in 50% of its facilities and must visit the remaining 50% of the accredited facilities for proper supervision.</w:t>
      </w:r>
    </w:p>
    <w:p w14:paraId="69509351">
      <w:pPr>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Prior to the above, the Scheme conducted SQA/ M&amp;E/ Sensitization/ Audit exercise to the 16 LGAs across the state.</w:t>
      </w:r>
    </w:p>
    <w:p w14:paraId="3CE64FC7">
      <w:pPr>
        <w:rPr>
          <w:rFonts w:hint="default" w:ascii="Corbel" w:hAnsi="Corbel" w:cs="Corbel"/>
          <w:b/>
          <w:bCs/>
          <w:color w:val="000000" w:themeColor="text1"/>
          <w:sz w:val="24"/>
          <w:szCs w:val="24"/>
          <w:lang w:val="en-US"/>
          <w14:textFill>
            <w14:solidFill>
              <w14:schemeClr w14:val="tx1"/>
            </w14:solidFill>
          </w14:textFill>
        </w:rPr>
      </w:pPr>
    </w:p>
    <w:p w14:paraId="6B29A48A">
      <w:pP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drawing>
          <wp:inline distT="0" distB="0" distL="114300" distR="114300">
            <wp:extent cx="5269865" cy="2482215"/>
            <wp:effectExtent l="0" t="0" r="3175" b="1905"/>
            <wp:docPr id="284" name="Picture 284" descr="m and 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m and e 2"/>
                    <pic:cNvPicPr>
                      <a:picLocks noChangeAspect="1"/>
                    </pic:cNvPicPr>
                  </pic:nvPicPr>
                  <pic:blipFill>
                    <a:blip r:embed="rId53"/>
                    <a:stretch>
                      <a:fillRect/>
                    </a:stretch>
                  </pic:blipFill>
                  <pic:spPr>
                    <a:xfrm>
                      <a:off x="0" y="0"/>
                      <a:ext cx="5269865" cy="2482215"/>
                    </a:xfrm>
                    <a:prstGeom prst="rect">
                      <a:avLst/>
                    </a:prstGeom>
                  </pic:spPr>
                </pic:pic>
              </a:graphicData>
            </a:graphic>
          </wp:inline>
        </w:drawing>
      </w:r>
    </w:p>
    <w:p w14:paraId="610F507C">
      <w:pP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t>M&amp;E exercise at Ekiti East LGA</w:t>
      </w:r>
    </w:p>
    <w:p w14:paraId="630CD46C">
      <w:pPr>
        <w:rPr>
          <w:rFonts w:hint="default" w:ascii="Corbel" w:hAnsi="Corbel" w:cs="Corbel"/>
          <w:b/>
          <w:bCs/>
          <w:i/>
          <w:iCs/>
          <w:color w:val="000000" w:themeColor="text1"/>
          <w:sz w:val="24"/>
          <w:szCs w:val="24"/>
          <w14:textFill>
            <w14:solidFill>
              <w14:schemeClr w14:val="tx1"/>
            </w14:solidFill>
          </w14:textFill>
        </w:rPr>
      </w:pPr>
    </w:p>
    <w:p w14:paraId="23486C26">
      <w:pPr>
        <w:rPr>
          <w:rFonts w:hint="default" w:ascii="Corbel" w:hAnsi="Corbel" w:cs="Corbel"/>
          <w:b/>
          <w:bCs/>
          <w:color w:val="000000" w:themeColor="text1"/>
          <w:sz w:val="24"/>
          <w:szCs w:val="24"/>
          <w14:textFill>
            <w14:solidFill>
              <w14:schemeClr w14:val="tx1"/>
            </w14:solidFill>
          </w14:textFill>
        </w:rPr>
      </w:pPr>
    </w:p>
    <w:p w14:paraId="197A9461">
      <w:pPr>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drawing>
          <wp:inline distT="0" distB="0" distL="114300" distR="114300">
            <wp:extent cx="5281930" cy="2433320"/>
            <wp:effectExtent l="0" t="0" r="6350" b="5080"/>
            <wp:docPr id="285" name="Picture 285" descr="m and 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m and e 7"/>
                    <pic:cNvPicPr>
                      <a:picLocks noChangeAspect="1"/>
                    </pic:cNvPicPr>
                  </pic:nvPicPr>
                  <pic:blipFill>
                    <a:blip r:embed="rId54"/>
                    <a:stretch>
                      <a:fillRect/>
                    </a:stretch>
                  </pic:blipFill>
                  <pic:spPr>
                    <a:xfrm>
                      <a:off x="0" y="0"/>
                      <a:ext cx="5281930" cy="2433320"/>
                    </a:xfrm>
                    <a:prstGeom prst="rect">
                      <a:avLst/>
                    </a:prstGeom>
                  </pic:spPr>
                </pic:pic>
              </a:graphicData>
            </a:graphic>
          </wp:inline>
        </w:drawing>
      </w:r>
    </w:p>
    <w:p w14:paraId="3D6FC171">
      <w:pP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t>EKHIS Team at CHC KOTA in Ekiti East for M&amp;E/SQA exercise</w:t>
      </w:r>
    </w:p>
    <w:p w14:paraId="63DBAD9A">
      <w:pPr>
        <w:rPr>
          <w:rFonts w:hint="default" w:ascii="Corbel" w:hAnsi="Corbel" w:cs="Corbel"/>
          <w:b/>
          <w:bCs/>
          <w:i/>
          <w:iCs/>
          <w:color w:val="000000" w:themeColor="text1"/>
          <w:sz w:val="24"/>
          <w:szCs w:val="24"/>
          <w:lang w:val="en-US"/>
          <w14:textFill>
            <w14:solidFill>
              <w14:schemeClr w14:val="tx1"/>
            </w14:solidFill>
          </w14:textFill>
        </w:rPr>
      </w:pPr>
    </w:p>
    <w:p w14:paraId="0DF4675C">
      <w:pP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drawing>
          <wp:inline distT="0" distB="0" distL="114300" distR="114300">
            <wp:extent cx="5274310" cy="2524760"/>
            <wp:effectExtent l="0" t="0" r="13970" b="5080"/>
            <wp:docPr id="286" name="Picture 286" descr="m an 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m an d 4"/>
                    <pic:cNvPicPr>
                      <a:picLocks noChangeAspect="1"/>
                    </pic:cNvPicPr>
                  </pic:nvPicPr>
                  <pic:blipFill>
                    <a:blip r:embed="rId55"/>
                    <a:stretch>
                      <a:fillRect/>
                    </a:stretch>
                  </pic:blipFill>
                  <pic:spPr>
                    <a:xfrm>
                      <a:off x="0" y="0"/>
                      <a:ext cx="5274310" cy="2524760"/>
                    </a:xfrm>
                    <a:prstGeom prst="rect">
                      <a:avLst/>
                    </a:prstGeom>
                  </pic:spPr>
                </pic:pic>
              </a:graphicData>
            </a:graphic>
          </wp:inline>
        </w:drawing>
      </w:r>
    </w:p>
    <w:p w14:paraId="04295011">
      <w:pP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t>The GM,EKHIS addressing the Health workers during the M&amp;E exercise</w:t>
      </w:r>
    </w:p>
    <w:p w14:paraId="2E23D66F">
      <w:pPr>
        <w:rPr>
          <w:rFonts w:hint="default" w:ascii="Corbel" w:hAnsi="Corbel" w:cs="Corbel"/>
          <w:b/>
          <w:bCs/>
          <w:i/>
          <w:iCs/>
          <w:color w:val="000000" w:themeColor="text1"/>
          <w:sz w:val="24"/>
          <w:szCs w:val="24"/>
          <w:lang w:val="en-US"/>
          <w14:textFill>
            <w14:solidFill>
              <w14:schemeClr w14:val="tx1"/>
            </w14:solidFill>
          </w14:textFill>
        </w:rPr>
      </w:pPr>
    </w:p>
    <w:p w14:paraId="3D1995E1">
      <w:pP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drawing>
          <wp:inline distT="0" distB="0" distL="114300" distR="114300">
            <wp:extent cx="5222875" cy="3435985"/>
            <wp:effectExtent l="0" t="0" r="4445" b="8255"/>
            <wp:docPr id="287" name="Picture 287" descr="m and 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m and e 6"/>
                    <pic:cNvPicPr>
                      <a:picLocks noChangeAspect="1"/>
                    </pic:cNvPicPr>
                  </pic:nvPicPr>
                  <pic:blipFill>
                    <a:blip r:embed="rId56"/>
                    <a:stretch>
                      <a:fillRect/>
                    </a:stretch>
                  </pic:blipFill>
                  <pic:spPr>
                    <a:xfrm>
                      <a:off x="0" y="0"/>
                      <a:ext cx="5222875" cy="3435985"/>
                    </a:xfrm>
                    <a:prstGeom prst="rect">
                      <a:avLst/>
                    </a:prstGeom>
                  </pic:spPr>
                </pic:pic>
              </a:graphicData>
            </a:graphic>
          </wp:inline>
        </w:drawing>
      </w:r>
    </w:p>
    <w:p w14:paraId="6C1EF003">
      <w:pP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t>EKHIS Team during M&amp;E/SQA visit to BHC Ilasa Ekiti</w:t>
      </w:r>
    </w:p>
    <w:p w14:paraId="5CC12726">
      <w:pPr>
        <w:rPr>
          <w:rFonts w:hint="default" w:ascii="Corbel" w:hAnsi="Corbel" w:cs="Corbel"/>
          <w:b/>
          <w:bCs/>
          <w:color w:val="000000" w:themeColor="text1"/>
          <w:sz w:val="24"/>
          <w:szCs w:val="24"/>
          <w14:textFill>
            <w14:solidFill>
              <w14:schemeClr w14:val="tx1"/>
            </w14:solidFill>
          </w14:textFill>
        </w:rPr>
      </w:pPr>
    </w:p>
    <w:p w14:paraId="2B2F158D">
      <w:pPr>
        <w:rPr>
          <w:rFonts w:hint="default" w:ascii="Corbel" w:hAnsi="Corbel" w:cs="Corbel"/>
          <w:b/>
          <w:bCs/>
          <w:color w:val="000000" w:themeColor="text1"/>
          <w:sz w:val="24"/>
          <w:szCs w:val="24"/>
          <w14:textFill>
            <w14:solidFill>
              <w14:schemeClr w14:val="tx1"/>
            </w14:solidFill>
          </w14:textFill>
        </w:rPr>
      </w:pPr>
    </w:p>
    <w:p w14:paraId="6BCFA7D1">
      <w:pPr>
        <w:rPr>
          <w:rFonts w:hint="default" w:ascii="Corbel" w:hAnsi="Corbel" w:cs="Corbel"/>
          <w:b/>
          <w:bCs/>
          <w:color w:val="000000" w:themeColor="text1"/>
          <w:sz w:val="24"/>
          <w:szCs w:val="24"/>
          <w14:textFill>
            <w14:solidFill>
              <w14:schemeClr w14:val="tx1"/>
            </w14:solidFill>
          </w14:textFill>
        </w:rPr>
      </w:pPr>
    </w:p>
    <w:p w14:paraId="1DE74031">
      <w:pPr>
        <w:rPr>
          <w:rFonts w:hint="default" w:ascii="Corbel" w:hAnsi="Corbel" w:cs="Corbel"/>
          <w:b/>
          <w:bCs/>
          <w:color w:val="000000" w:themeColor="text1"/>
          <w:sz w:val="24"/>
          <w:szCs w:val="24"/>
          <w14:textFill>
            <w14:solidFill>
              <w14:schemeClr w14:val="tx1"/>
            </w14:solidFill>
          </w14:textFill>
        </w:rPr>
      </w:pPr>
    </w:p>
    <w:p w14:paraId="78035AF3">
      <w:pPr>
        <w:rPr>
          <w:rFonts w:hint="default" w:ascii="Corbel" w:hAnsi="Corbel" w:cs="Corbel"/>
          <w:b/>
          <w:bCs/>
          <w:color w:val="000000" w:themeColor="text1"/>
          <w:sz w:val="24"/>
          <w:szCs w:val="24"/>
          <w14:textFill>
            <w14:solidFill>
              <w14:schemeClr w14:val="tx1"/>
            </w14:solidFill>
          </w14:textFill>
        </w:rPr>
      </w:pPr>
    </w:p>
    <w:p w14:paraId="568AAD28">
      <w:pPr>
        <w:rPr>
          <w:rFonts w:hint="default" w:ascii="Corbel" w:hAnsi="Corbel" w:cs="Corbel"/>
          <w:b/>
          <w:bCs/>
          <w:color w:val="000000" w:themeColor="text1"/>
          <w:sz w:val="24"/>
          <w:szCs w:val="24"/>
          <w14:textFill>
            <w14:solidFill>
              <w14:schemeClr w14:val="tx1"/>
            </w14:solidFill>
          </w14:textFill>
        </w:rPr>
      </w:pPr>
    </w:p>
    <w:p w14:paraId="6CC46230">
      <w:pPr>
        <w:rPr>
          <w:rFonts w:hint="default" w:ascii="Corbel" w:hAnsi="Corbel" w:cs="Corbel"/>
          <w:b/>
          <w:bCs/>
          <w:color w:val="000000" w:themeColor="text1"/>
          <w:sz w:val="24"/>
          <w:szCs w:val="24"/>
          <w14:textFill>
            <w14:solidFill>
              <w14:schemeClr w14:val="tx1"/>
            </w14:solidFill>
          </w14:textFill>
        </w:rPr>
      </w:pPr>
    </w:p>
    <w:p w14:paraId="56421B69">
      <w:pPr>
        <w:rPr>
          <w:rFonts w:hint="default" w:ascii="Corbel" w:hAnsi="Corbel" w:cs="Corbel"/>
          <w:b/>
          <w:bCs/>
          <w:color w:val="000000" w:themeColor="text1"/>
          <w:sz w:val="24"/>
          <w:szCs w:val="24"/>
          <w14:textFill>
            <w14:solidFill>
              <w14:schemeClr w14:val="tx1"/>
            </w14:solidFill>
          </w14:textFill>
        </w:rPr>
      </w:pPr>
    </w:p>
    <w:p w14:paraId="3FC4069C">
      <w:pPr>
        <w:rPr>
          <w:rFonts w:hint="default" w:ascii="Corbel" w:hAnsi="Corbel" w:cs="Corbel"/>
          <w:b/>
          <w:bCs/>
          <w:color w:val="000000" w:themeColor="text1"/>
          <w:sz w:val="24"/>
          <w:szCs w:val="24"/>
          <w14:textFill>
            <w14:solidFill>
              <w14:schemeClr w14:val="tx1"/>
            </w14:solidFill>
          </w14:textFill>
        </w:rPr>
      </w:pPr>
    </w:p>
    <w:p w14:paraId="093647EE">
      <w:pPr>
        <w:rPr>
          <w:rFonts w:hint="default" w:ascii="Corbel" w:hAnsi="Corbel" w:cs="Corbel"/>
          <w:b/>
          <w:bCs/>
          <w:color w:val="000000" w:themeColor="text1"/>
          <w:sz w:val="24"/>
          <w:szCs w:val="24"/>
          <w14:textFill>
            <w14:solidFill>
              <w14:schemeClr w14:val="tx1"/>
            </w14:solidFill>
          </w14:textFill>
        </w:rPr>
      </w:pPr>
    </w:p>
    <w:p w14:paraId="0CBA2379">
      <w:pPr>
        <w:rPr>
          <w:rFonts w:hint="default" w:ascii="Corbel" w:hAnsi="Corbel" w:cs="Corbel"/>
          <w:b/>
          <w:bCs/>
          <w:color w:val="000000" w:themeColor="text1"/>
          <w:sz w:val="24"/>
          <w:szCs w:val="24"/>
          <w14:textFill>
            <w14:solidFill>
              <w14:schemeClr w14:val="tx1"/>
            </w14:solidFill>
          </w14:textFill>
        </w:rPr>
      </w:pPr>
    </w:p>
    <w:p w14:paraId="24D12DFD">
      <w:pPr>
        <w:spacing w:line="360" w:lineRule="auto"/>
        <w:rPr>
          <w:rFonts w:hint="default" w:ascii="Corbel" w:hAnsi="Corbel" w:cs="Corbel"/>
          <w:b/>
          <w:bCs/>
          <w:i/>
          <w:iCs/>
          <w:color w:val="000000" w:themeColor="text1"/>
          <w:lang w:val="en-US"/>
          <w14:textFill>
            <w14:solidFill>
              <w14:schemeClr w14:val="tx1"/>
            </w14:solidFill>
          </w14:textFill>
        </w:rPr>
      </w:pPr>
      <w:r>
        <w:rPr>
          <w:rFonts w:hint="default" w:ascii="Corbel" w:hAnsi="Corbel" w:cs="Corbel"/>
          <w:b/>
          <w:bCs/>
          <w:i/>
          <w:iCs/>
          <w:color w:val="000000" w:themeColor="text1"/>
          <w:lang w:val="en-US"/>
          <w14:textFill>
            <w14:solidFill>
              <w14:schemeClr w14:val="tx1"/>
            </w14:solidFill>
          </w14:textFill>
        </w:rPr>
        <w:t>The Hon. Commissioner for Health and Human Services Hosted Mrs. Olanike Ojo, The Officer in Charge of Okeruku Health Post Ikere- Ekiti in recognition of her Excellent efforts and performance at promoting ULERAWA and BHCPF programs in her facility (20</w:t>
      </w:r>
      <w:r>
        <w:rPr>
          <w:rFonts w:hint="default" w:ascii="Corbel" w:hAnsi="Corbel" w:cs="Corbel"/>
          <w:b/>
          <w:bCs/>
          <w:i/>
          <w:iCs/>
          <w:color w:val="000000" w:themeColor="text1"/>
          <w:vertAlign w:val="superscript"/>
          <w:lang w:val="en-US"/>
          <w14:textFill>
            <w14:solidFill>
              <w14:schemeClr w14:val="tx1"/>
            </w14:solidFill>
          </w14:textFill>
        </w:rPr>
        <w:t>th</w:t>
      </w:r>
      <w:r>
        <w:rPr>
          <w:rFonts w:hint="default" w:ascii="Corbel" w:hAnsi="Corbel" w:cs="Corbel"/>
          <w:b/>
          <w:bCs/>
          <w:i/>
          <w:iCs/>
          <w:color w:val="000000" w:themeColor="text1"/>
          <w:lang w:val="en-US"/>
          <w14:textFill>
            <w14:solidFill>
              <w14:schemeClr w14:val="tx1"/>
            </w14:solidFill>
          </w14:textFill>
        </w:rPr>
        <w:t xml:space="preserve"> September, 2023)</w:t>
      </w:r>
    </w:p>
    <w:p w14:paraId="636D8B35">
      <w:pPr>
        <w:spacing w:line="360" w:lineRule="auto"/>
        <w:rPr>
          <w:rFonts w:hint="default" w:ascii="Corbel" w:hAnsi="Corbel" w:cs="Corbel"/>
          <w:b/>
          <w:bCs/>
          <w:i/>
          <w:iCs/>
          <w:color w:val="000000" w:themeColor="text1"/>
          <w:lang w:val="en-US"/>
          <w14:textFill>
            <w14:solidFill>
              <w14:schemeClr w14:val="tx1"/>
            </w14:solidFill>
          </w14:textFill>
        </w:rPr>
      </w:pPr>
      <w:r>
        <w:rPr>
          <w:rFonts w:hint="default" w:ascii="Corbel" w:hAnsi="Corbel" w:cs="Corbel"/>
          <w:b/>
          <w:bCs/>
          <w:i/>
          <w:iCs/>
          <w:color w:val="000000" w:themeColor="text1"/>
          <w:lang w:val="en-US"/>
          <w14:textFill>
            <w14:solidFill>
              <w14:schemeClr w14:val="tx1"/>
            </w14:solidFill>
          </w14:textFill>
        </w:rPr>
        <w:drawing>
          <wp:inline distT="0" distB="0" distL="114300" distR="114300">
            <wp:extent cx="5381625" cy="1895475"/>
            <wp:effectExtent l="0" t="0" r="13335" b="9525"/>
            <wp:docPr id="176" name="Picture 176" descr="IMG-20230920-WA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IMG-20230920-WA0008"/>
                    <pic:cNvPicPr>
                      <a:picLocks noChangeAspect="1"/>
                    </pic:cNvPicPr>
                  </pic:nvPicPr>
                  <pic:blipFill>
                    <a:blip r:embed="rId57"/>
                    <a:stretch>
                      <a:fillRect/>
                    </a:stretch>
                  </pic:blipFill>
                  <pic:spPr>
                    <a:xfrm>
                      <a:off x="0" y="0"/>
                      <a:ext cx="5381625" cy="1895475"/>
                    </a:xfrm>
                    <a:prstGeom prst="rect">
                      <a:avLst/>
                    </a:prstGeom>
                  </pic:spPr>
                </pic:pic>
              </a:graphicData>
            </a:graphic>
          </wp:inline>
        </w:drawing>
      </w:r>
    </w:p>
    <w:p w14:paraId="18AF4F8C">
      <w:pPr>
        <w:spacing w:line="360" w:lineRule="auto"/>
        <w:rPr>
          <w:rFonts w:hint="default" w:ascii="Corbel" w:hAnsi="Corbel" w:cs="Corbel"/>
          <w:b/>
          <w:bCs/>
          <w:i/>
          <w:iCs/>
          <w:color w:val="000000" w:themeColor="text1"/>
          <w:lang w:val="en-US"/>
          <w14:textFill>
            <w14:solidFill>
              <w14:schemeClr w14:val="tx1"/>
            </w14:solidFill>
          </w14:textFill>
        </w:rPr>
      </w:pPr>
      <w:r>
        <w:rPr>
          <w:rFonts w:hint="default" w:ascii="Corbel" w:hAnsi="Corbel" w:cs="Corbel"/>
          <w:b/>
          <w:bCs/>
          <w:i/>
          <w:iCs/>
          <w:color w:val="000000" w:themeColor="text1"/>
          <w:lang w:val="en-US"/>
          <w14:textFill>
            <w14:solidFill>
              <w14:schemeClr w14:val="tx1"/>
            </w14:solidFill>
          </w14:textFill>
        </w:rPr>
        <w:drawing>
          <wp:inline distT="0" distB="0" distL="114300" distR="114300">
            <wp:extent cx="5387340" cy="1897380"/>
            <wp:effectExtent l="0" t="0" r="7620" b="7620"/>
            <wp:docPr id="177" name="Picture 177" descr="IMG-20230920-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IMG-20230920-WA0010"/>
                    <pic:cNvPicPr>
                      <a:picLocks noChangeAspect="1"/>
                    </pic:cNvPicPr>
                  </pic:nvPicPr>
                  <pic:blipFill>
                    <a:blip r:embed="rId58"/>
                    <a:stretch>
                      <a:fillRect/>
                    </a:stretch>
                  </pic:blipFill>
                  <pic:spPr>
                    <a:xfrm>
                      <a:off x="0" y="0"/>
                      <a:ext cx="5387340" cy="1897380"/>
                    </a:xfrm>
                    <a:prstGeom prst="rect">
                      <a:avLst/>
                    </a:prstGeom>
                  </pic:spPr>
                </pic:pic>
              </a:graphicData>
            </a:graphic>
          </wp:inline>
        </w:drawing>
      </w:r>
    </w:p>
    <w:p w14:paraId="3F73218C">
      <w:pPr>
        <w:spacing w:line="360" w:lineRule="auto"/>
        <w:rPr>
          <w:rFonts w:hint="default" w:ascii="Corbel" w:hAnsi="Corbel" w:cs="Corbel"/>
          <w:b/>
          <w:bCs/>
          <w:i/>
          <w:iCs/>
          <w:color w:val="000000" w:themeColor="text1"/>
          <w:lang w:val="en-US"/>
          <w14:textFill>
            <w14:solidFill>
              <w14:schemeClr w14:val="tx1"/>
            </w14:solidFill>
          </w14:textFill>
        </w:rPr>
      </w:pPr>
      <w:r>
        <w:rPr>
          <w:rFonts w:hint="default" w:ascii="Corbel" w:hAnsi="Corbel" w:cs="Corbel"/>
          <w:b/>
          <w:bCs/>
          <w:i/>
          <w:iCs/>
          <w:color w:val="000000" w:themeColor="text1"/>
          <w:lang w:val="en-US"/>
          <w14:textFill>
            <w14:solidFill>
              <w14:schemeClr w14:val="tx1"/>
            </w14:solidFill>
          </w14:textFill>
        </w:rPr>
        <w:drawing>
          <wp:inline distT="0" distB="0" distL="114300" distR="114300">
            <wp:extent cx="5386070" cy="3015615"/>
            <wp:effectExtent l="0" t="0" r="8890" b="1905"/>
            <wp:docPr id="178" name="Picture 178" descr="IMG-20230920-WA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IMG-20230920-WA0019"/>
                    <pic:cNvPicPr>
                      <a:picLocks noChangeAspect="1"/>
                    </pic:cNvPicPr>
                  </pic:nvPicPr>
                  <pic:blipFill>
                    <a:blip r:embed="rId59"/>
                    <a:stretch>
                      <a:fillRect/>
                    </a:stretch>
                  </pic:blipFill>
                  <pic:spPr>
                    <a:xfrm>
                      <a:off x="0" y="0"/>
                      <a:ext cx="5386070" cy="3015615"/>
                    </a:xfrm>
                    <a:prstGeom prst="rect">
                      <a:avLst/>
                    </a:prstGeom>
                  </pic:spPr>
                </pic:pic>
              </a:graphicData>
            </a:graphic>
          </wp:inline>
        </w:drawing>
      </w:r>
    </w:p>
    <w:p w14:paraId="5029F0F3">
      <w:pPr>
        <w:rPr>
          <w:rFonts w:hint="default" w:ascii="Corbel" w:hAnsi="Corbel" w:cs="Corbel"/>
          <w:b/>
          <w:bCs/>
          <w:color w:val="000000" w:themeColor="text1"/>
          <w:sz w:val="24"/>
          <w:szCs w:val="24"/>
          <w14:textFill>
            <w14:solidFill>
              <w14:schemeClr w14:val="tx1"/>
            </w14:solidFill>
          </w14:textFill>
        </w:rPr>
      </w:pPr>
    </w:p>
    <w:p w14:paraId="3265FC87">
      <w:pPr>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-742315</wp:posOffset>
                </wp:positionH>
                <wp:positionV relativeFrom="paragraph">
                  <wp:posOffset>74930</wp:posOffset>
                </wp:positionV>
                <wp:extent cx="1776095" cy="42037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1776095" cy="420370"/>
                        </a:xfrm>
                        <a:prstGeom prst="foldedCorner">
                          <a:avLst>
                            <a:gd name="adj" fmla="val 0"/>
                          </a:avLst>
                        </a:prstGeom>
                        <a:noFill/>
                        <a:ln w="6350">
                          <a:noFill/>
                        </a:ln>
                      </wps:spPr>
                      <wps:txbx>
                        <w:txbxContent>
                          <w:p w14:paraId="72EB94C5">
                            <w:pPr>
                              <w:adjustRightInd w:val="0"/>
                              <w:snapToGrid w:val="0"/>
                              <w:spacing w:line="320" w:lineRule="exact"/>
                              <w:rPr>
                                <w:rFonts w:ascii="Arial" w:hAnsi="Arial" w:eastAsia="Microsoft YaHei" w:cs="Arial"/>
                                <w:b/>
                                <w:color w:val="FFFFFF" w:themeColor="background1"/>
                                <w:sz w:val="28"/>
                                <w:szCs w:val="28"/>
                                <w14:textFill>
                                  <w14:solidFill>
                                    <w14:schemeClr w14:val="bg1"/>
                                  </w14:solidFill>
                                </w14:textFill>
                              </w:rPr>
                            </w:pPr>
                            <w:r>
                              <w:rPr>
                                <w:rFonts w:ascii="Arial" w:hAnsi="Arial" w:eastAsia="Microsoft YaHei" w:cs="Arial"/>
                                <w:b/>
                                <w:color w:val="FFFFFF" w:themeColor="background1"/>
                                <w:sz w:val="28"/>
                                <w:szCs w:val="28"/>
                                <w14:textFill>
                                  <w14:solidFill>
                                    <w14:schemeClr w14:val="bg1"/>
                                  </w14:solidFill>
                                </w14:textFill>
                              </w:rPr>
                              <w:t>Enter target title</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70" o:spid="_x0000_s1026" o:spt="65" type="#_x0000_t65" style="position:absolute;left:0pt;margin-left:-58.45pt;margin-top:5.9pt;height:33.1pt;width:139.85pt;z-index:251686912;mso-width-relative:page;mso-height-relative:page;" filled="f" stroked="f" coordsize="21600,21600" o:gfxdata="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MJY7NcAAAAKAQAADwAAAAAAAAABACAAAAAiAAAA&#10;ZHJzL2Rvd25yZXYueG1sUEsBAhQAFAAAAAgAh07iQETwCS5BAgAAaAQAAA4AAAAAAAAAAQAgAAAA&#10;JgEAAGRycy9lMm9Eb2MueG1sUEsFBgAAAAAGAAYAWQEAANkFAAAAAA==&#10;" adj="21600">
                <v:fill on="f" focussize="0,0"/>
                <v:stroke on="f" weight="0.5pt"/>
                <v:imagedata o:title=""/>
                <o:lock v:ext="edit" aspectratio="f"/>
                <v:textbox>
                  <w:txbxContent>
                    <w:p w14:paraId="72EB94C5">
                      <w:pPr>
                        <w:adjustRightInd w:val="0"/>
                        <w:snapToGrid w:val="0"/>
                        <w:spacing w:line="320" w:lineRule="exact"/>
                        <w:rPr>
                          <w:rFonts w:ascii="Arial" w:hAnsi="Arial" w:eastAsia="Microsoft YaHei" w:cs="Arial"/>
                          <w:b/>
                          <w:color w:val="FFFFFF" w:themeColor="background1"/>
                          <w:sz w:val="28"/>
                          <w:szCs w:val="28"/>
                          <w14:textFill>
                            <w14:solidFill>
                              <w14:schemeClr w14:val="bg1"/>
                            </w14:solidFill>
                          </w14:textFill>
                        </w:rPr>
                      </w:pPr>
                      <w:r>
                        <w:rPr>
                          <w:rFonts w:ascii="Arial" w:hAnsi="Arial" w:eastAsia="Microsoft YaHei" w:cs="Arial"/>
                          <w:b/>
                          <w:color w:val="FFFFFF" w:themeColor="background1"/>
                          <w:sz w:val="28"/>
                          <w:szCs w:val="28"/>
                          <w14:textFill>
                            <w14:solidFill>
                              <w14:schemeClr w14:val="bg1"/>
                            </w14:solidFill>
                          </w14:textFill>
                        </w:rPr>
                        <w:t>Enter target title</w:t>
                      </w:r>
                    </w:p>
                  </w:txbxContent>
                </v:textbox>
              </v:shape>
            </w:pict>
          </mc:Fallback>
        </mc:AlternateContent>
      </w:r>
    </w:p>
    <w:p w14:paraId="0253AD6D">
      <w:pPr>
        <w:rPr>
          <w:rFonts w:hint="default" w:ascii="Corbel" w:hAnsi="Corbel" w:cs="Corbel"/>
          <w:b/>
          <w:bCs/>
          <w:color w:val="000000" w:themeColor="text1"/>
          <w:sz w:val="24"/>
          <w:szCs w:val="24"/>
          <w14:textFill>
            <w14:solidFill>
              <w14:schemeClr w14:val="tx1"/>
            </w14:solidFill>
          </w14:textFill>
        </w:rPr>
      </w:pPr>
    </w:p>
    <w:p w14:paraId="0430A556">
      <w:pPr>
        <w:rPr>
          <w:rFonts w:hint="default" w:ascii="Corbel" w:hAnsi="Corbel" w:cs="Corbel"/>
          <w:b/>
          <w:bCs/>
          <w:color w:val="000000" w:themeColor="text1"/>
          <w:sz w:val="24"/>
          <w:szCs w:val="24"/>
          <w14:textFill>
            <w14:solidFill>
              <w14:schemeClr w14:val="tx1"/>
            </w14:solidFill>
          </w14:textFill>
        </w:rPr>
      </w:pPr>
    </w:p>
    <w:p w14:paraId="235FD88A">
      <w:pPr>
        <w:bidi w:val="0"/>
        <w:spacing w:line="360" w:lineRule="auto"/>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95456" behindDoc="0" locked="0" layoutInCell="1" allowOverlap="1">
                <wp:simplePos x="0" y="0"/>
                <wp:positionH relativeFrom="column">
                  <wp:posOffset>-193040</wp:posOffset>
                </wp:positionH>
                <wp:positionV relativeFrom="paragraph">
                  <wp:posOffset>5873115</wp:posOffset>
                </wp:positionV>
                <wp:extent cx="5211445" cy="2877820"/>
                <wp:effectExtent l="0" t="0" r="0" b="0"/>
                <wp:wrapNone/>
                <wp:docPr id="283" name="文本框 7"/>
                <wp:cNvGraphicFramePr/>
                <a:graphic xmlns:a="http://schemas.openxmlformats.org/drawingml/2006/main">
                  <a:graphicData uri="http://schemas.microsoft.com/office/word/2010/wordprocessingShape">
                    <wps:wsp>
                      <wps:cNvSpPr txBox="1"/>
                      <wps:spPr>
                        <a:xfrm>
                          <a:off x="0" y="0"/>
                          <a:ext cx="5211445" cy="2877820"/>
                        </a:xfrm>
                        <a:prstGeom prst="rect">
                          <a:avLst/>
                        </a:prstGeom>
                        <a:noFill/>
                      </wps:spPr>
                      <wps:txbx>
                        <w:txbxContent>
                          <w:p w14:paraId="64492F34">
                            <w:pPr>
                              <w:bidi w:val="0"/>
                              <w:spacing w:line="360" w:lineRule="auto"/>
                              <w:jc w:val="both"/>
                              <w:rPr>
                                <w:rFonts w:hint="default" w:ascii="Times New Roman" w:hAnsi="Times New Roman" w:cs="Times New Roman"/>
                                <w:b/>
                                <w:bCs/>
                                <w:color w:val="002060"/>
                                <w:sz w:val="18"/>
                                <w:szCs w:val="18"/>
                                <w:lang w:val="en-US"/>
                              </w:rPr>
                            </w:pPr>
                          </w:p>
                          <w:p w14:paraId="489DF72B">
                            <w:pPr>
                              <w:bidi w:val="0"/>
                              <w:spacing w:line="360" w:lineRule="auto"/>
                              <w:jc w:val="both"/>
                              <w:rPr>
                                <w:rFonts w:hint="default" w:ascii="Times New Roman" w:hAnsi="Times New Roman" w:cs="Times New Roman"/>
                                <w:b/>
                                <w:bCs/>
                                <w:color w:val="002060"/>
                                <w:sz w:val="18"/>
                                <w:szCs w:val="18"/>
                                <w:lang w:val="en-US"/>
                              </w:rPr>
                            </w:pPr>
                            <w:r>
                              <w:rPr>
                                <w:rFonts w:hint="default" w:ascii="Times New Roman" w:hAnsi="Times New Roman" w:cs="Times New Roman"/>
                                <w:b/>
                                <w:bCs/>
                                <w:color w:val="002060"/>
                                <w:sz w:val="18"/>
                                <w:szCs w:val="18"/>
                                <w:lang w:val="en-US"/>
                              </w:rPr>
                              <w:drawing>
                                <wp:inline distT="0" distB="0" distL="114300" distR="114300">
                                  <wp:extent cx="5302885" cy="2661920"/>
                                  <wp:effectExtent l="0" t="0" r="635" b="5080"/>
                                  <wp:docPr id="373" name="Picture 373" descr="cha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chai 2"/>
                                          <pic:cNvPicPr>
                                            <a:picLocks noChangeAspect="1"/>
                                          </pic:cNvPicPr>
                                        </pic:nvPicPr>
                                        <pic:blipFill>
                                          <a:blip r:embed="rId60"/>
                                          <a:stretch>
                                            <a:fillRect/>
                                          </a:stretch>
                                        </pic:blipFill>
                                        <pic:spPr>
                                          <a:xfrm>
                                            <a:off x="0" y="0"/>
                                            <a:ext cx="5302885" cy="2661920"/>
                                          </a:xfrm>
                                          <a:prstGeom prst="rect">
                                            <a:avLst/>
                                          </a:prstGeom>
                                        </pic:spPr>
                                      </pic:pic>
                                    </a:graphicData>
                                  </a:graphic>
                                </wp:inline>
                              </w:drawing>
                            </w:r>
                          </w:p>
                          <w:p w14:paraId="0B783402">
                            <w:pPr>
                              <w:bidi w:val="0"/>
                              <w:spacing w:line="360" w:lineRule="auto"/>
                              <w:jc w:val="both"/>
                              <w:rPr>
                                <w:rFonts w:hint="default" w:ascii="Times New Roman" w:hAnsi="Times New Roman" w:cs="Times New Roman"/>
                                <w:b/>
                                <w:bCs/>
                                <w:color w:val="002060"/>
                                <w:sz w:val="18"/>
                                <w:szCs w:val="18"/>
                                <w:lang w:val="en-US"/>
                              </w:rPr>
                            </w:pPr>
                          </w:p>
                          <w:p w14:paraId="4BFE96DF">
                            <w:pPr>
                              <w:rPr>
                                <w:color w:val="002060"/>
                              </w:rPr>
                            </w:pPr>
                          </w:p>
                        </w:txbxContent>
                      </wps:txbx>
                      <wps:bodyPr wrap="square" rtlCol="0">
                        <a:noAutofit/>
                      </wps:bodyPr>
                    </wps:wsp>
                  </a:graphicData>
                </a:graphic>
              </wp:anchor>
            </w:drawing>
          </mc:Choice>
          <mc:Fallback>
            <w:pict>
              <v:shape id="文本框 7" o:spid="_x0000_s1026" o:spt="202" type="#_x0000_t202" style="position:absolute;left:0pt;margin-left:-15.2pt;margin-top:462.45pt;height:226.6pt;width:410.35pt;z-index:251795456;mso-width-relative:page;mso-height-relative:page;" filled="f" stroked="f" coordsize="21600,21600" o:gfxdata="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mgF3G2QAAAAwBAAAPAAAAAAAAAAEAIAAAACIAAABkcnMvZG93bnJldi54bWxQ&#10;SwECFAAUAAAACACHTuJAy+iCO70BAABgAwAADgAAAAAAAAABACAAAAAoAQAAZHJzL2Uyb0RvYy54&#10;bWxQSwUGAAAAAAYABgBZAQAAVwUAAAAA&#10;">
                <v:fill on="f" focussize="0,0"/>
                <v:stroke on="f"/>
                <v:imagedata o:title=""/>
                <o:lock v:ext="edit" aspectratio="f"/>
                <v:textbox>
                  <w:txbxContent>
                    <w:p w14:paraId="64492F34">
                      <w:pPr>
                        <w:bidi w:val="0"/>
                        <w:spacing w:line="360" w:lineRule="auto"/>
                        <w:jc w:val="both"/>
                        <w:rPr>
                          <w:rFonts w:hint="default" w:ascii="Times New Roman" w:hAnsi="Times New Roman" w:cs="Times New Roman"/>
                          <w:b/>
                          <w:bCs/>
                          <w:color w:val="002060"/>
                          <w:sz w:val="18"/>
                          <w:szCs w:val="18"/>
                          <w:lang w:val="en-US"/>
                        </w:rPr>
                      </w:pPr>
                    </w:p>
                    <w:p w14:paraId="489DF72B">
                      <w:pPr>
                        <w:bidi w:val="0"/>
                        <w:spacing w:line="360" w:lineRule="auto"/>
                        <w:jc w:val="both"/>
                        <w:rPr>
                          <w:rFonts w:hint="default" w:ascii="Times New Roman" w:hAnsi="Times New Roman" w:cs="Times New Roman"/>
                          <w:b/>
                          <w:bCs/>
                          <w:color w:val="002060"/>
                          <w:sz w:val="18"/>
                          <w:szCs w:val="18"/>
                          <w:lang w:val="en-US"/>
                        </w:rPr>
                      </w:pPr>
                      <w:r>
                        <w:rPr>
                          <w:rFonts w:hint="default" w:ascii="Times New Roman" w:hAnsi="Times New Roman" w:cs="Times New Roman"/>
                          <w:b/>
                          <w:bCs/>
                          <w:color w:val="002060"/>
                          <w:sz w:val="18"/>
                          <w:szCs w:val="18"/>
                          <w:lang w:val="en-US"/>
                        </w:rPr>
                        <w:drawing>
                          <wp:inline distT="0" distB="0" distL="114300" distR="114300">
                            <wp:extent cx="5302885" cy="2661920"/>
                            <wp:effectExtent l="0" t="0" r="635" b="5080"/>
                            <wp:docPr id="373" name="Picture 373" descr="cha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chai 2"/>
                                    <pic:cNvPicPr>
                                      <a:picLocks noChangeAspect="1"/>
                                    </pic:cNvPicPr>
                                  </pic:nvPicPr>
                                  <pic:blipFill>
                                    <a:blip r:embed="rId60"/>
                                    <a:stretch>
                                      <a:fillRect/>
                                    </a:stretch>
                                  </pic:blipFill>
                                  <pic:spPr>
                                    <a:xfrm>
                                      <a:off x="0" y="0"/>
                                      <a:ext cx="5302885" cy="2661920"/>
                                    </a:xfrm>
                                    <a:prstGeom prst="rect">
                                      <a:avLst/>
                                    </a:prstGeom>
                                  </pic:spPr>
                                </pic:pic>
                              </a:graphicData>
                            </a:graphic>
                          </wp:inline>
                        </w:drawing>
                      </w:r>
                    </w:p>
                    <w:p w14:paraId="0B783402">
                      <w:pPr>
                        <w:bidi w:val="0"/>
                        <w:spacing w:line="360" w:lineRule="auto"/>
                        <w:jc w:val="both"/>
                        <w:rPr>
                          <w:rFonts w:hint="default" w:ascii="Times New Roman" w:hAnsi="Times New Roman" w:cs="Times New Roman"/>
                          <w:b/>
                          <w:bCs/>
                          <w:color w:val="002060"/>
                          <w:sz w:val="18"/>
                          <w:szCs w:val="18"/>
                          <w:lang w:val="en-US"/>
                        </w:rPr>
                      </w:pPr>
                    </w:p>
                    <w:p w14:paraId="4BFE96DF">
                      <w:pPr>
                        <w:rPr>
                          <w:color w:val="002060"/>
                        </w:rPr>
                      </w:pP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93408" behindDoc="0" locked="0" layoutInCell="1" allowOverlap="1">
                <wp:simplePos x="0" y="0"/>
                <wp:positionH relativeFrom="column">
                  <wp:posOffset>-93980</wp:posOffset>
                </wp:positionH>
                <wp:positionV relativeFrom="paragraph">
                  <wp:posOffset>290195</wp:posOffset>
                </wp:positionV>
                <wp:extent cx="4913630" cy="2616200"/>
                <wp:effectExtent l="0" t="0" r="0" b="0"/>
                <wp:wrapNone/>
                <wp:docPr id="256" name="文本框 7"/>
                <wp:cNvGraphicFramePr/>
                <a:graphic xmlns:a="http://schemas.openxmlformats.org/drawingml/2006/main">
                  <a:graphicData uri="http://schemas.microsoft.com/office/word/2010/wordprocessingShape">
                    <wps:wsp>
                      <wps:cNvSpPr txBox="1"/>
                      <wps:spPr>
                        <a:xfrm>
                          <a:off x="0" y="0"/>
                          <a:ext cx="4913630" cy="2616200"/>
                        </a:xfrm>
                        <a:prstGeom prst="rect">
                          <a:avLst/>
                        </a:prstGeom>
                        <a:noFill/>
                      </wps:spPr>
                      <wps:txbx>
                        <w:txbxContent>
                          <w:p w14:paraId="3D6473F4">
                            <w:pPr>
                              <w:bidi w:val="0"/>
                              <w:spacing w:line="360" w:lineRule="auto"/>
                              <w:jc w:val="both"/>
                              <w:rPr>
                                <w:rFonts w:hint="default" w:ascii="Times New Roman" w:hAnsi="Times New Roman" w:cs="Times New Roman"/>
                                <w:b/>
                                <w:bCs/>
                                <w:color w:val="002060"/>
                                <w:sz w:val="18"/>
                                <w:szCs w:val="18"/>
                                <w:lang w:val="en-US"/>
                              </w:rPr>
                            </w:pPr>
                            <w:r>
                              <w:rPr>
                                <w:rFonts w:hint="default" w:ascii="Times New Roman" w:hAnsi="Times New Roman" w:cs="Times New Roman"/>
                                <w:b/>
                                <w:bCs/>
                                <w:color w:val="002060"/>
                                <w:sz w:val="18"/>
                                <w:szCs w:val="18"/>
                                <w:lang w:val="en-US"/>
                              </w:rPr>
                              <w:drawing>
                                <wp:inline distT="0" distB="0" distL="114300" distR="114300">
                                  <wp:extent cx="4917440" cy="2522855"/>
                                  <wp:effectExtent l="0" t="0" r="5080" b="6985"/>
                                  <wp:docPr id="321" name="Picture 321" descr="olamide olanipekun ayom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olamide olanipekun ayomide"/>
                                          <pic:cNvPicPr>
                                            <a:picLocks noChangeAspect="1"/>
                                          </pic:cNvPicPr>
                                        </pic:nvPicPr>
                                        <pic:blipFill>
                                          <a:blip r:embed="rId61"/>
                                          <a:stretch>
                                            <a:fillRect/>
                                          </a:stretch>
                                        </pic:blipFill>
                                        <pic:spPr>
                                          <a:xfrm>
                                            <a:off x="0" y="0"/>
                                            <a:ext cx="4917440" cy="2522855"/>
                                          </a:xfrm>
                                          <a:prstGeom prst="rect">
                                            <a:avLst/>
                                          </a:prstGeom>
                                        </pic:spPr>
                                      </pic:pic>
                                    </a:graphicData>
                                  </a:graphic>
                                </wp:inline>
                              </w:drawing>
                            </w:r>
                          </w:p>
                          <w:p w14:paraId="40F566AC">
                            <w:pPr>
                              <w:rPr>
                                <w:color w:val="002060"/>
                              </w:rPr>
                            </w:pPr>
                          </w:p>
                        </w:txbxContent>
                      </wps:txbx>
                      <wps:bodyPr wrap="square" rtlCol="0">
                        <a:noAutofit/>
                      </wps:bodyPr>
                    </wps:wsp>
                  </a:graphicData>
                </a:graphic>
              </wp:anchor>
            </w:drawing>
          </mc:Choice>
          <mc:Fallback>
            <w:pict>
              <v:shape id="文本框 7" o:spid="_x0000_s1026" o:spt="202" type="#_x0000_t202" style="position:absolute;left:0pt;margin-left:-7.4pt;margin-top:22.85pt;height:206pt;width:386.9pt;z-index:251793408;mso-width-relative:page;mso-height-relative:page;" filled="f" stroked="f" coordsize="21600,21600" o:gfxdata="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GZJtdbXAAAACgEAAA8AAAAAAAAAAQAgAAAAIgAAAGRycy9kb3ducmV2LnhtbFBLAQIU&#10;ABQAAAAIAIdO4kCzbb/5uwEAAGADAAAOAAAAAAAAAAEAIAAAACYBAABkcnMvZTJvRG9jLnhtbFBL&#10;BQYAAAAABgAGAFkBAABTBQAAAAA=&#10;">
                <v:fill on="f" focussize="0,0"/>
                <v:stroke on="f"/>
                <v:imagedata o:title=""/>
                <o:lock v:ext="edit" aspectratio="f"/>
                <v:textbox>
                  <w:txbxContent>
                    <w:p w14:paraId="3D6473F4">
                      <w:pPr>
                        <w:bidi w:val="0"/>
                        <w:spacing w:line="360" w:lineRule="auto"/>
                        <w:jc w:val="both"/>
                        <w:rPr>
                          <w:rFonts w:hint="default" w:ascii="Times New Roman" w:hAnsi="Times New Roman" w:cs="Times New Roman"/>
                          <w:b/>
                          <w:bCs/>
                          <w:color w:val="002060"/>
                          <w:sz w:val="18"/>
                          <w:szCs w:val="18"/>
                          <w:lang w:val="en-US"/>
                        </w:rPr>
                      </w:pPr>
                      <w:r>
                        <w:rPr>
                          <w:rFonts w:hint="default" w:ascii="Times New Roman" w:hAnsi="Times New Roman" w:cs="Times New Roman"/>
                          <w:b/>
                          <w:bCs/>
                          <w:color w:val="002060"/>
                          <w:sz w:val="18"/>
                          <w:szCs w:val="18"/>
                          <w:lang w:val="en-US"/>
                        </w:rPr>
                        <w:drawing>
                          <wp:inline distT="0" distB="0" distL="114300" distR="114300">
                            <wp:extent cx="4917440" cy="2522855"/>
                            <wp:effectExtent l="0" t="0" r="5080" b="6985"/>
                            <wp:docPr id="321" name="Picture 321" descr="olamide olanipekun ayom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olamide olanipekun ayomide"/>
                                    <pic:cNvPicPr>
                                      <a:picLocks noChangeAspect="1"/>
                                    </pic:cNvPicPr>
                                  </pic:nvPicPr>
                                  <pic:blipFill>
                                    <a:blip r:embed="rId61"/>
                                    <a:stretch>
                                      <a:fillRect/>
                                    </a:stretch>
                                  </pic:blipFill>
                                  <pic:spPr>
                                    <a:xfrm>
                                      <a:off x="0" y="0"/>
                                      <a:ext cx="4917440" cy="2522855"/>
                                    </a:xfrm>
                                    <a:prstGeom prst="rect">
                                      <a:avLst/>
                                    </a:prstGeom>
                                  </pic:spPr>
                                </pic:pic>
                              </a:graphicData>
                            </a:graphic>
                          </wp:inline>
                        </w:drawing>
                      </w:r>
                    </w:p>
                    <w:p w14:paraId="40F566AC">
                      <w:pPr>
                        <w:rPr>
                          <w:color w:val="002060"/>
                        </w:rPr>
                      </w:pPr>
                    </w:p>
                  </w:txbxContent>
                </v:textbox>
              </v:shape>
            </w:pict>
          </mc:Fallback>
        </mc:AlternateContent>
      </w:r>
      <w:r>
        <w:rPr>
          <w:rFonts w:hint="default" w:ascii="Corbel" w:hAnsi="Corbel" w:cs="Corbel"/>
          <w:b/>
          <w:bCs/>
          <w:color w:val="000000" w:themeColor="text1"/>
          <w:sz w:val="24"/>
          <w:szCs w:val="24"/>
          <w:lang w:val="en-US"/>
          <w14:textFill>
            <w14:solidFill>
              <w14:schemeClr w14:val="tx1"/>
            </w14:solidFill>
          </w14:textFill>
        </w:rPr>
        <w:t>3.7  Advocacy Visits</w:t>
      </w:r>
    </w:p>
    <w:p w14:paraId="4351F572">
      <w:pPr>
        <w:rPr>
          <w:rFonts w:hint="default" w:ascii="Corbel" w:hAnsi="Corbel" w:cs="Corbel"/>
          <w:b/>
          <w:bCs/>
          <w:i/>
          <w:iCs/>
          <w:color w:val="000000" w:themeColor="text1"/>
          <w:sz w:val="24"/>
          <w:szCs w:val="24"/>
          <w:lang w:val="en-US"/>
          <w14:textFill>
            <w14:solidFill>
              <w14:schemeClr w14:val="tx1"/>
            </w14:solidFill>
          </w14:textFill>
        </w:rPr>
      </w:pPr>
    </w:p>
    <w:p w14:paraId="68A8BB72">
      <w:pPr>
        <w:rPr>
          <w:rFonts w:hint="default" w:ascii="Corbel" w:hAnsi="Corbel" w:cs="Corbel"/>
          <w:b/>
          <w:bCs/>
          <w:i/>
          <w:iCs/>
          <w:color w:val="000000" w:themeColor="text1"/>
          <w:sz w:val="24"/>
          <w:szCs w:val="24"/>
          <w:lang w:val="en-US"/>
          <w14:textFill>
            <w14:solidFill>
              <w14:schemeClr w14:val="tx1"/>
            </w14:solidFill>
          </w14:textFill>
        </w:rPr>
      </w:pPr>
    </w:p>
    <w:p w14:paraId="2212D22F">
      <w:pPr>
        <w:rPr>
          <w:rFonts w:hint="default" w:ascii="Corbel" w:hAnsi="Corbel" w:cs="Corbel"/>
          <w:b/>
          <w:bCs/>
          <w:i/>
          <w:iCs/>
          <w:color w:val="000000" w:themeColor="text1"/>
          <w:sz w:val="24"/>
          <w:szCs w:val="24"/>
          <w:lang w:val="en-US"/>
          <w14:textFill>
            <w14:solidFill>
              <w14:schemeClr w14:val="tx1"/>
            </w14:solidFill>
          </w14:textFill>
        </w:rPr>
      </w:pPr>
    </w:p>
    <w:p w14:paraId="542CB19D">
      <w:pPr>
        <w:rPr>
          <w:rFonts w:hint="default" w:ascii="Corbel" w:hAnsi="Corbel" w:cs="Corbel"/>
          <w:b/>
          <w:bCs/>
          <w:i/>
          <w:iCs/>
          <w:color w:val="000000" w:themeColor="text1"/>
          <w:sz w:val="24"/>
          <w:szCs w:val="24"/>
          <w:lang w:val="en-US"/>
          <w14:textFill>
            <w14:solidFill>
              <w14:schemeClr w14:val="tx1"/>
            </w14:solidFill>
          </w14:textFill>
        </w:rPr>
      </w:pPr>
    </w:p>
    <w:p w14:paraId="323585BB">
      <w:pPr>
        <w:rPr>
          <w:rFonts w:hint="default" w:ascii="Corbel" w:hAnsi="Corbel" w:cs="Corbel"/>
          <w:b/>
          <w:bCs/>
          <w:i/>
          <w:iCs/>
          <w:color w:val="000000" w:themeColor="text1"/>
          <w:sz w:val="24"/>
          <w:szCs w:val="24"/>
          <w:lang w:val="en-US"/>
          <w14:textFill>
            <w14:solidFill>
              <w14:schemeClr w14:val="tx1"/>
            </w14:solidFill>
          </w14:textFill>
        </w:rPr>
      </w:pPr>
    </w:p>
    <w:p w14:paraId="1CC53B86">
      <w:pPr>
        <w:rPr>
          <w:rFonts w:hint="default" w:ascii="Corbel" w:hAnsi="Corbel" w:cs="Corbel"/>
          <w:b/>
          <w:bCs/>
          <w:i/>
          <w:iCs/>
          <w:color w:val="000000" w:themeColor="text1"/>
          <w:sz w:val="24"/>
          <w:szCs w:val="24"/>
          <w:lang w:val="en-US"/>
          <w14:textFill>
            <w14:solidFill>
              <w14:schemeClr w14:val="tx1"/>
            </w14:solidFill>
          </w14:textFill>
        </w:rPr>
      </w:pPr>
    </w:p>
    <w:p w14:paraId="202E8429">
      <w:pPr>
        <w:rPr>
          <w:rFonts w:hint="default" w:ascii="Corbel" w:hAnsi="Corbel" w:cs="Corbel"/>
          <w:b/>
          <w:bCs/>
          <w:i/>
          <w:iCs/>
          <w:color w:val="000000" w:themeColor="text1"/>
          <w:sz w:val="24"/>
          <w:szCs w:val="24"/>
          <w:lang w:val="en-US"/>
          <w14:textFill>
            <w14:solidFill>
              <w14:schemeClr w14:val="tx1"/>
            </w14:solidFill>
          </w14:textFill>
        </w:rPr>
      </w:pPr>
    </w:p>
    <w:p w14:paraId="096DD71B">
      <w:pPr>
        <w:rPr>
          <w:rFonts w:hint="default" w:ascii="Corbel" w:hAnsi="Corbel" w:cs="Corbel"/>
          <w:b/>
          <w:bCs/>
          <w:i/>
          <w:iCs/>
          <w:color w:val="000000" w:themeColor="text1"/>
          <w:sz w:val="24"/>
          <w:szCs w:val="24"/>
          <w:lang w:val="en-US"/>
          <w14:textFill>
            <w14:solidFill>
              <w14:schemeClr w14:val="tx1"/>
            </w14:solidFill>
          </w14:textFill>
        </w:rPr>
      </w:pPr>
    </w:p>
    <w:p w14:paraId="46A904FC">
      <w:pPr>
        <w:rPr>
          <w:rFonts w:hint="default" w:ascii="Corbel" w:hAnsi="Corbel" w:cs="Corbel"/>
          <w:b/>
          <w:bCs/>
          <w:i/>
          <w:iCs/>
          <w:color w:val="000000" w:themeColor="text1"/>
          <w:sz w:val="24"/>
          <w:szCs w:val="24"/>
          <w:lang w:val="en-US"/>
          <w14:textFill>
            <w14:solidFill>
              <w14:schemeClr w14:val="tx1"/>
            </w14:solidFill>
          </w14:textFill>
        </w:rPr>
      </w:pPr>
    </w:p>
    <w:p w14:paraId="3151984B">
      <w:pPr>
        <w:rPr>
          <w:rFonts w:hint="default" w:ascii="Corbel" w:hAnsi="Corbel" w:cs="Corbel"/>
          <w:b/>
          <w:bCs/>
          <w:i/>
          <w:iCs/>
          <w:color w:val="000000" w:themeColor="text1"/>
          <w:sz w:val="24"/>
          <w:szCs w:val="24"/>
          <w:lang w:val="en-US"/>
          <w14:textFill>
            <w14:solidFill>
              <w14:schemeClr w14:val="tx1"/>
            </w14:solidFill>
          </w14:textFill>
        </w:rPr>
      </w:pPr>
    </w:p>
    <w:p w14:paraId="7C6B8E06">
      <w:pPr>
        <w:rPr>
          <w:rFonts w:hint="default" w:ascii="Corbel" w:hAnsi="Corbel" w:cs="Corbel"/>
          <w:b/>
          <w:bCs/>
          <w:i/>
          <w:iCs/>
          <w:color w:val="000000" w:themeColor="text1"/>
          <w:sz w:val="24"/>
          <w:szCs w:val="24"/>
          <w:lang w:val="en-US"/>
          <w14:textFill>
            <w14:solidFill>
              <w14:schemeClr w14:val="tx1"/>
            </w14:solidFill>
          </w14:textFill>
        </w:rPr>
      </w:pPr>
    </w:p>
    <w:p w14:paraId="7F9F3924">
      <w:pPr>
        <w:rPr>
          <w:rFonts w:hint="default" w:ascii="Corbel" w:hAnsi="Corbel" w:cs="Corbel"/>
          <w:b/>
          <w:bCs/>
          <w:i/>
          <w:iCs/>
          <w:color w:val="000000" w:themeColor="text1"/>
          <w:sz w:val="24"/>
          <w:szCs w:val="24"/>
          <w:lang w:val="en-US"/>
          <w14:textFill>
            <w14:solidFill>
              <w14:schemeClr w14:val="tx1"/>
            </w14:solidFill>
          </w14:textFill>
        </w:rPr>
      </w:pPr>
    </w:p>
    <w:p w14:paraId="0A7092AD">
      <w:pPr>
        <w:rPr>
          <w:rFonts w:hint="default" w:ascii="Corbel" w:hAnsi="Corbel" w:cs="Corbel"/>
          <w:b/>
          <w:bCs/>
          <w:i/>
          <w:iCs/>
          <w:color w:val="000000" w:themeColor="text1"/>
          <w:sz w:val="24"/>
          <w:szCs w:val="24"/>
          <w:lang w:val="en-US"/>
          <w14:textFill>
            <w14:solidFill>
              <w14:schemeClr w14:val="tx1"/>
            </w14:solidFill>
          </w14:textFill>
        </w:rPr>
      </w:pPr>
    </w:p>
    <w:p w14:paraId="712B300B">
      <w:pP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94432" behindDoc="0" locked="0" layoutInCell="1" allowOverlap="1">
                <wp:simplePos x="0" y="0"/>
                <wp:positionH relativeFrom="column">
                  <wp:posOffset>-161925</wp:posOffset>
                </wp:positionH>
                <wp:positionV relativeFrom="paragraph">
                  <wp:posOffset>228600</wp:posOffset>
                </wp:positionV>
                <wp:extent cx="5043170" cy="2311400"/>
                <wp:effectExtent l="0" t="0" r="0" b="0"/>
                <wp:wrapNone/>
                <wp:docPr id="276" name="文本框 7"/>
                <wp:cNvGraphicFramePr/>
                <a:graphic xmlns:a="http://schemas.openxmlformats.org/drawingml/2006/main">
                  <a:graphicData uri="http://schemas.microsoft.com/office/word/2010/wordprocessingShape">
                    <wps:wsp>
                      <wps:cNvSpPr txBox="1"/>
                      <wps:spPr>
                        <a:xfrm>
                          <a:off x="0" y="0"/>
                          <a:ext cx="5043170" cy="2311400"/>
                        </a:xfrm>
                        <a:prstGeom prst="rect">
                          <a:avLst/>
                        </a:prstGeom>
                        <a:noFill/>
                      </wps:spPr>
                      <wps:txbx>
                        <w:txbxContent>
                          <w:p w14:paraId="6E2EEF68">
                            <w:pPr>
                              <w:bidi w:val="0"/>
                              <w:spacing w:line="360" w:lineRule="auto"/>
                              <w:jc w:val="both"/>
                              <w:rPr>
                                <w:rFonts w:hint="default" w:ascii="Times New Roman" w:hAnsi="Times New Roman" w:cs="Times New Roman"/>
                                <w:b/>
                                <w:bCs/>
                                <w:color w:val="002060"/>
                                <w:sz w:val="18"/>
                                <w:szCs w:val="18"/>
                                <w:lang w:val="en-US"/>
                              </w:rPr>
                            </w:pPr>
                            <w:r>
                              <w:rPr>
                                <w:rFonts w:hint="default" w:ascii="Times New Roman" w:hAnsi="Times New Roman" w:cs="Times New Roman"/>
                                <w:b/>
                                <w:bCs/>
                                <w:color w:val="002060"/>
                                <w:sz w:val="18"/>
                                <w:szCs w:val="18"/>
                                <w:lang w:val="en-US"/>
                              </w:rPr>
                              <w:drawing>
                                <wp:inline distT="0" distB="0" distL="114300" distR="114300">
                                  <wp:extent cx="4895850" cy="2316480"/>
                                  <wp:effectExtent l="0" t="0" r="11430" b="0"/>
                                  <wp:docPr id="372" name="Picture 372" descr="NH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NHIA"/>
                                          <pic:cNvPicPr>
                                            <a:picLocks noChangeAspect="1"/>
                                          </pic:cNvPicPr>
                                        </pic:nvPicPr>
                                        <pic:blipFill>
                                          <a:blip r:embed="rId62"/>
                                          <a:stretch>
                                            <a:fillRect/>
                                          </a:stretch>
                                        </pic:blipFill>
                                        <pic:spPr>
                                          <a:xfrm>
                                            <a:off x="0" y="0"/>
                                            <a:ext cx="4895850" cy="2316480"/>
                                          </a:xfrm>
                                          <a:prstGeom prst="rect">
                                            <a:avLst/>
                                          </a:prstGeom>
                                        </pic:spPr>
                                      </pic:pic>
                                    </a:graphicData>
                                  </a:graphic>
                                </wp:inline>
                              </w:drawing>
                            </w:r>
                          </w:p>
                          <w:p w14:paraId="01DB13C4">
                            <w:pPr>
                              <w:rPr>
                                <w:color w:val="002060"/>
                              </w:rPr>
                            </w:pPr>
                          </w:p>
                        </w:txbxContent>
                      </wps:txbx>
                      <wps:bodyPr wrap="square" rtlCol="0">
                        <a:noAutofit/>
                      </wps:bodyPr>
                    </wps:wsp>
                  </a:graphicData>
                </a:graphic>
              </wp:anchor>
            </w:drawing>
          </mc:Choice>
          <mc:Fallback>
            <w:pict>
              <v:shape id="文本框 7" o:spid="_x0000_s1026" o:spt="202" type="#_x0000_t202" style="position:absolute;left:0pt;margin-left:-12.75pt;margin-top:18pt;height:182pt;width:397.1pt;z-index:251794432;mso-width-relative:page;mso-height-relative:page;" filled="f" stroked="f" coordsize="21600,21600" o:gfxdata="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duWuANgAAAAKAQAADwAAAAAAAAABACAAAAAiAAAAZHJzL2Rvd25yZXYueG1sUEsB&#10;AhQAFAAAAAgAh07iQGO/R7S8AQAAYAMAAA4AAAAAAAAAAQAgAAAAJwEAAGRycy9lMm9Eb2MueG1s&#10;UEsFBgAAAAAGAAYAWQEAAFUFAAAAAA==&#10;">
                <v:fill on="f" focussize="0,0"/>
                <v:stroke on="f"/>
                <v:imagedata o:title=""/>
                <o:lock v:ext="edit" aspectratio="f"/>
                <v:textbox>
                  <w:txbxContent>
                    <w:p w14:paraId="6E2EEF68">
                      <w:pPr>
                        <w:bidi w:val="0"/>
                        <w:spacing w:line="360" w:lineRule="auto"/>
                        <w:jc w:val="both"/>
                        <w:rPr>
                          <w:rFonts w:hint="default" w:ascii="Times New Roman" w:hAnsi="Times New Roman" w:cs="Times New Roman"/>
                          <w:b/>
                          <w:bCs/>
                          <w:color w:val="002060"/>
                          <w:sz w:val="18"/>
                          <w:szCs w:val="18"/>
                          <w:lang w:val="en-US"/>
                        </w:rPr>
                      </w:pPr>
                      <w:r>
                        <w:rPr>
                          <w:rFonts w:hint="default" w:ascii="Times New Roman" w:hAnsi="Times New Roman" w:cs="Times New Roman"/>
                          <w:b/>
                          <w:bCs/>
                          <w:color w:val="002060"/>
                          <w:sz w:val="18"/>
                          <w:szCs w:val="18"/>
                          <w:lang w:val="en-US"/>
                        </w:rPr>
                        <w:drawing>
                          <wp:inline distT="0" distB="0" distL="114300" distR="114300">
                            <wp:extent cx="4895850" cy="2316480"/>
                            <wp:effectExtent l="0" t="0" r="11430" b="0"/>
                            <wp:docPr id="372" name="Picture 372" descr="NH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NHIA"/>
                                    <pic:cNvPicPr>
                                      <a:picLocks noChangeAspect="1"/>
                                    </pic:cNvPicPr>
                                  </pic:nvPicPr>
                                  <pic:blipFill>
                                    <a:blip r:embed="rId62"/>
                                    <a:stretch>
                                      <a:fillRect/>
                                    </a:stretch>
                                  </pic:blipFill>
                                  <pic:spPr>
                                    <a:xfrm>
                                      <a:off x="0" y="0"/>
                                      <a:ext cx="4895850" cy="2316480"/>
                                    </a:xfrm>
                                    <a:prstGeom prst="rect">
                                      <a:avLst/>
                                    </a:prstGeom>
                                  </pic:spPr>
                                </pic:pic>
                              </a:graphicData>
                            </a:graphic>
                          </wp:inline>
                        </w:drawing>
                      </w:r>
                    </w:p>
                    <w:p w14:paraId="01DB13C4">
                      <w:pPr>
                        <w:rPr>
                          <w:color w:val="002060"/>
                        </w:rPr>
                      </w:pPr>
                    </w:p>
                  </w:txbxContent>
                </v:textbox>
              </v:shape>
            </w:pict>
          </mc:Fallback>
        </mc:AlternateContent>
      </w:r>
      <w:r>
        <w:rPr>
          <w:rFonts w:hint="default" w:ascii="Corbel" w:hAnsi="Corbel" w:cs="Corbel"/>
          <w:b/>
          <w:bCs/>
          <w:i/>
          <w:iCs/>
          <w:color w:val="000000" w:themeColor="text1"/>
          <w:sz w:val="24"/>
          <w:szCs w:val="24"/>
          <w:lang w:val="en-US"/>
          <w14:textFill>
            <w14:solidFill>
              <w14:schemeClr w14:val="tx1"/>
            </w14:solidFill>
          </w14:textFill>
        </w:rPr>
        <w:t>Advocacy visit by Olanipekun Ayomide (O.A) initiative</w:t>
      </w:r>
    </w:p>
    <w:p w14:paraId="6C8085A8">
      <w:pPr>
        <w:rPr>
          <w:rFonts w:hint="default" w:ascii="Corbel" w:hAnsi="Corbel" w:cs="Corbel"/>
          <w:b/>
          <w:bCs/>
          <w:i/>
          <w:iCs/>
          <w:color w:val="000000" w:themeColor="text1"/>
          <w:sz w:val="24"/>
          <w:szCs w:val="24"/>
          <w:lang w:val="en-US"/>
          <w14:textFill>
            <w14:solidFill>
              <w14:schemeClr w14:val="tx1"/>
            </w14:solidFill>
          </w14:textFill>
        </w:rPr>
      </w:pPr>
    </w:p>
    <w:p w14:paraId="11B91E89">
      <w:pPr>
        <w:rPr>
          <w:rFonts w:hint="default" w:ascii="Corbel" w:hAnsi="Corbel" w:cs="Corbel"/>
          <w:b/>
          <w:bCs/>
          <w:i/>
          <w:iCs/>
          <w:color w:val="000000" w:themeColor="text1"/>
          <w:sz w:val="24"/>
          <w:szCs w:val="24"/>
          <w:lang w:val="en-US"/>
          <w14:textFill>
            <w14:solidFill>
              <w14:schemeClr w14:val="tx1"/>
            </w14:solidFill>
          </w14:textFill>
        </w:rPr>
      </w:pPr>
    </w:p>
    <w:p w14:paraId="5531FAC1">
      <w:pPr>
        <w:rPr>
          <w:rFonts w:hint="default" w:ascii="Corbel" w:hAnsi="Corbel" w:cs="Corbel"/>
          <w:b/>
          <w:bCs/>
          <w:i/>
          <w:iCs/>
          <w:color w:val="000000" w:themeColor="text1"/>
          <w:sz w:val="24"/>
          <w:szCs w:val="24"/>
          <w:lang w:val="en-US"/>
          <w14:textFill>
            <w14:solidFill>
              <w14:schemeClr w14:val="tx1"/>
            </w14:solidFill>
          </w14:textFill>
        </w:rPr>
      </w:pPr>
    </w:p>
    <w:p w14:paraId="46C45E8F">
      <w:pPr>
        <w:rPr>
          <w:rFonts w:hint="default" w:ascii="Corbel" w:hAnsi="Corbel" w:cs="Corbel"/>
          <w:b/>
          <w:bCs/>
          <w:i/>
          <w:iCs/>
          <w:color w:val="000000" w:themeColor="text1"/>
          <w:sz w:val="24"/>
          <w:szCs w:val="24"/>
          <w:lang w:val="en-US"/>
          <w14:textFill>
            <w14:solidFill>
              <w14:schemeClr w14:val="tx1"/>
            </w14:solidFill>
          </w14:textFill>
        </w:rPr>
      </w:pPr>
    </w:p>
    <w:p w14:paraId="35497EBD">
      <w:pPr>
        <w:rPr>
          <w:rFonts w:hint="default" w:ascii="Corbel" w:hAnsi="Corbel" w:cs="Corbel"/>
          <w:b/>
          <w:bCs/>
          <w:i/>
          <w:iCs/>
          <w:color w:val="000000" w:themeColor="text1"/>
          <w:sz w:val="24"/>
          <w:szCs w:val="24"/>
          <w:lang w:val="en-US"/>
          <w14:textFill>
            <w14:solidFill>
              <w14:schemeClr w14:val="tx1"/>
            </w14:solidFill>
          </w14:textFill>
        </w:rPr>
      </w:pPr>
    </w:p>
    <w:p w14:paraId="41D7B6A4">
      <w:pPr>
        <w:rPr>
          <w:rFonts w:hint="default" w:ascii="Corbel" w:hAnsi="Corbel" w:cs="Corbel"/>
          <w:b/>
          <w:bCs/>
          <w:i/>
          <w:iCs/>
          <w:color w:val="000000" w:themeColor="text1"/>
          <w:sz w:val="24"/>
          <w:szCs w:val="24"/>
          <w:lang w:val="en-US"/>
          <w14:textFill>
            <w14:solidFill>
              <w14:schemeClr w14:val="tx1"/>
            </w14:solidFill>
          </w14:textFill>
        </w:rPr>
      </w:pPr>
    </w:p>
    <w:p w14:paraId="64E4235A">
      <w:pPr>
        <w:rPr>
          <w:rFonts w:hint="default" w:ascii="Corbel" w:hAnsi="Corbel" w:cs="Corbel"/>
          <w:b/>
          <w:bCs/>
          <w:i/>
          <w:iCs/>
          <w:color w:val="000000" w:themeColor="text1"/>
          <w:sz w:val="24"/>
          <w:szCs w:val="24"/>
          <w:lang w:val="en-US"/>
          <w14:textFill>
            <w14:solidFill>
              <w14:schemeClr w14:val="tx1"/>
            </w14:solidFill>
          </w14:textFill>
        </w:rPr>
      </w:pPr>
    </w:p>
    <w:p w14:paraId="1EDD82E9">
      <w:pPr>
        <w:rPr>
          <w:rFonts w:hint="default" w:ascii="Corbel" w:hAnsi="Corbel" w:cs="Corbel"/>
          <w:b/>
          <w:bCs/>
          <w:i/>
          <w:iCs/>
          <w:color w:val="000000" w:themeColor="text1"/>
          <w:sz w:val="24"/>
          <w:szCs w:val="24"/>
          <w:lang w:val="en-US"/>
          <w14:textFill>
            <w14:solidFill>
              <w14:schemeClr w14:val="tx1"/>
            </w14:solidFill>
          </w14:textFill>
        </w:rPr>
      </w:pPr>
    </w:p>
    <w:p w14:paraId="35913AA1">
      <w:pPr>
        <w:rPr>
          <w:rFonts w:hint="default" w:ascii="Corbel" w:hAnsi="Corbel" w:cs="Corbel"/>
          <w:b/>
          <w:bCs/>
          <w:i/>
          <w:iCs/>
          <w:color w:val="000000" w:themeColor="text1"/>
          <w:sz w:val="24"/>
          <w:szCs w:val="24"/>
          <w:lang w:val="en-US"/>
          <w14:textFill>
            <w14:solidFill>
              <w14:schemeClr w14:val="tx1"/>
            </w14:solidFill>
          </w14:textFill>
        </w:rPr>
      </w:pPr>
    </w:p>
    <w:p w14:paraId="5F62F5EA">
      <w:pPr>
        <w:rPr>
          <w:rFonts w:hint="default" w:ascii="Corbel" w:hAnsi="Corbel" w:cs="Corbel"/>
          <w:b/>
          <w:bCs/>
          <w:i/>
          <w:iCs/>
          <w:color w:val="000000" w:themeColor="text1"/>
          <w:sz w:val="24"/>
          <w:szCs w:val="24"/>
          <w:lang w:val="en-US"/>
          <w14:textFill>
            <w14:solidFill>
              <w14:schemeClr w14:val="tx1"/>
            </w14:solidFill>
          </w14:textFill>
        </w:rPr>
      </w:pPr>
    </w:p>
    <w:p w14:paraId="3EC8E952">
      <w:pPr>
        <w:rPr>
          <w:rFonts w:hint="default" w:ascii="Corbel" w:hAnsi="Corbel" w:cs="Corbel"/>
          <w:b/>
          <w:bCs/>
          <w:i/>
          <w:iCs/>
          <w:color w:val="000000" w:themeColor="text1"/>
          <w:sz w:val="24"/>
          <w:szCs w:val="24"/>
          <w:lang w:val="en-US"/>
          <w14:textFill>
            <w14:solidFill>
              <w14:schemeClr w14:val="tx1"/>
            </w14:solidFill>
          </w14:textFill>
        </w:rPr>
      </w:pPr>
    </w:p>
    <w:p w14:paraId="4E60901D">
      <w:pPr>
        <w:rPr>
          <w:rFonts w:hint="default" w:ascii="Corbel" w:hAnsi="Corbel" w:cs="Corbel"/>
          <w:b/>
          <w:bCs/>
          <w:i/>
          <w:iCs/>
          <w:color w:val="000000" w:themeColor="text1"/>
          <w:sz w:val="24"/>
          <w:szCs w:val="24"/>
          <w:lang w:val="en-US"/>
          <w14:textFill>
            <w14:solidFill>
              <w14:schemeClr w14:val="tx1"/>
            </w14:solidFill>
          </w14:textFill>
        </w:rPr>
      </w:pPr>
    </w:p>
    <w:p w14:paraId="6992454A">
      <w:pP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t>Advocacy visits by National Health Insurance Authority</w:t>
      </w:r>
    </w:p>
    <w:p w14:paraId="24A4FDF8">
      <w:pPr>
        <w:rPr>
          <w:rFonts w:hint="default" w:ascii="Corbel" w:hAnsi="Corbel" w:cs="Corbel"/>
          <w:b/>
          <w:bCs/>
          <w:i/>
          <w:iCs/>
          <w:color w:val="000000" w:themeColor="text1"/>
          <w:sz w:val="24"/>
          <w:szCs w:val="24"/>
          <w:lang w:val="en-US"/>
          <w14:textFill>
            <w14:solidFill>
              <w14:schemeClr w14:val="tx1"/>
            </w14:solidFill>
          </w14:textFill>
        </w:rPr>
      </w:pPr>
    </w:p>
    <w:p w14:paraId="68498767">
      <w:pPr>
        <w:rPr>
          <w:rFonts w:hint="default" w:ascii="Corbel" w:hAnsi="Corbel" w:cs="Corbel"/>
          <w:b/>
          <w:bCs/>
          <w:i/>
          <w:iCs/>
          <w:color w:val="000000" w:themeColor="text1"/>
          <w:sz w:val="24"/>
          <w:szCs w:val="24"/>
          <w:lang w:val="en-US"/>
          <w14:textFill>
            <w14:solidFill>
              <w14:schemeClr w14:val="tx1"/>
            </w14:solidFill>
          </w14:textFill>
        </w:rPr>
      </w:pPr>
    </w:p>
    <w:p w14:paraId="2B89E56A">
      <w:pPr>
        <w:rPr>
          <w:rFonts w:hint="default" w:ascii="Corbel" w:hAnsi="Corbel" w:cs="Corbel"/>
          <w:b/>
          <w:bCs/>
          <w:i/>
          <w:iCs/>
          <w:color w:val="000000" w:themeColor="text1"/>
          <w:sz w:val="24"/>
          <w:szCs w:val="24"/>
          <w:lang w:val="en-US"/>
          <w14:textFill>
            <w14:solidFill>
              <w14:schemeClr w14:val="tx1"/>
            </w14:solidFill>
          </w14:textFill>
        </w:rPr>
      </w:pPr>
    </w:p>
    <w:p w14:paraId="7DBB57CC">
      <w:pPr>
        <w:rPr>
          <w:rFonts w:hint="default" w:ascii="Corbel" w:hAnsi="Corbel" w:cs="Corbel"/>
          <w:b/>
          <w:bCs/>
          <w:i/>
          <w:iCs/>
          <w:color w:val="000000" w:themeColor="text1"/>
          <w:sz w:val="24"/>
          <w:szCs w:val="24"/>
          <w:lang w:val="en-US"/>
          <w14:textFill>
            <w14:solidFill>
              <w14:schemeClr w14:val="tx1"/>
            </w14:solidFill>
          </w14:textFill>
        </w:rPr>
      </w:pPr>
    </w:p>
    <w:p w14:paraId="3317886B">
      <w:pPr>
        <w:rPr>
          <w:rFonts w:hint="default" w:ascii="Corbel" w:hAnsi="Corbel" w:cs="Corbel"/>
          <w:b/>
          <w:bCs/>
          <w:i/>
          <w:iCs/>
          <w:color w:val="000000" w:themeColor="text1"/>
          <w:sz w:val="24"/>
          <w:szCs w:val="24"/>
          <w:lang w:val="en-US"/>
          <w14:textFill>
            <w14:solidFill>
              <w14:schemeClr w14:val="tx1"/>
            </w14:solidFill>
          </w14:textFill>
        </w:rPr>
      </w:pPr>
    </w:p>
    <w:p w14:paraId="49269E38">
      <w:pPr>
        <w:rPr>
          <w:rFonts w:hint="default" w:ascii="Corbel" w:hAnsi="Corbel" w:cs="Corbel"/>
          <w:b/>
          <w:bCs/>
          <w:i/>
          <w:iCs/>
          <w:color w:val="000000" w:themeColor="text1"/>
          <w:sz w:val="24"/>
          <w:szCs w:val="24"/>
          <w:lang w:val="en-US"/>
          <w14:textFill>
            <w14:solidFill>
              <w14:schemeClr w14:val="tx1"/>
            </w14:solidFill>
          </w14:textFill>
        </w:rPr>
      </w:pPr>
    </w:p>
    <w:p w14:paraId="562BF2D1">
      <w:pPr>
        <w:rPr>
          <w:rFonts w:hint="default" w:ascii="Corbel" w:hAnsi="Corbel" w:cs="Corbel"/>
          <w:b/>
          <w:bCs/>
          <w:i/>
          <w:iCs/>
          <w:color w:val="000000" w:themeColor="text1"/>
          <w:sz w:val="24"/>
          <w:szCs w:val="24"/>
          <w:lang w:val="en-US"/>
          <w14:textFill>
            <w14:solidFill>
              <w14:schemeClr w14:val="tx1"/>
            </w14:solidFill>
          </w14:textFill>
        </w:rPr>
      </w:pPr>
    </w:p>
    <w:p w14:paraId="3B2E6E6A">
      <w:pPr>
        <w:rPr>
          <w:rFonts w:hint="default" w:ascii="Corbel" w:hAnsi="Corbel" w:cs="Corbel"/>
          <w:b/>
          <w:bCs/>
          <w:i/>
          <w:iCs/>
          <w:color w:val="000000" w:themeColor="text1"/>
          <w:sz w:val="24"/>
          <w:szCs w:val="24"/>
          <w:lang w:val="en-US"/>
          <w14:textFill>
            <w14:solidFill>
              <w14:schemeClr w14:val="tx1"/>
            </w14:solidFill>
          </w14:textFill>
        </w:rPr>
      </w:pPr>
    </w:p>
    <w:p w14:paraId="21E19B1D">
      <w:pPr>
        <w:rPr>
          <w:rFonts w:hint="default" w:ascii="Corbel" w:hAnsi="Corbel" w:cs="Corbel"/>
          <w:b/>
          <w:bCs/>
          <w:i/>
          <w:iCs/>
          <w:color w:val="000000" w:themeColor="text1"/>
          <w:sz w:val="24"/>
          <w:szCs w:val="24"/>
          <w:lang w:val="en-US"/>
          <w14:textFill>
            <w14:solidFill>
              <w14:schemeClr w14:val="tx1"/>
            </w14:solidFill>
          </w14:textFill>
        </w:rPr>
      </w:pPr>
    </w:p>
    <w:p w14:paraId="46A34811">
      <w:pPr>
        <w:rPr>
          <w:rFonts w:hint="default" w:ascii="Corbel" w:hAnsi="Corbel" w:cs="Corbel"/>
          <w:b/>
          <w:bCs/>
          <w:i/>
          <w:iCs/>
          <w:color w:val="000000" w:themeColor="text1"/>
          <w:sz w:val="24"/>
          <w:szCs w:val="24"/>
          <w:lang w:val="en-US"/>
          <w14:textFill>
            <w14:solidFill>
              <w14:schemeClr w14:val="tx1"/>
            </w14:solidFill>
          </w14:textFill>
        </w:rPr>
      </w:pPr>
    </w:p>
    <w:p w14:paraId="0192AA88">
      <w:pPr>
        <w:rPr>
          <w:rFonts w:hint="default" w:ascii="Corbel" w:hAnsi="Corbel" w:cs="Corbel"/>
          <w:b/>
          <w:bCs/>
          <w:i/>
          <w:iCs/>
          <w:color w:val="000000" w:themeColor="text1"/>
          <w:sz w:val="24"/>
          <w:szCs w:val="24"/>
          <w:lang w:val="en-US"/>
          <w14:textFill>
            <w14:solidFill>
              <w14:schemeClr w14:val="tx1"/>
            </w14:solidFill>
          </w14:textFill>
        </w:rPr>
      </w:pPr>
    </w:p>
    <w:p w14:paraId="53967D31">
      <w:pPr>
        <w:rPr>
          <w:rFonts w:hint="default" w:ascii="Corbel" w:hAnsi="Corbel" w:cs="Corbel"/>
          <w:b/>
          <w:bCs/>
          <w:i/>
          <w:iCs/>
          <w:color w:val="000000" w:themeColor="text1"/>
          <w:sz w:val="24"/>
          <w:szCs w:val="24"/>
          <w:lang w:val="en-US"/>
          <w14:textFill>
            <w14:solidFill>
              <w14:schemeClr w14:val="tx1"/>
            </w14:solidFill>
          </w14:textFill>
        </w:rPr>
        <w:sectPr>
          <w:pgSz w:w="11906" w:h="16838"/>
          <w:pgMar w:top="1020" w:right="1800" w:bottom="1440" w:left="1800" w:header="851" w:footer="992" w:gutter="0"/>
          <w:pgNumType w:fmt="decimal"/>
          <w:cols w:space="425" w:num="1"/>
          <w:docGrid w:type="lines" w:linePitch="312" w:charSpace="0"/>
        </w:sectPr>
      </w:pPr>
      <w:r>
        <w:rPr>
          <w:rFonts w:hint="default" w:ascii="Corbel" w:hAnsi="Corbel" w:cs="Corbel"/>
          <w:b/>
          <w:bCs/>
          <w:i/>
          <w:iCs/>
          <w:color w:val="000000" w:themeColor="text1"/>
          <w:sz w:val="24"/>
          <w:szCs w:val="24"/>
          <w:lang w:val="en-US"/>
          <w14:textFill>
            <w14:solidFill>
              <w14:schemeClr w14:val="tx1"/>
            </w14:solidFill>
          </w14:textFill>
        </w:rPr>
        <w:t>Advocacy visits by Clinton Health Access Initiative</w: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687936" behindDoc="1" locked="0" layoutInCell="1" allowOverlap="1">
                <wp:simplePos x="0" y="0"/>
                <wp:positionH relativeFrom="column">
                  <wp:posOffset>1665605</wp:posOffset>
                </wp:positionH>
                <wp:positionV relativeFrom="paragraph">
                  <wp:posOffset>-280035</wp:posOffset>
                </wp:positionV>
                <wp:extent cx="411480" cy="334010"/>
                <wp:effectExtent l="0" t="0" r="0" b="1270"/>
                <wp:wrapNone/>
                <wp:docPr id="110" name="Oval 72"/>
                <wp:cNvGraphicFramePr/>
                <a:graphic xmlns:a="http://schemas.openxmlformats.org/drawingml/2006/main">
                  <a:graphicData uri="http://schemas.microsoft.com/office/word/2010/wordprocessingShape">
                    <wps:wsp>
                      <wps:cNvSpPr/>
                      <wps:spPr>
                        <a:xfrm>
                          <a:off x="2808605" y="634365"/>
                          <a:ext cx="411480" cy="33401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850CFF">
                            <w:pPr>
                              <w:pStyle w:val="6"/>
                              <w:spacing w:before="0" w:beforeAutospacing="0" w:after="0" w:afterAutospacing="0"/>
                              <w:jc w:val="center"/>
                            </w:pPr>
                          </w:p>
                        </w:txbxContent>
                      </wps:txbx>
                      <wps:bodyPr rtlCol="0" anchor="ctr"/>
                    </wps:wsp>
                  </a:graphicData>
                </a:graphic>
              </wp:anchor>
            </w:drawing>
          </mc:Choice>
          <mc:Fallback>
            <w:pict>
              <v:shape id="Oval 72" o:spid="_x0000_s1026" o:spt="3" type="#_x0000_t3" style="position:absolute;left:0pt;margin-left:131.15pt;margin-top:-22.05pt;height:26.3pt;width:32.4pt;z-index:-251628544;v-text-anchor:middle;mso-width-relative:page;mso-height-relative:page;" fillcolor="#FFFFFF [3212]" filled="t" stroked="f" coordsize="21600,21600" o:gfxdata="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kCVL/9kAAAAJAQAADwAAAAAAAAABACAAAAAiAAAAZHJzL2Rvd25yZXYueG1sUEsBAhQA&#10;FAAAAAgAh07iQC+UDJLxAQAA3wMAAA4AAAAAAAAAAQAgAAAAKAEAAGRycy9lMm9Eb2MueG1sUEsF&#10;BgAAAAAGAAYAWQEAAIsFAAAAAA==&#10;">
                <v:fill on="t" focussize="0,0"/>
                <v:stroke on="f" weight="1pt" miterlimit="8" joinstyle="miter"/>
                <v:imagedata o:title=""/>
                <o:lock v:ext="edit" aspectratio="f"/>
                <v:textbox>
                  <w:txbxContent>
                    <w:p w14:paraId="66850CFF">
                      <w:pPr>
                        <w:pStyle w:val="6"/>
                        <w:spacing w:before="0" w:beforeAutospacing="0" w:after="0" w:afterAutospacing="0"/>
                        <w:jc w:val="center"/>
                      </w:pPr>
                    </w:p>
                  </w:txbxContent>
                </v:textbox>
              </v:shape>
            </w:pict>
          </mc:Fallback>
        </mc:AlternateContent>
      </w:r>
    </w:p>
    <w:p w14:paraId="25A941E5">
      <w:pP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4.0  CHAPTER FOUR: BHCPF and ULERAWA programmes</w:t>
      </w:r>
    </w:p>
    <w:p w14:paraId="7B628FA7">
      <w:pPr>
        <w:tabs>
          <w:tab w:val="left" w:pos="2025"/>
        </w:tabs>
        <w:spacing w:line="360" w:lineRule="auto"/>
        <w:ind w:firstLine="720" w:firstLineChars="300"/>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T</w:t>
      </w:r>
      <w:r>
        <w:rPr>
          <w:rFonts w:hint="default" w:ascii="Corbel" w:hAnsi="Corbel" w:cs="Corbel"/>
          <w:b w:val="0"/>
          <w:bCs w:val="0"/>
          <w:color w:val="000000" w:themeColor="text1"/>
          <w:sz w:val="24"/>
          <w:szCs w:val="24"/>
          <w14:textFill>
            <w14:solidFill>
              <w14:schemeClr w14:val="tx1"/>
            </w14:solidFill>
          </w14:textFill>
        </w:rPr>
        <w:t>he Basic Health Care Provision Fund (BHCPF or “The Fund”) was established under Section 11 of the Act, as the principal funding vehicle for the BMPHS, whilst at the same time, serving to increase the fiscal space and overall financing to the health sector. It is expected that the attendant service upscale arising from application of this funding, would assist Nigeria achieve UHC</w:t>
      </w:r>
      <w:r>
        <w:rPr>
          <w:rFonts w:hint="default" w:ascii="Corbel" w:hAnsi="Corbel" w:cs="Corbel"/>
          <w:b w:val="0"/>
          <w:bCs w:val="0"/>
          <w:color w:val="000000" w:themeColor="text1"/>
          <w:sz w:val="24"/>
          <w:szCs w:val="24"/>
          <w:lang w:val="en-US"/>
          <w14:textFill>
            <w14:solidFill>
              <w14:schemeClr w14:val="tx1"/>
            </w14:solidFill>
          </w14:textFill>
        </w:rPr>
        <w:t>.</w:t>
      </w:r>
    </w:p>
    <w:p w14:paraId="6C694A7C">
      <w:pPr>
        <w:tabs>
          <w:tab w:val="left" w:pos="2025"/>
        </w:tabs>
        <w:spacing w:line="360" w:lineRule="auto"/>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14:textFill>
            <w14:solidFill>
              <w14:schemeClr w14:val="tx1"/>
            </w14:solidFill>
          </w14:textFill>
        </w:rPr>
        <w:t>The purpose of the BHCPF is threefold: (1) Ensuring the provision of a Basic Minimum Package of Health Services to all Nigerians, by applying 50% of the funds towards purchase of the BMPHS to be managed by the National Health Insurance Scheme (NHIS); (2) Strengthening the Primary Health Care (PHC) system - With 45% of BHCPF, to be disbursed by the National Primary Health Care Development Agency (NPHCDA) for the provision of essential drugs, vaccines and consumables for eligible primary health care facilities (i.e. 20% of BHCPF), the provision and maintenance of facilities, laboratory, equipment and transport for eligible primary healthcare facilities (15% of BHCPF) and the development of Human Resources for Primary Health Care (10% of BHCPF); and (3) Providing Emergency Medical Treatment - with 5% of the BHCPF to be administered by the National Emergency Medical Treatment Committee (NEMTC) as appointed by the National Council on Health (NCH)</w:t>
      </w:r>
      <w:r>
        <w:rPr>
          <w:rFonts w:hint="default" w:ascii="Corbel" w:hAnsi="Corbel" w:cs="Corbel"/>
          <w:b w:val="0"/>
          <w:bCs w:val="0"/>
          <w:color w:val="000000" w:themeColor="text1"/>
          <w:sz w:val="24"/>
          <w:szCs w:val="24"/>
          <w:lang w:val="en-US"/>
          <w14:textFill>
            <w14:solidFill>
              <w14:schemeClr w14:val="tx1"/>
            </w14:solidFill>
          </w14:textFill>
        </w:rPr>
        <w:t xml:space="preserve"> </w:t>
      </w:r>
    </w:p>
    <w:p w14:paraId="2F30370F">
      <w:pPr>
        <w:tabs>
          <w:tab w:val="left" w:pos="2025"/>
        </w:tabs>
        <w:spacing w:line="360" w:lineRule="auto"/>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To further improve access to care, the state government flagged off ULERAWA program under the management of EKHIS which started in selected  25 facilities  in July 2022 across 5 LGAs and have now expanded to all the accredited facilities in the state. The program has a goal of covering 1,000,000 lives by year 2027.</w:t>
      </w:r>
    </w:p>
    <w:p w14:paraId="3E564AC3">
      <w:pPr>
        <w:tabs>
          <w:tab w:val="left" w:pos="2025"/>
        </w:tabs>
        <w:spacing w:line="360" w:lineRule="auto"/>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 xml:space="preserve">The Ulerawa program a ‘case bundled system’ was designed to provide universal health coverage to residents of Ekiti State, with a particular focus on ensuring that the most vulnerable members of the population have access to quality health care services. Ulerawa aims to scale up access to a comprehensive package of high impact primary care package. </w:t>
      </w:r>
    </w:p>
    <w:p w14:paraId="0BC99A78">
      <w:pPr>
        <w:tabs>
          <w:tab w:val="left" w:pos="2025"/>
        </w:tabs>
        <w:spacing w:line="360" w:lineRule="auto"/>
        <w:jc w:val="both"/>
        <w:rPr>
          <w:rFonts w:hint="default" w:ascii="Corbel" w:hAnsi="Corbel" w:cs="Corbel"/>
          <w:b w:val="0"/>
          <w:bCs w:val="0"/>
          <w:color w:val="000000" w:themeColor="text1"/>
          <w:sz w:val="24"/>
          <w:szCs w:val="24"/>
          <w:lang w:val="en-US"/>
          <w14:textFill>
            <w14:solidFill>
              <w14:schemeClr w14:val="tx1"/>
            </w14:solidFill>
          </w14:textFill>
        </w:rPr>
      </w:pPr>
      <w:r>
        <w:rPr>
          <w:rFonts w:hint="default" w:ascii="Corbel" w:hAnsi="Corbel" w:cs="Corbel"/>
          <w:b w:val="0"/>
          <w:bCs w:val="0"/>
          <w:color w:val="000000" w:themeColor="text1"/>
          <w:sz w:val="24"/>
          <w:szCs w:val="24"/>
          <w:lang w:val="en-US"/>
          <w14:textFill>
            <w14:solidFill>
              <w14:schemeClr w14:val="tx1"/>
            </w14:solidFill>
          </w14:textFill>
        </w:rPr>
        <w:t>ULERAWA program focuses on providing reimbursement to health faciliti</w:t>
      </w:r>
      <w:r>
        <w:rPr>
          <w:rFonts w:hint="default" w:ascii="Corbel" w:hAnsi="Corbel" w:cs="Corbel"/>
          <w:b/>
          <w:bCs/>
          <w:color w:val="000000" w:themeColor="text1"/>
          <w:sz w:val="24"/>
          <w:szCs w:val="24"/>
          <w:lang w:val="en-US"/>
          <w14:textFill>
            <w14:solidFill>
              <w14:schemeClr w14:val="tx1"/>
            </w14:solidFill>
          </w14:textFill>
        </w:rPr>
        <w:t xml:space="preserve">es </w:t>
      </w:r>
      <w:r>
        <w:rPr>
          <w:rFonts w:hint="default" w:ascii="Corbel" w:hAnsi="Corbel" w:cs="Corbel"/>
          <w:b w:val="0"/>
          <w:bCs w:val="0"/>
          <w:color w:val="000000" w:themeColor="text1"/>
          <w:sz w:val="24"/>
          <w:szCs w:val="24"/>
          <w:lang w:val="en-US"/>
          <w14:textFill>
            <w14:solidFill>
              <w14:schemeClr w14:val="tx1"/>
            </w14:solidFill>
          </w14:textFill>
        </w:rPr>
        <w:t xml:space="preserve">based on </w:t>
      </w:r>
      <w:r>
        <w:rPr>
          <w:rFonts w:hint="default" w:ascii="Corbel" w:hAnsi="Corbel" w:cs="Corbel"/>
          <w:b/>
          <w:bCs/>
          <w:color w:val="000000" w:themeColor="text1"/>
          <w:sz w:val="24"/>
          <w:szCs w:val="24"/>
          <w:lang w:val="en-US"/>
          <w14:textFill>
            <w14:solidFill>
              <w14:schemeClr w14:val="tx1"/>
            </w14:solidFill>
          </w14:textFill>
        </w:rPr>
        <w:t>t</w:t>
      </w:r>
      <w:r>
        <w:rPr>
          <w:rFonts w:hint="default" w:ascii="Corbel" w:hAnsi="Corbel" w:cs="Corbel"/>
          <w:b w:val="0"/>
          <w:bCs w:val="0"/>
          <w:color w:val="000000" w:themeColor="text1"/>
          <w:sz w:val="24"/>
          <w:szCs w:val="24"/>
          <w:lang w:val="en-US"/>
          <w14:textFill>
            <w14:solidFill>
              <w14:schemeClr w14:val="tx1"/>
            </w14:solidFill>
          </w14:textFill>
        </w:rPr>
        <w:t xml:space="preserve">he delivery of a suite of high impact health interventions that addresses </w:t>
      </w:r>
      <w:r>
        <w:rPr>
          <w:rFonts w:hint="default" w:ascii="Corbel" w:hAnsi="Corbel" w:cs="Corbel"/>
          <w:b/>
          <w:bCs/>
          <w:color w:val="000000" w:themeColor="text1"/>
          <w:sz w:val="24"/>
          <w:szCs w:val="24"/>
          <w:lang w:val="en-US"/>
          <w14:textFill>
            <w14:solidFill>
              <w14:schemeClr w14:val="tx1"/>
            </w14:solidFill>
          </w14:textFill>
        </w:rPr>
        <w:t xml:space="preserve">73% </w:t>
      </w:r>
      <w:r>
        <w:rPr>
          <w:rFonts w:hint="default" w:ascii="Corbel" w:hAnsi="Corbel" w:cs="Corbel"/>
          <w:b w:val="0"/>
          <w:bCs w:val="0"/>
          <w:color w:val="000000" w:themeColor="text1"/>
          <w:sz w:val="24"/>
          <w:szCs w:val="24"/>
          <w:lang w:val="en-US"/>
          <w14:textFill>
            <w14:solidFill>
              <w14:schemeClr w14:val="tx1"/>
            </w14:solidFill>
          </w14:textFill>
        </w:rPr>
        <w:t>of the disease burden in the State. The program has the following priorities:</w:t>
      </w:r>
    </w:p>
    <w:p w14:paraId="62DC53CF">
      <w:pPr>
        <w:keepNext w:val="0"/>
        <w:keepLines w:val="0"/>
        <w:widowControl/>
        <w:suppressLineNumbers w:val="0"/>
        <w:spacing w:line="360" w:lineRule="auto"/>
        <w:jc w:val="left"/>
        <w:rPr>
          <w:rFonts w:hint="default" w:ascii="Corbel" w:hAnsi="Corbel" w:cs="Corbel"/>
          <w:b w:val="0"/>
          <w:bCs w:val="0"/>
          <w:color w:val="000000" w:themeColor="text1"/>
          <w:sz w:val="24"/>
          <w:szCs w:val="24"/>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bidi="ar"/>
          <w14:textFill>
            <w14:solidFill>
              <w14:schemeClr w14:val="tx1"/>
            </w14:solidFill>
          </w14:textFill>
        </w:rPr>
        <w:t xml:space="preserve">1. Improving access to quality and affordable health care through Ulerawa </w:t>
      </w:r>
    </w:p>
    <w:p w14:paraId="6884C8A7">
      <w:pPr>
        <w:keepNext w:val="0"/>
        <w:keepLines w:val="0"/>
        <w:widowControl/>
        <w:suppressLineNumbers w:val="0"/>
        <w:spacing w:line="360" w:lineRule="auto"/>
        <w:jc w:val="left"/>
        <w:rPr>
          <w:rFonts w:hint="default" w:ascii="Corbel" w:hAnsi="Corbel" w:cs="Corbel"/>
          <w:b w:val="0"/>
          <w:bCs w:val="0"/>
          <w:color w:val="000000" w:themeColor="text1"/>
          <w:sz w:val="24"/>
          <w:szCs w:val="24"/>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bidi="ar"/>
          <w14:textFill>
            <w14:solidFill>
              <w14:schemeClr w14:val="tx1"/>
            </w14:solidFill>
          </w14:textFill>
        </w:rPr>
        <w:t xml:space="preserve">2. Universal health care through primary health care facilities. </w:t>
      </w:r>
    </w:p>
    <w:p w14:paraId="2D181973">
      <w:pPr>
        <w:keepNext w:val="0"/>
        <w:keepLines w:val="0"/>
        <w:widowControl/>
        <w:suppressLineNumbers w:val="0"/>
        <w:spacing w:line="360" w:lineRule="auto"/>
        <w:jc w:val="left"/>
        <w:rPr>
          <w:rFonts w:hint="default" w:ascii="Corbel" w:hAnsi="Corbel" w:eastAsia="SimSun" w:cs="Corbel"/>
          <w:b w:val="0"/>
          <w:bCs w:val="0"/>
          <w:color w:val="000000" w:themeColor="text1"/>
          <w:kern w:val="0"/>
          <w:sz w:val="24"/>
          <w:szCs w:val="24"/>
          <w:lang w:val="en-US" w:eastAsia="zh-CN" w:bidi="ar"/>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bidi="ar"/>
          <w14:textFill>
            <w14:solidFill>
              <w14:schemeClr w14:val="tx1"/>
            </w14:solidFill>
          </w14:textFill>
        </w:rPr>
        <w:t xml:space="preserve">3. Strengthening the State’s public health response. </w:t>
      </w:r>
    </w:p>
    <w:p w14:paraId="5289CFB1">
      <w:pPr>
        <w:keepNext w:val="0"/>
        <w:keepLines w:val="0"/>
        <w:widowControl/>
        <w:suppressLineNumbers w:val="0"/>
        <w:spacing w:line="360" w:lineRule="auto"/>
        <w:jc w:val="left"/>
        <w:rPr>
          <w:rFonts w:hint="default" w:ascii="Corbel" w:hAnsi="Corbel" w:eastAsia="SimSun" w:cs="Corbel"/>
          <w:b w:val="0"/>
          <w:bCs w:val="0"/>
          <w:color w:val="000000" w:themeColor="text1"/>
          <w:kern w:val="0"/>
          <w:sz w:val="24"/>
          <w:szCs w:val="24"/>
          <w:lang w:val="en-US" w:eastAsia="zh-CN" w:bidi="ar"/>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bidi="ar"/>
          <w14:textFill>
            <w14:solidFill>
              <w14:schemeClr w14:val="tx1"/>
            </w14:solidFill>
          </w14:textFill>
        </w:rPr>
        <w:t xml:space="preserve">The BHCPF enrolled </w:t>
      </w:r>
      <w:r>
        <w:rPr>
          <w:rFonts w:hint="default" w:ascii="Corbel" w:hAnsi="Corbel" w:eastAsia="SimSun" w:cs="Corbel"/>
          <w:b/>
          <w:bCs/>
          <w:color w:val="000000" w:themeColor="text1"/>
          <w:kern w:val="0"/>
          <w:sz w:val="24"/>
          <w:szCs w:val="24"/>
          <w:lang w:val="en-US" w:eastAsia="zh-CN" w:bidi="ar"/>
          <w14:textFill>
            <w14:solidFill>
              <w14:schemeClr w14:val="tx1"/>
            </w14:solidFill>
          </w14:textFill>
        </w:rPr>
        <w:t>24, 945</w:t>
      </w:r>
      <w:r>
        <w:rPr>
          <w:rFonts w:hint="default" w:ascii="Corbel" w:hAnsi="Corbel" w:eastAsia="SimSun" w:cs="Corbel"/>
          <w:b w:val="0"/>
          <w:bCs w:val="0"/>
          <w:color w:val="000000" w:themeColor="text1"/>
          <w:kern w:val="0"/>
          <w:sz w:val="24"/>
          <w:szCs w:val="24"/>
          <w:lang w:val="en-US" w:eastAsia="zh-CN" w:bidi="ar"/>
          <w14:textFill>
            <w14:solidFill>
              <w14:schemeClr w14:val="tx1"/>
            </w14:solidFill>
          </w14:textFill>
        </w:rPr>
        <w:t xml:space="preserve"> lives in year 2023 and provided </w:t>
      </w:r>
      <w:r>
        <w:rPr>
          <w:rFonts w:hint="default" w:ascii="Corbel" w:hAnsi="Corbel" w:eastAsia="SimSun" w:cs="Corbel"/>
          <w:b/>
          <w:bCs/>
          <w:color w:val="000000" w:themeColor="text1"/>
          <w:kern w:val="0"/>
          <w:sz w:val="24"/>
          <w:szCs w:val="24"/>
          <w:lang w:val="en-US" w:eastAsia="zh-CN" w:bidi="ar"/>
          <w14:textFill>
            <w14:solidFill>
              <w14:schemeClr w14:val="tx1"/>
            </w14:solidFill>
          </w14:textFill>
        </w:rPr>
        <w:t>76, 886</w:t>
      </w:r>
      <w:r>
        <w:rPr>
          <w:rFonts w:hint="default" w:ascii="Corbel" w:hAnsi="Corbel" w:eastAsia="SimSun" w:cs="Corbel"/>
          <w:b w:val="0"/>
          <w:bCs w:val="0"/>
          <w:color w:val="000000" w:themeColor="text1"/>
          <w:kern w:val="0"/>
          <w:sz w:val="24"/>
          <w:szCs w:val="24"/>
          <w:lang w:val="en-US" w:eastAsia="zh-CN" w:bidi="ar"/>
          <w14:textFill>
            <w14:solidFill>
              <w14:schemeClr w14:val="tx1"/>
            </w14:solidFill>
          </w14:textFill>
        </w:rPr>
        <w:t xml:space="preserve"> services which include malaria, ANC, immunization, referral services to the citizens of Ekiti State.</w:t>
      </w:r>
    </w:p>
    <w:p w14:paraId="4BBF506B">
      <w:pPr>
        <w:keepNext w:val="0"/>
        <w:keepLines w:val="0"/>
        <w:widowControl/>
        <w:suppressLineNumbers w:val="0"/>
        <w:spacing w:line="360" w:lineRule="auto"/>
        <w:jc w:val="left"/>
        <w:rPr>
          <w:rFonts w:hint="default" w:ascii="Corbel" w:hAnsi="Corbel" w:eastAsia="SimSun" w:cs="Corbel"/>
          <w:b w:val="0"/>
          <w:bCs w:val="0"/>
          <w:color w:val="000000" w:themeColor="text1"/>
          <w:kern w:val="0"/>
          <w:sz w:val="24"/>
          <w:szCs w:val="24"/>
          <w:lang w:val="en-US" w:eastAsia="zh-CN" w:bidi="ar"/>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bidi="ar"/>
          <w14:textFill>
            <w14:solidFill>
              <w14:schemeClr w14:val="tx1"/>
            </w14:solidFill>
          </w14:textFill>
        </w:rPr>
        <w:t xml:space="preserve">The ULERAWA program covered </w:t>
      </w:r>
      <w:r>
        <w:rPr>
          <w:rFonts w:hint="default" w:ascii="Corbel" w:hAnsi="Corbel" w:eastAsia="SimSun" w:cs="Corbel"/>
          <w:b/>
          <w:bCs/>
          <w:color w:val="000000" w:themeColor="text1"/>
          <w:kern w:val="0"/>
          <w:sz w:val="24"/>
          <w:szCs w:val="24"/>
          <w:lang w:val="en-US" w:eastAsia="zh-CN" w:bidi="ar"/>
          <w14:textFill>
            <w14:solidFill>
              <w14:schemeClr w14:val="tx1"/>
            </w14:solidFill>
          </w14:textFill>
        </w:rPr>
        <w:t>114,315</w:t>
      </w:r>
      <w:r>
        <w:rPr>
          <w:rFonts w:hint="default" w:ascii="Corbel" w:hAnsi="Corbel" w:eastAsia="SimSun" w:cs="Corbel"/>
          <w:b w:val="0"/>
          <w:bCs w:val="0"/>
          <w:color w:val="000000" w:themeColor="text1"/>
          <w:kern w:val="0"/>
          <w:sz w:val="24"/>
          <w:szCs w:val="24"/>
          <w:lang w:val="en-US" w:eastAsia="zh-CN" w:bidi="ar"/>
          <w14:textFill>
            <w14:solidFill>
              <w14:schemeClr w14:val="tx1"/>
            </w14:solidFill>
          </w14:textFill>
        </w:rPr>
        <w:t xml:space="preserve"> services where malaria was </w:t>
      </w:r>
      <w:r>
        <w:rPr>
          <w:rFonts w:hint="default" w:ascii="Corbel" w:hAnsi="Corbel" w:eastAsia="SimSun" w:cs="Corbel"/>
          <w:b/>
          <w:bCs/>
          <w:color w:val="000000" w:themeColor="text1"/>
          <w:kern w:val="0"/>
          <w:sz w:val="24"/>
          <w:szCs w:val="24"/>
          <w:lang w:val="en-US" w:eastAsia="zh-CN" w:bidi="ar"/>
          <w14:textFill>
            <w14:solidFill>
              <w14:schemeClr w14:val="tx1"/>
            </w14:solidFill>
          </w14:textFill>
        </w:rPr>
        <w:t>37%</w:t>
      </w:r>
      <w:r>
        <w:rPr>
          <w:rFonts w:hint="default" w:ascii="Corbel" w:hAnsi="Corbel" w:eastAsia="SimSun" w:cs="Corbel"/>
          <w:b w:val="0"/>
          <w:bCs w:val="0"/>
          <w:color w:val="000000" w:themeColor="text1"/>
          <w:kern w:val="0"/>
          <w:sz w:val="24"/>
          <w:szCs w:val="24"/>
          <w:lang w:val="en-US" w:eastAsia="zh-CN" w:bidi="ar"/>
          <w14:textFill>
            <w14:solidFill>
              <w14:schemeClr w14:val="tx1"/>
            </w14:solidFill>
          </w14:textFill>
        </w:rPr>
        <w:t xml:space="preserve"> of services provided and </w:t>
      </w:r>
      <w:r>
        <w:rPr>
          <w:rFonts w:hint="default" w:ascii="Corbel" w:hAnsi="Corbel" w:eastAsia="SimSun" w:cs="Corbel"/>
          <w:b/>
          <w:bCs/>
          <w:color w:val="000000" w:themeColor="text1"/>
          <w:kern w:val="0"/>
          <w:sz w:val="24"/>
          <w:szCs w:val="24"/>
          <w:lang w:val="en-US" w:eastAsia="zh-CN" w:bidi="ar"/>
          <w14:textFill>
            <w14:solidFill>
              <w14:schemeClr w14:val="tx1"/>
            </w14:solidFill>
          </w14:textFill>
        </w:rPr>
        <w:t>71%</w:t>
      </w:r>
      <w:r>
        <w:rPr>
          <w:rFonts w:hint="default" w:ascii="Corbel" w:hAnsi="Corbel" w:eastAsia="SimSun" w:cs="Corbel"/>
          <w:b w:val="0"/>
          <w:bCs w:val="0"/>
          <w:color w:val="000000" w:themeColor="text1"/>
          <w:kern w:val="0"/>
          <w:sz w:val="24"/>
          <w:szCs w:val="24"/>
          <w:lang w:val="en-US" w:eastAsia="zh-CN" w:bidi="ar"/>
          <w14:textFill>
            <w14:solidFill>
              <w14:schemeClr w14:val="tx1"/>
            </w14:solidFill>
          </w14:textFill>
        </w:rPr>
        <w:t xml:space="preserve"> were female. Ekiti State Health Insurance Scheme provided </w:t>
      </w:r>
      <w:r>
        <w:rPr>
          <w:rFonts w:hint="default" w:ascii="Corbel" w:hAnsi="Corbel" w:eastAsia="SimSun" w:cs="Corbel"/>
          <w:b/>
          <w:bCs/>
          <w:color w:val="000000" w:themeColor="text1"/>
          <w:kern w:val="0"/>
          <w:sz w:val="24"/>
          <w:szCs w:val="24"/>
          <w:lang w:val="en-US" w:eastAsia="zh-CN" w:bidi="ar"/>
          <w14:textFill>
            <w14:solidFill>
              <w14:schemeClr w14:val="tx1"/>
            </w14:solidFill>
          </w14:textFill>
        </w:rPr>
        <w:t>191,201</w:t>
      </w:r>
      <w:r>
        <w:rPr>
          <w:rFonts w:hint="default" w:ascii="Corbel" w:hAnsi="Corbel" w:eastAsia="SimSun" w:cs="Corbel"/>
          <w:b w:val="0"/>
          <w:bCs w:val="0"/>
          <w:color w:val="000000" w:themeColor="text1"/>
          <w:kern w:val="0"/>
          <w:sz w:val="24"/>
          <w:szCs w:val="24"/>
          <w:lang w:val="en-US" w:eastAsia="zh-CN" w:bidi="ar"/>
          <w14:textFill>
            <w14:solidFill>
              <w14:schemeClr w14:val="tx1"/>
            </w14:solidFill>
          </w14:textFill>
        </w:rPr>
        <w:t xml:space="preserve"> services to the Ekiti State population in the year 2023.</w:t>
      </w:r>
    </w:p>
    <w:p w14:paraId="2EB01E8D">
      <w:pPr>
        <w:keepNext w:val="0"/>
        <w:keepLines w:val="0"/>
        <w:widowControl/>
        <w:suppressLineNumbers w:val="0"/>
        <w:spacing w:line="360" w:lineRule="auto"/>
        <w:jc w:val="left"/>
        <w:rPr>
          <w:rFonts w:hint="default" w:ascii="Corbel" w:hAnsi="Corbel" w:eastAsia="SimSun" w:cs="Corbel"/>
          <w:b/>
          <w:bCs/>
          <w:color w:val="000000" w:themeColor="text1"/>
          <w:kern w:val="0"/>
          <w:sz w:val="24"/>
          <w:szCs w:val="24"/>
          <w:lang w:val="en-US" w:eastAsia="zh-CN" w:bidi="ar"/>
          <w14:textFill>
            <w14:solidFill>
              <w14:schemeClr w14:val="tx1"/>
            </w14:solidFill>
          </w14:textFill>
        </w:rPr>
      </w:pPr>
      <w:r>
        <w:rPr>
          <w:rFonts w:hint="default" w:ascii="Corbel" w:hAnsi="Corbel" w:eastAsia="SimSun" w:cs="Corbel"/>
          <w:b/>
          <w:bCs/>
          <w:color w:val="000000" w:themeColor="text1"/>
          <w:kern w:val="0"/>
          <w:sz w:val="24"/>
          <w:szCs w:val="24"/>
          <w:lang w:val="en-US" w:eastAsia="zh-CN" w:bidi="ar"/>
          <w14:textFill>
            <w14:solidFill>
              <w14:schemeClr w14:val="tx1"/>
            </w14:solidFill>
          </w14:textFill>
        </w:rPr>
        <w:t>4.1 Data Analysis:</w:t>
      </w:r>
    </w:p>
    <w:p w14:paraId="748B5696">
      <w:pPr>
        <w:keepNext w:val="0"/>
        <w:keepLines w:val="0"/>
        <w:widowControl/>
        <w:suppressLineNumbers w:val="0"/>
        <w:spacing w:line="360" w:lineRule="auto"/>
        <w:jc w:val="left"/>
        <w:rPr>
          <w:rFonts w:hint="default" w:ascii="Corbel" w:hAnsi="Corbel" w:eastAsia="SimSun" w:cs="Corbel"/>
          <w:b/>
          <w:bCs/>
          <w:color w:val="000000" w:themeColor="text1"/>
          <w:kern w:val="0"/>
          <w:sz w:val="24"/>
          <w:szCs w:val="24"/>
          <w:lang w:val="en-US" w:eastAsia="zh-CN" w:bidi="ar"/>
          <w14:textFill>
            <w14:solidFill>
              <w14:schemeClr w14:val="tx1"/>
            </w14:solidFill>
          </w14:textFill>
        </w:rPr>
      </w:pPr>
    </w:p>
    <w:p w14:paraId="1FB6AC09">
      <w:pPr>
        <w:tabs>
          <w:tab w:val="left" w:pos="2025"/>
        </w:tabs>
        <w:spacing w:line="360" w:lineRule="auto"/>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59616" behindDoc="0" locked="0" layoutInCell="1" allowOverlap="1">
                <wp:simplePos x="0" y="0"/>
                <wp:positionH relativeFrom="column">
                  <wp:posOffset>1229360</wp:posOffset>
                </wp:positionH>
                <wp:positionV relativeFrom="paragraph">
                  <wp:posOffset>970280</wp:posOffset>
                </wp:positionV>
                <wp:extent cx="563245" cy="328295"/>
                <wp:effectExtent l="0" t="0" r="0" b="0"/>
                <wp:wrapNone/>
                <wp:docPr id="296" name="文本框 71"/>
                <wp:cNvGraphicFramePr/>
                <a:graphic xmlns:a="http://schemas.openxmlformats.org/drawingml/2006/main">
                  <a:graphicData uri="http://schemas.microsoft.com/office/word/2010/wordprocessingShape">
                    <wps:wsp>
                      <wps:cNvSpPr txBox="1"/>
                      <wps:spPr>
                        <a:xfrm>
                          <a:off x="0" y="0"/>
                          <a:ext cx="563245" cy="328295"/>
                        </a:xfrm>
                        <a:prstGeom prst="foldedCorner">
                          <a:avLst>
                            <a:gd name="adj" fmla="val 0"/>
                          </a:avLst>
                        </a:prstGeom>
                        <a:noFill/>
                        <a:ln w="6350">
                          <a:noFill/>
                        </a:ln>
                      </wps:spPr>
                      <wps:txbx>
                        <w:txbxContent>
                          <w:p w14:paraId="303226F3">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71" o:spid="_x0000_s1026" o:spt="65" type="#_x0000_t65" style="position:absolute;left:0pt;margin-left:96.8pt;margin-top:76.4pt;height:25.85pt;width:44.35pt;z-index:251759616;mso-width-relative:page;mso-height-relative:page;" filled="f" stroked="f" coordsize="21600,21600" o:gfxdata="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Bfc6BjYAAAACwEAAA8AAAAAAAAAAQAg&#10;AAAAIgAAAGRycy9kb3ducmV2LnhtbFBLAQIUABQAAAAIAIdO4kAZidi7RwIAAGgEAAAOAAAAAAAA&#10;AAEAIAAAACcBAABkcnMvZTJvRG9jLnhtbFBLBQYAAAAABgAGAFkBAADgBQAAAAA=&#10;" adj="21600">
                <v:fill on="f" focussize="0,0"/>
                <v:stroke on="f" weight="0.5pt"/>
                <v:imagedata o:title=""/>
                <o:lock v:ext="edit" aspectratio="f"/>
                <v:textbox>
                  <w:txbxContent>
                    <w:p w14:paraId="303226F3">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60640" behindDoc="0" locked="0" layoutInCell="1" allowOverlap="1">
                <wp:simplePos x="0" y="0"/>
                <wp:positionH relativeFrom="column">
                  <wp:posOffset>1899920</wp:posOffset>
                </wp:positionH>
                <wp:positionV relativeFrom="paragraph">
                  <wp:posOffset>1259840</wp:posOffset>
                </wp:positionV>
                <wp:extent cx="563245" cy="328295"/>
                <wp:effectExtent l="0" t="0" r="0" b="0"/>
                <wp:wrapNone/>
                <wp:docPr id="297" name="文本框 71"/>
                <wp:cNvGraphicFramePr/>
                <a:graphic xmlns:a="http://schemas.openxmlformats.org/drawingml/2006/main">
                  <a:graphicData uri="http://schemas.microsoft.com/office/word/2010/wordprocessingShape">
                    <wps:wsp>
                      <wps:cNvSpPr txBox="1"/>
                      <wps:spPr>
                        <a:xfrm>
                          <a:off x="0" y="0"/>
                          <a:ext cx="563245" cy="328295"/>
                        </a:xfrm>
                        <a:prstGeom prst="foldedCorner">
                          <a:avLst>
                            <a:gd name="adj" fmla="val 0"/>
                          </a:avLst>
                        </a:prstGeom>
                        <a:noFill/>
                        <a:ln w="6350">
                          <a:noFill/>
                        </a:ln>
                      </wps:spPr>
                      <wps:txbx>
                        <w:txbxContent>
                          <w:p w14:paraId="297D17E9">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71" o:spid="_x0000_s1026" o:spt="65" type="#_x0000_t65" style="position:absolute;left:0pt;margin-left:149.6pt;margin-top:99.2pt;height:25.85pt;width:44.35pt;z-index:251760640;mso-width-relative:page;mso-height-relative:page;" filled="f" stroked="f" coordsize="21600,21600" o:gfxdata="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NohaHrZAAAACwEAAA8AAAAAAAAAAQAg&#10;AAAAIgAAAGRycy9kb3ducmV2LnhtbFBLAQIUABQAAAAIAIdO4kCV2TeBRgIAAGgEAAAOAAAAAAAA&#10;AAEAIAAAACgBAABkcnMvZTJvRG9jLnhtbFBLBQYAAAAABgAGAFkBAADgBQAAAAA=&#10;" adj="21600">
                <v:fill on="f" focussize="0,0"/>
                <v:stroke on="f" weight="0.5pt"/>
                <v:imagedata o:title=""/>
                <o:lock v:ext="edit" aspectratio="f"/>
                <v:textbox>
                  <w:txbxContent>
                    <w:p w14:paraId="297D17E9">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61664" behindDoc="0" locked="0" layoutInCell="1" allowOverlap="1">
                <wp:simplePos x="0" y="0"/>
                <wp:positionH relativeFrom="column">
                  <wp:posOffset>2570480</wp:posOffset>
                </wp:positionH>
                <wp:positionV relativeFrom="paragraph">
                  <wp:posOffset>1488440</wp:posOffset>
                </wp:positionV>
                <wp:extent cx="563245" cy="328295"/>
                <wp:effectExtent l="0" t="0" r="0" b="0"/>
                <wp:wrapNone/>
                <wp:docPr id="298" name="文本框 71"/>
                <wp:cNvGraphicFramePr/>
                <a:graphic xmlns:a="http://schemas.openxmlformats.org/drawingml/2006/main">
                  <a:graphicData uri="http://schemas.microsoft.com/office/word/2010/wordprocessingShape">
                    <wps:wsp>
                      <wps:cNvSpPr txBox="1"/>
                      <wps:spPr>
                        <a:xfrm>
                          <a:off x="0" y="0"/>
                          <a:ext cx="563245" cy="328295"/>
                        </a:xfrm>
                        <a:prstGeom prst="foldedCorner">
                          <a:avLst>
                            <a:gd name="adj" fmla="val 0"/>
                          </a:avLst>
                        </a:prstGeom>
                        <a:noFill/>
                        <a:ln w="6350">
                          <a:noFill/>
                        </a:ln>
                      </wps:spPr>
                      <wps:txbx>
                        <w:txbxContent>
                          <w:p w14:paraId="1BC5D661">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71" o:spid="_x0000_s1026" o:spt="65" type="#_x0000_t65" style="position:absolute;left:0pt;margin-left:202.4pt;margin-top:117.2pt;height:25.85pt;width:44.35pt;z-index:251761664;mso-width-relative:page;mso-height-relative:page;" filled="f" stroked="f" coordsize="21600,21600" o:gfxdata="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ETB5n9oAAAALAQAADwAAAAAAAAAB&#10;ACAAAAAiAAAAZHJzL2Rvd25yZXYueG1sUEsBAhQAFAAAAAgAh07iQBDosClHAgAAaAQAAA4AAAAA&#10;AAAAAQAgAAAAKQEAAGRycy9lMm9Eb2MueG1sUEsFBgAAAAAGAAYAWQEAAOIFAAAAAA==&#10;" adj="21600">
                <v:fill on="f" focussize="0,0"/>
                <v:stroke on="f" weight="0.5pt"/>
                <v:imagedata o:title=""/>
                <o:lock v:ext="edit" aspectratio="f"/>
                <v:textbox>
                  <w:txbxContent>
                    <w:p w14:paraId="1BC5D661">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62688" behindDoc="0" locked="0" layoutInCell="1" allowOverlap="1">
                <wp:simplePos x="0" y="0"/>
                <wp:positionH relativeFrom="column">
                  <wp:posOffset>3248660</wp:posOffset>
                </wp:positionH>
                <wp:positionV relativeFrom="paragraph">
                  <wp:posOffset>1686560</wp:posOffset>
                </wp:positionV>
                <wp:extent cx="563245" cy="328295"/>
                <wp:effectExtent l="0" t="0" r="0" b="0"/>
                <wp:wrapNone/>
                <wp:docPr id="299" name="文本框 71"/>
                <wp:cNvGraphicFramePr/>
                <a:graphic xmlns:a="http://schemas.openxmlformats.org/drawingml/2006/main">
                  <a:graphicData uri="http://schemas.microsoft.com/office/word/2010/wordprocessingShape">
                    <wps:wsp>
                      <wps:cNvSpPr txBox="1"/>
                      <wps:spPr>
                        <a:xfrm>
                          <a:off x="0" y="0"/>
                          <a:ext cx="563245" cy="328295"/>
                        </a:xfrm>
                        <a:prstGeom prst="foldedCorner">
                          <a:avLst>
                            <a:gd name="adj" fmla="val 0"/>
                          </a:avLst>
                        </a:prstGeom>
                        <a:noFill/>
                        <a:ln w="6350">
                          <a:noFill/>
                        </a:ln>
                      </wps:spPr>
                      <wps:txbx>
                        <w:txbxContent>
                          <w:p w14:paraId="02373712">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71" o:spid="_x0000_s1026" o:spt="65" type="#_x0000_t65" style="position:absolute;left:0pt;margin-left:255.8pt;margin-top:132.8pt;height:25.85pt;width:44.35pt;z-index:251762688;mso-width-relative:page;mso-height-relative:page;" filled="f" stroked="f" coordsize="21600,21600" o:gfxdata="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YMG1U2QAAAAsBAAAPAAAAAAAAAAEA&#10;IAAAACIAAABkcnMvZG93bnJldi54bWxQSwECFAAUAAAACACHTuJAnLhfE0cCAABoBAAADgAAAAAA&#10;AAABACAAAAAoAQAAZHJzL2Uyb0RvYy54bWxQSwUGAAAAAAYABgBZAQAA4QUAAAAA&#10;" adj="21600">
                <v:fill on="f" focussize="0,0"/>
                <v:stroke on="f" weight="0.5pt"/>
                <v:imagedata o:title=""/>
                <o:lock v:ext="edit" aspectratio="f"/>
                <v:textbox>
                  <w:txbxContent>
                    <w:p w14:paraId="02373712">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63712" behindDoc="0" locked="0" layoutInCell="1" allowOverlap="1">
                <wp:simplePos x="0" y="0"/>
                <wp:positionH relativeFrom="column">
                  <wp:posOffset>3926840</wp:posOffset>
                </wp:positionH>
                <wp:positionV relativeFrom="paragraph">
                  <wp:posOffset>1821180</wp:posOffset>
                </wp:positionV>
                <wp:extent cx="563245" cy="328295"/>
                <wp:effectExtent l="0" t="0" r="0" b="0"/>
                <wp:wrapNone/>
                <wp:docPr id="300" name="文本框 71"/>
                <wp:cNvGraphicFramePr/>
                <a:graphic xmlns:a="http://schemas.openxmlformats.org/drawingml/2006/main">
                  <a:graphicData uri="http://schemas.microsoft.com/office/word/2010/wordprocessingShape">
                    <wps:wsp>
                      <wps:cNvSpPr txBox="1"/>
                      <wps:spPr>
                        <a:xfrm>
                          <a:off x="0" y="0"/>
                          <a:ext cx="563245" cy="328295"/>
                        </a:xfrm>
                        <a:prstGeom prst="foldedCorner">
                          <a:avLst>
                            <a:gd name="adj" fmla="val 0"/>
                          </a:avLst>
                        </a:prstGeom>
                        <a:noFill/>
                        <a:ln w="6350">
                          <a:noFill/>
                        </a:ln>
                      </wps:spPr>
                      <wps:txbx>
                        <w:txbxContent>
                          <w:p w14:paraId="609179C8">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71" o:spid="_x0000_s1026" o:spt="65" type="#_x0000_t65" style="position:absolute;left:0pt;margin-left:309.2pt;margin-top:143.4pt;height:25.85pt;width:44.35pt;z-index:251763712;mso-width-relative:page;mso-height-relative:page;" filled="f" stroked="f" coordsize="21600,21600" o:gfxdata="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59knP2gAAAAsBAAAPAAAAAAAAAAEA&#10;IAAAACIAAABkcnMvZG93bnJldi54bWxQSwECFAAUAAAACACHTuJA6u23cUYCAABoBAAADgAAAAAA&#10;AAABACAAAAApAQAAZHJzL2Uyb0RvYy54bWxQSwUGAAAAAAYABgBZAQAA4QUAAAAA&#10;" adj="21600">
                <v:fill on="f" focussize="0,0"/>
                <v:stroke on="f" weight="0.5pt"/>
                <v:imagedata o:title=""/>
                <o:lock v:ext="edit" aspectratio="f"/>
                <v:textbox>
                  <w:txbxContent>
                    <w:p w14:paraId="609179C8">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58592" behindDoc="0" locked="0" layoutInCell="1" allowOverlap="1">
                <wp:simplePos x="0" y="0"/>
                <wp:positionH relativeFrom="column">
                  <wp:posOffset>558800</wp:posOffset>
                </wp:positionH>
                <wp:positionV relativeFrom="paragraph">
                  <wp:posOffset>642620</wp:posOffset>
                </wp:positionV>
                <wp:extent cx="563245" cy="328295"/>
                <wp:effectExtent l="0" t="0" r="0" b="0"/>
                <wp:wrapNone/>
                <wp:docPr id="294" name="文本框 71"/>
                <wp:cNvGraphicFramePr/>
                <a:graphic xmlns:a="http://schemas.openxmlformats.org/drawingml/2006/main">
                  <a:graphicData uri="http://schemas.microsoft.com/office/word/2010/wordprocessingShape">
                    <wps:wsp>
                      <wps:cNvSpPr txBox="1"/>
                      <wps:spPr>
                        <a:xfrm>
                          <a:off x="0" y="0"/>
                          <a:ext cx="563245" cy="328295"/>
                        </a:xfrm>
                        <a:prstGeom prst="foldedCorner">
                          <a:avLst>
                            <a:gd name="adj" fmla="val 0"/>
                          </a:avLst>
                        </a:prstGeom>
                        <a:noFill/>
                        <a:ln w="6350">
                          <a:noFill/>
                        </a:ln>
                      </wps:spPr>
                      <wps:txbx>
                        <w:txbxContent>
                          <w:p w14:paraId="2D58F703">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71" o:spid="_x0000_s1026" o:spt="65" type="#_x0000_t65" style="position:absolute;left:0pt;margin-left:44pt;margin-top:50.6pt;height:25.85pt;width:44.35pt;z-index:251758592;mso-width-relative:page;mso-height-relative:page;" filled="f" stroked="f" coordsize="21600,21600" o:gfxdata="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DaL7VDYAAAACgEAAA8AAAAAAAAAAQAg&#10;AAAAIgAAAGRycy9kb3ducmV2LnhtbFBLAQIUABQAAAAIAIdO4kABKAbORwIAAGgEAAAOAAAAAAAA&#10;AAEAIAAAACcBAABkcnMvZTJvRG9jLnhtbFBLBQYAAAAABgAGAFkBAADgBQAAAAA=&#10;" adj="21600">
                <v:fill on="f" focussize="0,0"/>
                <v:stroke on="f" weight="0.5pt"/>
                <v:imagedata o:title=""/>
                <o:lock v:ext="edit" aspectratio="f"/>
                <v:textbox>
                  <w:txbxContent>
                    <w:p w14:paraId="2D58F703">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w:drawing>
          <wp:inline distT="0" distB="0" distL="114300" distR="114300">
            <wp:extent cx="5668010" cy="2337435"/>
            <wp:effectExtent l="4445" t="4445" r="12065" b="5080"/>
            <wp:docPr id="291" name="Content Placeholder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196F2A01">
      <w:pPr>
        <w:tabs>
          <w:tab w:val="left" w:pos="2025"/>
        </w:tabs>
        <w:spacing w:line="360" w:lineRule="auto"/>
        <w:jc w:val="both"/>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drawing>
          <wp:inline distT="0" distB="0" distL="114300" distR="114300">
            <wp:extent cx="5591175" cy="2766695"/>
            <wp:effectExtent l="4445" t="4445" r="12700" b="17780"/>
            <wp:docPr id="13" name="Content Placeholder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4F0DAA7">
      <w:pPr>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drawing>
          <wp:inline distT="0" distB="0" distL="114300" distR="114300">
            <wp:extent cx="5271135" cy="3417570"/>
            <wp:effectExtent l="5080" t="4445" r="12065" b="6985"/>
            <wp:docPr id="292" name="Content Placeholder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F578710">
      <w:pPr>
        <w:rPr>
          <w:rFonts w:hint="default" w:ascii="Corbel" w:hAnsi="Corbel" w:cs="Corbel"/>
          <w:b/>
          <w:bCs/>
          <w:color w:val="000000" w:themeColor="text1"/>
          <w:sz w:val="24"/>
          <w:szCs w:val="24"/>
          <w14:textFill>
            <w14:solidFill>
              <w14:schemeClr w14:val="tx1"/>
            </w14:solidFill>
          </w14:textFill>
        </w:rPr>
      </w:pPr>
    </w:p>
    <w:p w14:paraId="6DE5B5D9">
      <w:pPr>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69856" behindDoc="0" locked="0" layoutInCell="1" allowOverlap="1">
                <wp:simplePos x="0" y="0"/>
                <wp:positionH relativeFrom="column">
                  <wp:posOffset>589280</wp:posOffset>
                </wp:positionH>
                <wp:positionV relativeFrom="paragraph">
                  <wp:posOffset>627380</wp:posOffset>
                </wp:positionV>
                <wp:extent cx="563245" cy="328295"/>
                <wp:effectExtent l="0" t="0" r="0" b="0"/>
                <wp:wrapNone/>
                <wp:docPr id="306" name="文本框 71"/>
                <wp:cNvGraphicFramePr/>
                <a:graphic xmlns:a="http://schemas.openxmlformats.org/drawingml/2006/main">
                  <a:graphicData uri="http://schemas.microsoft.com/office/word/2010/wordprocessingShape">
                    <wps:wsp>
                      <wps:cNvSpPr txBox="1"/>
                      <wps:spPr>
                        <a:xfrm>
                          <a:off x="0" y="0"/>
                          <a:ext cx="563245" cy="328295"/>
                        </a:xfrm>
                        <a:prstGeom prst="foldedCorner">
                          <a:avLst>
                            <a:gd name="adj" fmla="val 0"/>
                          </a:avLst>
                        </a:prstGeom>
                        <a:noFill/>
                        <a:ln w="6350">
                          <a:noFill/>
                        </a:ln>
                      </wps:spPr>
                      <wps:txbx>
                        <w:txbxContent>
                          <w:p w14:paraId="6A02B0AA">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71" o:spid="_x0000_s1026" o:spt="65" type="#_x0000_t65" style="position:absolute;left:0pt;margin-left:46.4pt;margin-top:49.4pt;height:25.85pt;width:44.35pt;z-index:251769856;mso-width-relative:page;mso-height-relative:page;" filled="f" stroked="f" coordsize="21600,21600" o:gfxdata="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BOh/H1gAAAAkBAAAPAAAAAAAAAAEAIAAA&#10;ACIAAABkcnMvZG93bnJldi54bWxQSwECFAAUAAAACACHTuJAwg7U70cCAABoBAAADgAAAAAAAAAB&#10;ACAAAAAlAQAAZHJzL2Uyb0RvYy54bWxQSwUGAAAAAAYABgBZAQAA3gUAAAAA&#10;" adj="21600">
                <v:fill on="f" focussize="0,0"/>
                <v:stroke on="f" weight="0.5pt"/>
                <v:imagedata o:title=""/>
                <o:lock v:ext="edit" aspectratio="f"/>
                <v:textbox>
                  <w:txbxContent>
                    <w:p w14:paraId="6A02B0AA">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64736" behindDoc="0" locked="0" layoutInCell="1" allowOverlap="1">
                <wp:simplePos x="0" y="0"/>
                <wp:positionH relativeFrom="column">
                  <wp:posOffset>1206500</wp:posOffset>
                </wp:positionH>
                <wp:positionV relativeFrom="paragraph">
                  <wp:posOffset>1450340</wp:posOffset>
                </wp:positionV>
                <wp:extent cx="563245" cy="328295"/>
                <wp:effectExtent l="0" t="0" r="0" b="0"/>
                <wp:wrapNone/>
                <wp:docPr id="301" name="文本框 71"/>
                <wp:cNvGraphicFramePr/>
                <a:graphic xmlns:a="http://schemas.openxmlformats.org/drawingml/2006/main">
                  <a:graphicData uri="http://schemas.microsoft.com/office/word/2010/wordprocessingShape">
                    <wps:wsp>
                      <wps:cNvSpPr txBox="1"/>
                      <wps:spPr>
                        <a:xfrm>
                          <a:off x="0" y="0"/>
                          <a:ext cx="563245" cy="328295"/>
                        </a:xfrm>
                        <a:prstGeom prst="foldedCorner">
                          <a:avLst>
                            <a:gd name="adj" fmla="val 0"/>
                          </a:avLst>
                        </a:prstGeom>
                        <a:noFill/>
                        <a:ln w="6350">
                          <a:noFill/>
                        </a:ln>
                      </wps:spPr>
                      <wps:txbx>
                        <w:txbxContent>
                          <w:p w14:paraId="7CAC5F3F">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71" o:spid="_x0000_s1026" o:spt="65" type="#_x0000_t65" style="position:absolute;left:0pt;margin-left:95pt;margin-top:114.2pt;height:25.85pt;width:44.35pt;z-index:251764736;mso-width-relative:page;mso-height-relative:page;" filled="f" stroked="f" coordsize="21600,21600" o:gfxdata="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vT0GxNgAAAALAQAADwAAAAAAAAABACAA&#10;AAAiAAAAZHJzL2Rvd25yZXYueG1sUEsBAhQAFAAAAAgAh07iQGa9WEtGAgAAaAQAAA4AAAAAAAAA&#10;AQAgAAAAJwEAAGRycy9lMm9Eb2MueG1sUEsFBgAAAAAGAAYAWQEAAN8FAAAAAA==&#10;" adj="21600">
                <v:fill on="f" focussize="0,0"/>
                <v:stroke on="f" weight="0.5pt"/>
                <v:imagedata o:title=""/>
                <o:lock v:ext="edit" aspectratio="f"/>
                <v:textbox>
                  <w:txbxContent>
                    <w:p w14:paraId="7CAC5F3F">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65760" behindDoc="0" locked="0" layoutInCell="1" allowOverlap="1">
                <wp:simplePos x="0" y="0"/>
                <wp:positionH relativeFrom="column">
                  <wp:posOffset>1960880</wp:posOffset>
                </wp:positionH>
                <wp:positionV relativeFrom="paragraph">
                  <wp:posOffset>2052320</wp:posOffset>
                </wp:positionV>
                <wp:extent cx="563245" cy="328295"/>
                <wp:effectExtent l="0" t="0" r="0" b="0"/>
                <wp:wrapNone/>
                <wp:docPr id="302" name="文本框 71"/>
                <wp:cNvGraphicFramePr/>
                <a:graphic xmlns:a="http://schemas.openxmlformats.org/drawingml/2006/main">
                  <a:graphicData uri="http://schemas.microsoft.com/office/word/2010/wordprocessingShape">
                    <wps:wsp>
                      <wps:cNvSpPr txBox="1"/>
                      <wps:spPr>
                        <a:xfrm>
                          <a:off x="0" y="0"/>
                          <a:ext cx="563245" cy="328295"/>
                        </a:xfrm>
                        <a:prstGeom prst="foldedCorner">
                          <a:avLst>
                            <a:gd name="adj" fmla="val 0"/>
                          </a:avLst>
                        </a:prstGeom>
                        <a:noFill/>
                        <a:ln w="6350">
                          <a:noFill/>
                        </a:ln>
                      </wps:spPr>
                      <wps:txbx>
                        <w:txbxContent>
                          <w:p w14:paraId="46A4D956">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71" o:spid="_x0000_s1026" o:spt="65" type="#_x0000_t65" style="position:absolute;left:0pt;margin-left:154.4pt;margin-top:161.6pt;height:25.85pt;width:44.35pt;z-index:251765760;mso-width-relative:page;mso-height-relative:page;" filled="f" stroked="f" coordsize="21600,21600" o:gfxdata="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W73Ci2QAAAAsBAAAPAAAAAAAAAAEA&#10;IAAAACIAAABkcnMvZG93bnJldi54bWxQSwECFAAUAAAACACHTuJA8kxpBEcCAABoBAAADgAAAAAA&#10;AAABACAAAAAoAQAAZHJzL2Uyb0RvYy54bWxQSwUGAAAAAAYABgBZAQAA4QUAAAAA&#10;" adj="21600">
                <v:fill on="f" focussize="0,0"/>
                <v:stroke on="f" weight="0.5pt"/>
                <v:imagedata o:title=""/>
                <o:lock v:ext="edit" aspectratio="f"/>
                <v:textbox>
                  <w:txbxContent>
                    <w:p w14:paraId="46A4D956">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66784" behindDoc="0" locked="0" layoutInCell="1" allowOverlap="1">
                <wp:simplePos x="0" y="0"/>
                <wp:positionH relativeFrom="column">
                  <wp:posOffset>2669540</wp:posOffset>
                </wp:positionH>
                <wp:positionV relativeFrom="paragraph">
                  <wp:posOffset>2562860</wp:posOffset>
                </wp:positionV>
                <wp:extent cx="563245" cy="328295"/>
                <wp:effectExtent l="0" t="0" r="0" b="0"/>
                <wp:wrapNone/>
                <wp:docPr id="303" name="文本框 71"/>
                <wp:cNvGraphicFramePr/>
                <a:graphic xmlns:a="http://schemas.openxmlformats.org/drawingml/2006/main">
                  <a:graphicData uri="http://schemas.microsoft.com/office/word/2010/wordprocessingShape">
                    <wps:wsp>
                      <wps:cNvSpPr txBox="1"/>
                      <wps:spPr>
                        <a:xfrm>
                          <a:off x="0" y="0"/>
                          <a:ext cx="563245" cy="328295"/>
                        </a:xfrm>
                        <a:prstGeom prst="foldedCorner">
                          <a:avLst>
                            <a:gd name="adj" fmla="val 0"/>
                          </a:avLst>
                        </a:prstGeom>
                        <a:noFill/>
                        <a:ln w="6350">
                          <a:noFill/>
                        </a:ln>
                      </wps:spPr>
                      <wps:txbx>
                        <w:txbxContent>
                          <w:p w14:paraId="10B9324E">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71" o:spid="_x0000_s1026" o:spt="65" type="#_x0000_t65" style="position:absolute;left:0pt;margin-left:210.2pt;margin-top:201.8pt;height:25.85pt;width:44.35pt;z-index:251766784;mso-width-relative:page;mso-height-relative:page;" filled="f" stroked="f" coordsize="21600,21600" o:gfxdata="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925XZ2QAAAAsBAAAPAAAAAAAAAAEA&#10;IAAAACIAAABkcnMvZG93bnJldi54bWxQSwECFAAUAAAACACHTuJAfhyGPkcCAABoBAAADgAAAAAA&#10;AAABACAAAAAoAQAAZHJzL2Uyb0RvYy54bWxQSwUGAAAAAAYABgBZAQAA4QUAAAAA&#10;" adj="21600">
                <v:fill on="f" focussize="0,0"/>
                <v:stroke on="f" weight="0.5pt"/>
                <v:imagedata o:title=""/>
                <o:lock v:ext="edit" aspectratio="f"/>
                <v:textbox>
                  <w:txbxContent>
                    <w:p w14:paraId="10B9324E">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67808" behindDoc="0" locked="0" layoutInCell="1" allowOverlap="1">
                <wp:simplePos x="0" y="0"/>
                <wp:positionH relativeFrom="column">
                  <wp:posOffset>3393440</wp:posOffset>
                </wp:positionH>
                <wp:positionV relativeFrom="paragraph">
                  <wp:posOffset>2722880</wp:posOffset>
                </wp:positionV>
                <wp:extent cx="563245" cy="328295"/>
                <wp:effectExtent l="0" t="0" r="0" b="0"/>
                <wp:wrapNone/>
                <wp:docPr id="304" name="文本框 71"/>
                <wp:cNvGraphicFramePr/>
                <a:graphic xmlns:a="http://schemas.openxmlformats.org/drawingml/2006/main">
                  <a:graphicData uri="http://schemas.microsoft.com/office/word/2010/wordprocessingShape">
                    <wps:wsp>
                      <wps:cNvSpPr txBox="1"/>
                      <wps:spPr>
                        <a:xfrm>
                          <a:off x="0" y="0"/>
                          <a:ext cx="563245" cy="328295"/>
                        </a:xfrm>
                        <a:prstGeom prst="foldedCorner">
                          <a:avLst>
                            <a:gd name="adj" fmla="val 0"/>
                          </a:avLst>
                        </a:prstGeom>
                        <a:noFill/>
                        <a:ln w="6350">
                          <a:noFill/>
                        </a:ln>
                      </wps:spPr>
                      <wps:txbx>
                        <w:txbxContent>
                          <w:p w14:paraId="21FAA636">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71" o:spid="_x0000_s1026" o:spt="65" type="#_x0000_t65" style="position:absolute;left:0pt;margin-left:267.2pt;margin-top:214.4pt;height:25.85pt;width:44.35pt;z-index:251767808;mso-width-relative:page;mso-height-relative:page;" filled="f" stroked="f" coordsize="21600,21600" o:gfxdata="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s0KsH2QAAAAsBAAAPAAAAAAAAAAEA&#10;IAAAACIAAABkcnMvZG93bnJldi54bWxQSwECFAAUAAAACACHTuJA2q8KmkcCAABoBAAADgAAAAAA&#10;AAABACAAAAAoAQAAZHJzL2Uyb0RvYy54bWxQSwUGAAAAAAYABgBZAQAA4QUAAAAA&#10;" adj="21600">
                <v:fill on="f" focussize="0,0"/>
                <v:stroke on="f" weight="0.5pt"/>
                <v:imagedata o:title=""/>
                <o:lock v:ext="edit" aspectratio="f"/>
                <v:textbox>
                  <w:txbxContent>
                    <w:p w14:paraId="21FAA636">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68832" behindDoc="0" locked="0" layoutInCell="1" allowOverlap="1">
                <wp:simplePos x="0" y="0"/>
                <wp:positionH relativeFrom="column">
                  <wp:posOffset>4086860</wp:posOffset>
                </wp:positionH>
                <wp:positionV relativeFrom="paragraph">
                  <wp:posOffset>2829560</wp:posOffset>
                </wp:positionV>
                <wp:extent cx="563245" cy="328295"/>
                <wp:effectExtent l="0" t="0" r="0" b="0"/>
                <wp:wrapNone/>
                <wp:docPr id="305" name="文本框 71"/>
                <wp:cNvGraphicFramePr/>
                <a:graphic xmlns:a="http://schemas.openxmlformats.org/drawingml/2006/main">
                  <a:graphicData uri="http://schemas.microsoft.com/office/word/2010/wordprocessingShape">
                    <wps:wsp>
                      <wps:cNvSpPr txBox="1"/>
                      <wps:spPr>
                        <a:xfrm>
                          <a:off x="0" y="0"/>
                          <a:ext cx="563245" cy="328295"/>
                        </a:xfrm>
                        <a:prstGeom prst="foldedCorner">
                          <a:avLst>
                            <a:gd name="adj" fmla="val 0"/>
                          </a:avLst>
                        </a:prstGeom>
                        <a:noFill/>
                        <a:ln w="6350">
                          <a:noFill/>
                        </a:ln>
                      </wps:spPr>
                      <wps:txbx>
                        <w:txbxContent>
                          <w:p w14:paraId="33B7B9B7">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id="文本框 71" o:spid="_x0000_s1026" o:spt="65" type="#_x0000_t65" style="position:absolute;left:0pt;margin-left:321.8pt;margin-top:222.8pt;height:25.85pt;width:44.35pt;z-index:251768832;mso-width-relative:page;mso-height-relative:page;" filled="f" stroked="f" coordsize="21600,21600" o:gfxdata="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fzB5A9oAAAALAQAADwAAAAAAAAAB&#10;ACAAAAAiAAAAZHJzL2Rvd25yZXYueG1sUEsBAhQAFAAAAAgAh07iQFb/5aBHAgAAaAQAAA4AAAAA&#10;AAAAAQAgAAAAKQEAAGRycy9lMm9Eb2MueG1sUEsFBgAAAAAGAAYAWQEAAOIFAAAAAA==&#10;" adj="21600">
                <v:fill on="f" focussize="0,0"/>
                <v:stroke on="f" weight="0.5pt"/>
                <v:imagedata o:title=""/>
                <o:lock v:ext="edit" aspectratio="f"/>
                <v:textbox>
                  <w:txbxContent>
                    <w:p w14:paraId="33B7B9B7">
                      <w:pPr>
                        <w:adjustRightInd w:val="0"/>
                        <w:snapToGrid w:val="0"/>
                        <w:spacing w:line="320" w:lineRule="exact"/>
                        <w:jc w:val="left"/>
                        <w:rPr>
                          <w:rFonts w:hint="default" w:ascii="Times New Roman" w:hAnsi="Times New Roman" w:eastAsia="Microsoft YaHei" w:cs="Times New Roman"/>
                          <w:b/>
                          <w:color w:val="ED7D31" w:themeColor="accent2"/>
                          <w:sz w:val="18"/>
                          <w:szCs w:val="18"/>
                          <w:lang w:val="en-US"/>
                          <w14:textFill>
                            <w14:solidFill>
                              <w14:schemeClr w14:val="accent2"/>
                            </w14:solidFill>
                          </w14:textFill>
                        </w:rPr>
                      </w:pPr>
                      <w:r>
                        <w:rPr>
                          <w:rFonts w:hint="default" w:ascii="Times New Roman" w:hAnsi="Times New Roman" w:eastAsia="Microsoft YaHei" w:cs="Times New Roman"/>
                          <w:b/>
                          <w:color w:val="ED7D31" w:themeColor="accent2"/>
                          <w:sz w:val="18"/>
                          <w:szCs w:val="18"/>
                          <w:lang w:val="en-US"/>
                          <w14:textFill>
                            <w14:solidFill>
                              <w14:schemeClr w14:val="accent2"/>
                            </w14:solidFill>
                          </w14:textFill>
                        </w:rPr>
                        <w:t>----------</w:t>
                      </w:r>
                    </w:p>
                  </w:txbxContent>
                </v:textbox>
              </v:shape>
            </w:pict>
          </mc:Fallback>
        </mc:AlternateContent>
      </w:r>
      <w:r>
        <w:rPr>
          <w:rFonts w:hint="default" w:ascii="Corbel" w:hAnsi="Corbel" w:cs="Corbel"/>
          <w:b/>
          <w:bCs/>
          <w:color w:val="000000" w:themeColor="text1"/>
          <w:sz w:val="24"/>
          <w:szCs w:val="24"/>
          <w14:textFill>
            <w14:solidFill>
              <w14:schemeClr w14:val="tx1"/>
            </w14:solidFill>
          </w14:textFill>
        </w:rPr>
        <w:drawing>
          <wp:inline distT="0" distB="0" distL="114300" distR="114300">
            <wp:extent cx="5181600" cy="3258185"/>
            <wp:effectExtent l="4445" t="4445" r="10795" b="13970"/>
            <wp:docPr id="293" name="Content Placeholder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6D41EFA">
      <w:pPr>
        <w:rPr>
          <w:rFonts w:hint="default" w:ascii="Corbel" w:hAnsi="Corbel" w:cs="Corbel"/>
          <w:b/>
          <w:bCs/>
          <w:i/>
          <w:iCs/>
          <w:color w:val="000000" w:themeColor="text1"/>
          <w:sz w:val="24"/>
          <w:szCs w:val="24"/>
          <w:lang w:val="en-US"/>
          <w14:textFill>
            <w14:solidFill>
              <w14:schemeClr w14:val="tx1"/>
            </w14:solidFill>
          </w14:textFill>
        </w:rPr>
      </w:pPr>
      <w:r>
        <w:rPr>
          <w:rFonts w:hint="default" w:ascii="Corbel" w:hAnsi="Corbel" w:cs="Corbel"/>
          <w:b/>
          <w:bCs/>
          <w:i/>
          <w:iCs/>
          <w:color w:val="000000" w:themeColor="text1"/>
          <w:sz w:val="24"/>
          <w:szCs w:val="24"/>
          <w:lang w:val="en-US"/>
          <w14:textFill>
            <w14:solidFill>
              <w14:schemeClr w14:val="tx1"/>
            </w14:solidFill>
          </w14:textFill>
        </w:rPr>
        <w:t>Source:  EKHIS ULERAWA Platform</w:t>
      </w:r>
    </w:p>
    <w:p w14:paraId="204736EB">
      <w:pPr>
        <w:rPr>
          <w:rFonts w:hint="default" w:ascii="Corbel" w:hAnsi="Corbel" w:cs="Corbel"/>
          <w:b/>
          <w:bCs/>
          <w:color w:val="000000" w:themeColor="text1"/>
          <w:sz w:val="24"/>
          <w:szCs w:val="24"/>
          <w14:textFill>
            <w14:solidFill>
              <w14:schemeClr w14:val="tx1"/>
            </w14:solidFill>
          </w14:textFill>
        </w:rPr>
      </w:pPr>
    </w:p>
    <w:p w14:paraId="3600D7D1">
      <w:pPr>
        <w:rPr>
          <w:rFonts w:hint="default" w:ascii="Corbel" w:hAnsi="Corbel" w:cs="Corbel"/>
          <w:b/>
          <w:bCs/>
          <w:color w:val="000000" w:themeColor="text1"/>
          <w:sz w:val="24"/>
          <w:szCs w:val="24"/>
          <w14:textFill>
            <w14:solidFill>
              <w14:schemeClr w14:val="tx1"/>
            </w14:solidFill>
          </w14:textFill>
        </w:rPr>
      </w:pPr>
    </w:p>
    <w:p w14:paraId="3BDE2194">
      <w:pPr>
        <w:rPr>
          <w:rFonts w:hint="default" w:ascii="Corbel" w:hAnsi="Corbel" w:cs="Corbel"/>
          <w:b/>
          <w:bCs/>
          <w:color w:val="000000" w:themeColor="text1"/>
          <w:sz w:val="24"/>
          <w:szCs w:val="24"/>
          <w14:textFill>
            <w14:solidFill>
              <w14:schemeClr w14:val="tx1"/>
            </w14:solidFill>
          </w14:textFill>
        </w:rPr>
      </w:pPr>
    </w:p>
    <w:p w14:paraId="30B02093">
      <w:pPr>
        <w:rPr>
          <w:rFonts w:hint="default" w:ascii="Corbel" w:hAnsi="Corbel" w:cs="Corbel"/>
          <w:b/>
          <w:bCs/>
          <w:color w:val="000000" w:themeColor="text1"/>
          <w:sz w:val="24"/>
          <w:szCs w:val="24"/>
          <w14:textFill>
            <w14:solidFill>
              <w14:schemeClr w14:val="tx1"/>
            </w14:solidFill>
          </w14:textFill>
        </w:rPr>
      </w:pPr>
    </w:p>
    <w:p w14:paraId="0B97CAC7">
      <w:pPr>
        <w:rPr>
          <w:rFonts w:hint="default" w:ascii="Corbel" w:hAnsi="Corbel" w:cs="Corbel"/>
          <w:b/>
          <w:bCs/>
          <w:color w:val="000000" w:themeColor="text1"/>
          <w:sz w:val="24"/>
          <w:szCs w:val="24"/>
          <w14:textFill>
            <w14:solidFill>
              <w14:schemeClr w14:val="tx1"/>
            </w14:solidFill>
          </w14:textFill>
        </w:rPr>
      </w:pPr>
    </w:p>
    <w:p w14:paraId="46AC655D">
      <w:pPr>
        <w:rPr>
          <w:rFonts w:hint="default" w:ascii="Corbel" w:hAnsi="Corbel" w:cs="Corbel"/>
          <w:b/>
          <w:bCs/>
          <w:color w:val="000000" w:themeColor="text1"/>
          <w:sz w:val="24"/>
          <w:szCs w:val="24"/>
          <w14:textFill>
            <w14:solidFill>
              <w14:schemeClr w14:val="tx1"/>
            </w14:solidFill>
          </w14:textFill>
        </w:rPr>
      </w:pPr>
    </w:p>
    <w:p w14:paraId="65A36CC6">
      <w:pPr>
        <w:rPr>
          <w:rFonts w:hint="default" w:ascii="Corbel" w:hAnsi="Corbel" w:cs="Corbel"/>
          <w:b/>
          <w:bCs/>
          <w:color w:val="000000" w:themeColor="text1"/>
          <w:sz w:val="24"/>
          <w:szCs w:val="24"/>
          <w14:textFill>
            <w14:solidFill>
              <w14:schemeClr w14:val="tx1"/>
            </w14:solidFill>
          </w14:textFill>
        </w:rPr>
      </w:pPr>
    </w:p>
    <w:p w14:paraId="725B012D">
      <w:pPr>
        <w:rPr>
          <w:rFonts w:hint="default" w:ascii="Corbel" w:hAnsi="Corbel" w:cs="Corbel"/>
          <w:b/>
          <w:bCs/>
          <w:color w:val="000000" w:themeColor="text1"/>
          <w:sz w:val="24"/>
          <w:szCs w:val="24"/>
          <w14:textFill>
            <w14:solidFill>
              <w14:schemeClr w14:val="tx1"/>
            </w14:solidFill>
          </w14:textFill>
        </w:rPr>
      </w:pPr>
    </w:p>
    <w:p w14:paraId="3495C15C">
      <w:pPr>
        <w:bidi w:val="0"/>
        <w:spacing w:line="360" w:lineRule="auto"/>
        <w:jc w:val="both"/>
        <w:rPr>
          <w:rFonts w:hint="default" w:ascii="Corbel" w:hAnsi="Corbel" w:cs="Corbel"/>
          <w:b/>
          <w:bCs/>
          <w:color w:val="000000" w:themeColor="text1"/>
          <w:sz w:val="32"/>
          <w:szCs w:val="32"/>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Chapter five: from the Partners</w:t>
      </w:r>
    </w:p>
    <w:p w14:paraId="3E274A42">
      <w:pPr>
        <w:rPr>
          <w:rFonts w:hint="default" w:ascii="Corbel" w:hAnsi="Corbel" w:cs="Corbel"/>
          <w:b/>
          <w:bCs/>
          <w:color w:val="000000" w:themeColor="text1"/>
          <w:sz w:val="28"/>
          <w:szCs w:val="28"/>
          <w:lang w:val="en-US"/>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85216" behindDoc="0" locked="0" layoutInCell="1" allowOverlap="1">
                <wp:simplePos x="0" y="0"/>
                <wp:positionH relativeFrom="column">
                  <wp:posOffset>3068320</wp:posOffset>
                </wp:positionH>
                <wp:positionV relativeFrom="paragraph">
                  <wp:posOffset>-83185</wp:posOffset>
                </wp:positionV>
                <wp:extent cx="2680335" cy="1428115"/>
                <wp:effectExtent l="0" t="0" r="0" b="0"/>
                <wp:wrapNone/>
                <wp:docPr id="374" name="文本框 7"/>
                <wp:cNvGraphicFramePr/>
                <a:graphic xmlns:a="http://schemas.openxmlformats.org/drawingml/2006/main">
                  <a:graphicData uri="http://schemas.microsoft.com/office/word/2010/wordprocessingShape">
                    <wps:wsp>
                      <wps:cNvSpPr txBox="1"/>
                      <wps:spPr>
                        <a:xfrm>
                          <a:off x="0" y="0"/>
                          <a:ext cx="2680335" cy="1428115"/>
                        </a:xfrm>
                        <a:prstGeom prst="rect">
                          <a:avLst/>
                        </a:prstGeom>
                        <a:noFill/>
                      </wps:spPr>
                      <wps:txbx>
                        <w:txbxContent>
                          <w:p w14:paraId="7FED8478">
                            <w:pPr>
                              <w:bidi w:val="0"/>
                              <w:spacing w:line="360" w:lineRule="auto"/>
                              <w:jc w:val="both"/>
                              <w:rPr>
                                <w:rFonts w:hint="default" w:ascii="Times New Roman" w:hAnsi="Times New Roman" w:cs="Times New Roman"/>
                                <w:b/>
                                <w:bCs/>
                                <w:color w:val="002060"/>
                                <w:sz w:val="18"/>
                                <w:szCs w:val="18"/>
                                <w:lang w:val="en-US"/>
                              </w:rPr>
                            </w:pPr>
                            <w:r>
                              <w:rPr>
                                <w:rFonts w:hint="default" w:ascii="Times New Roman" w:hAnsi="Times New Roman" w:cs="Times New Roman"/>
                                <w:b/>
                                <w:bCs/>
                                <w:color w:val="002060"/>
                                <w:sz w:val="18"/>
                                <w:szCs w:val="18"/>
                                <w:lang w:val="en-US"/>
                              </w:rPr>
                              <w:drawing>
                                <wp:inline distT="0" distB="0" distL="114300" distR="114300">
                                  <wp:extent cx="2313940" cy="1297305"/>
                                  <wp:effectExtent l="0" t="0" r="2540" b="13335"/>
                                  <wp:docPr id="375" name="Picture 375" descr="azubu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375" descr="azubuike"/>
                                          <pic:cNvPicPr>
                                            <a:picLocks noChangeAspect="1"/>
                                          </pic:cNvPicPr>
                                        </pic:nvPicPr>
                                        <pic:blipFill>
                                          <a:blip r:embed="rId67"/>
                                          <a:stretch>
                                            <a:fillRect/>
                                          </a:stretch>
                                        </pic:blipFill>
                                        <pic:spPr>
                                          <a:xfrm>
                                            <a:off x="0" y="0"/>
                                            <a:ext cx="2313940" cy="1297305"/>
                                          </a:xfrm>
                                          <a:prstGeom prst="rect">
                                            <a:avLst/>
                                          </a:prstGeom>
                                        </pic:spPr>
                                      </pic:pic>
                                    </a:graphicData>
                                  </a:graphic>
                                </wp:inline>
                              </w:drawing>
                            </w:r>
                          </w:p>
                          <w:p w14:paraId="242D2AB5">
                            <w:pPr>
                              <w:rPr>
                                <w:color w:val="002060"/>
                              </w:rPr>
                            </w:pPr>
                          </w:p>
                        </w:txbxContent>
                      </wps:txbx>
                      <wps:bodyPr wrap="square" rtlCol="0">
                        <a:noAutofit/>
                      </wps:bodyPr>
                    </wps:wsp>
                  </a:graphicData>
                </a:graphic>
              </wp:anchor>
            </w:drawing>
          </mc:Choice>
          <mc:Fallback>
            <w:pict>
              <v:shape id="文本框 7" o:spid="_x0000_s1026" o:spt="202" type="#_x0000_t202" style="position:absolute;left:0pt;margin-left:241.6pt;margin-top:-6.55pt;height:112.45pt;width:211.05pt;z-index:251785216;mso-width-relative:page;mso-height-relative:page;" filled="f" stroked="f" coordsize="21600,21600" o:gfxdata="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M8RUfXYAAAACwEAAA8AAAAAAAAAAQAgAAAAIgAAAGRycy9kb3ducmV2LnhtbFBL&#10;AQIUABQAAAAIAIdO4kA3faisvQEAAGADAAAOAAAAAAAAAAEAIAAAACcBAABkcnMvZTJvRG9jLnht&#10;bFBLBQYAAAAABgAGAFkBAABWBQAAAAA=&#10;">
                <v:fill on="f" focussize="0,0"/>
                <v:stroke on="f"/>
                <v:imagedata o:title=""/>
                <o:lock v:ext="edit" aspectratio="f"/>
                <v:textbox>
                  <w:txbxContent>
                    <w:p w14:paraId="7FED8478">
                      <w:pPr>
                        <w:bidi w:val="0"/>
                        <w:spacing w:line="360" w:lineRule="auto"/>
                        <w:jc w:val="both"/>
                        <w:rPr>
                          <w:rFonts w:hint="default" w:ascii="Times New Roman" w:hAnsi="Times New Roman" w:cs="Times New Roman"/>
                          <w:b/>
                          <w:bCs/>
                          <w:color w:val="002060"/>
                          <w:sz w:val="18"/>
                          <w:szCs w:val="18"/>
                          <w:lang w:val="en-US"/>
                        </w:rPr>
                      </w:pPr>
                      <w:r>
                        <w:rPr>
                          <w:rFonts w:hint="default" w:ascii="Times New Roman" w:hAnsi="Times New Roman" w:cs="Times New Roman"/>
                          <w:b/>
                          <w:bCs/>
                          <w:color w:val="002060"/>
                          <w:sz w:val="18"/>
                          <w:szCs w:val="18"/>
                          <w:lang w:val="en-US"/>
                        </w:rPr>
                        <w:drawing>
                          <wp:inline distT="0" distB="0" distL="114300" distR="114300">
                            <wp:extent cx="2313940" cy="1297305"/>
                            <wp:effectExtent l="0" t="0" r="2540" b="13335"/>
                            <wp:docPr id="375" name="Picture 375" descr="azubu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375" descr="azubuike"/>
                                    <pic:cNvPicPr>
                                      <a:picLocks noChangeAspect="1"/>
                                    </pic:cNvPicPr>
                                  </pic:nvPicPr>
                                  <pic:blipFill>
                                    <a:blip r:embed="rId67"/>
                                    <a:stretch>
                                      <a:fillRect/>
                                    </a:stretch>
                                  </pic:blipFill>
                                  <pic:spPr>
                                    <a:xfrm>
                                      <a:off x="0" y="0"/>
                                      <a:ext cx="2313940" cy="1297305"/>
                                    </a:xfrm>
                                    <a:prstGeom prst="rect">
                                      <a:avLst/>
                                    </a:prstGeom>
                                  </pic:spPr>
                                </pic:pic>
                              </a:graphicData>
                            </a:graphic>
                          </wp:inline>
                        </w:drawing>
                      </w:r>
                    </w:p>
                    <w:p w14:paraId="242D2AB5">
                      <w:pPr>
                        <w:rPr>
                          <w:color w:val="002060"/>
                        </w:rPr>
                      </w:pPr>
                    </w:p>
                  </w:txbxContent>
                </v:textbox>
              </v:shape>
            </w:pict>
          </mc:Fallback>
        </mc:AlternateContent>
      </w:r>
    </w:p>
    <w:p w14:paraId="63339449">
      <w:pPr>
        <w:rPr>
          <w:rFonts w:hint="default" w:ascii="Corbel" w:hAnsi="Corbel" w:cs="Corbel"/>
          <w:b/>
          <w:bCs/>
          <w:color w:val="000000" w:themeColor="text1"/>
          <w:sz w:val="24"/>
          <w:szCs w:val="24"/>
          <w:lang w:val="en-US"/>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drawing>
          <wp:inline distT="0" distB="0" distL="114300" distR="114300">
            <wp:extent cx="2978785" cy="42672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
                    <pic:cNvPicPr>
                      <a:picLocks noChangeAspect="1"/>
                    </pic:cNvPicPr>
                  </pic:nvPicPr>
                  <pic:blipFill>
                    <a:blip r:embed="rId68"/>
                    <a:stretch>
                      <a:fillRect/>
                    </a:stretch>
                  </pic:blipFill>
                  <pic:spPr>
                    <a:xfrm>
                      <a:off x="0" y="0"/>
                      <a:ext cx="2978785" cy="426720"/>
                    </a:xfrm>
                    <a:prstGeom prst="rect">
                      <a:avLst/>
                    </a:prstGeom>
                    <a:noFill/>
                    <a:ln>
                      <a:noFill/>
                    </a:ln>
                  </pic:spPr>
                </pic:pic>
              </a:graphicData>
            </a:graphic>
          </wp:inline>
        </w:drawing>
      </w:r>
    </w:p>
    <w:p w14:paraId="3CE5E928">
      <w:pPr>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mc:AlternateContent>
          <mc:Choice Requires="wps">
            <w:drawing>
              <wp:anchor distT="0" distB="0" distL="114300" distR="114300" simplePos="0" relativeHeight="251786240" behindDoc="0" locked="0" layoutInCell="1" allowOverlap="1">
                <wp:simplePos x="0" y="0"/>
                <wp:positionH relativeFrom="column">
                  <wp:posOffset>2992120</wp:posOffset>
                </wp:positionH>
                <wp:positionV relativeFrom="paragraph">
                  <wp:posOffset>189865</wp:posOffset>
                </wp:positionV>
                <wp:extent cx="2475865" cy="415290"/>
                <wp:effectExtent l="0" t="0" r="0" b="0"/>
                <wp:wrapNone/>
                <wp:docPr id="376" name="文本框 7"/>
                <wp:cNvGraphicFramePr/>
                <a:graphic xmlns:a="http://schemas.openxmlformats.org/drawingml/2006/main">
                  <a:graphicData uri="http://schemas.microsoft.com/office/word/2010/wordprocessingShape">
                    <wps:wsp>
                      <wps:cNvSpPr txBox="1"/>
                      <wps:spPr>
                        <a:xfrm>
                          <a:off x="0" y="0"/>
                          <a:ext cx="2475865" cy="415290"/>
                        </a:xfrm>
                        <a:prstGeom prst="rect">
                          <a:avLst/>
                        </a:prstGeom>
                        <a:noFill/>
                      </wps:spPr>
                      <wps:txbx>
                        <w:txbxContent>
                          <w:p w14:paraId="40AEAC84">
                            <w:pPr>
                              <w:bidi w:val="0"/>
                              <w:spacing w:line="360" w:lineRule="auto"/>
                              <w:ind w:firstLine="632" w:firstLineChars="350"/>
                              <w:jc w:val="both"/>
                              <w:rPr>
                                <w:rFonts w:hint="default" w:ascii="Times New Roman" w:hAnsi="Times New Roman" w:cs="Times New Roman"/>
                                <w:b/>
                                <w:bCs/>
                                <w:color w:val="002060"/>
                                <w:sz w:val="18"/>
                                <w:szCs w:val="18"/>
                                <w:lang w:val="en-US"/>
                              </w:rPr>
                            </w:pPr>
                            <w:r>
                              <w:rPr>
                                <w:rFonts w:hint="default" w:ascii="Times New Roman" w:hAnsi="Times New Roman" w:cs="Times New Roman"/>
                                <w:b/>
                                <w:bCs/>
                                <w:color w:val="002060"/>
                                <w:sz w:val="18"/>
                                <w:szCs w:val="18"/>
                                <w:lang w:val="en-US"/>
                              </w:rPr>
                              <w:t>Dr. Chukwuemeka Azubuike</w:t>
                            </w:r>
                          </w:p>
                          <w:p w14:paraId="6EFF3F71">
                            <w:pPr>
                              <w:rPr>
                                <w:color w:val="002060"/>
                              </w:rPr>
                            </w:pPr>
                          </w:p>
                        </w:txbxContent>
                      </wps:txbx>
                      <wps:bodyPr wrap="square" rtlCol="0">
                        <a:noAutofit/>
                      </wps:bodyPr>
                    </wps:wsp>
                  </a:graphicData>
                </a:graphic>
              </wp:anchor>
            </w:drawing>
          </mc:Choice>
          <mc:Fallback>
            <w:pict>
              <v:shape id="文本框 7" o:spid="_x0000_s1026" o:spt="202" type="#_x0000_t202" style="position:absolute;left:0pt;margin-left:235.6pt;margin-top:14.95pt;height:32.7pt;width:194.95pt;z-index:251786240;mso-width-relative:page;mso-height-relative:page;" filled="f" stroked="f" coordsize="21600,21600" o:gfxdata="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Y/H0A1wAAAAkBAAAPAAAAAAAAAAEAIAAAACIAAABkcnMvZG93bnJldi54bWxQSwEC&#10;FAAUAAAACACHTuJAP7cWwLwBAABfAwAADgAAAAAAAAABACAAAAAmAQAAZHJzL2Uyb0RvYy54bWxQ&#10;SwUGAAAAAAYABgBZAQAAVAUAAAAA&#10;">
                <v:fill on="f" focussize="0,0"/>
                <v:stroke on="f"/>
                <v:imagedata o:title=""/>
                <o:lock v:ext="edit" aspectratio="f"/>
                <v:textbox>
                  <w:txbxContent>
                    <w:p w14:paraId="40AEAC84">
                      <w:pPr>
                        <w:bidi w:val="0"/>
                        <w:spacing w:line="360" w:lineRule="auto"/>
                        <w:ind w:firstLine="632" w:firstLineChars="350"/>
                        <w:jc w:val="both"/>
                        <w:rPr>
                          <w:rFonts w:hint="default" w:ascii="Times New Roman" w:hAnsi="Times New Roman" w:cs="Times New Roman"/>
                          <w:b/>
                          <w:bCs/>
                          <w:color w:val="002060"/>
                          <w:sz w:val="18"/>
                          <w:szCs w:val="18"/>
                          <w:lang w:val="en-US"/>
                        </w:rPr>
                      </w:pPr>
                      <w:r>
                        <w:rPr>
                          <w:rFonts w:hint="default" w:ascii="Times New Roman" w:hAnsi="Times New Roman" w:cs="Times New Roman"/>
                          <w:b/>
                          <w:bCs/>
                          <w:color w:val="002060"/>
                          <w:sz w:val="18"/>
                          <w:szCs w:val="18"/>
                          <w:lang w:val="en-US"/>
                        </w:rPr>
                        <w:t>Dr. Chukwuemeka Azubuike</w:t>
                      </w:r>
                    </w:p>
                    <w:p w14:paraId="6EFF3F71">
                      <w:pPr>
                        <w:rPr>
                          <w:color w:val="002060"/>
                        </w:rPr>
                      </w:pPr>
                    </w:p>
                  </w:txbxContent>
                </v:textbox>
              </v:shape>
            </w:pict>
          </mc:Fallback>
        </mc:AlternateContent>
      </w:r>
    </w:p>
    <w:p w14:paraId="04B89FBA">
      <w:pPr>
        <w:rPr>
          <w:rFonts w:hint="default" w:ascii="Corbel" w:hAnsi="Corbel" w:cs="Corbel"/>
          <w:b/>
          <w:bCs/>
          <w:color w:val="000000" w:themeColor="text1"/>
          <w:sz w:val="24"/>
          <w:szCs w:val="24"/>
          <w14:textFill>
            <w14:solidFill>
              <w14:schemeClr w14:val="tx1"/>
            </w14:solidFill>
          </w14:textFill>
        </w:rPr>
      </w:pPr>
    </w:p>
    <w:p w14:paraId="14987A22">
      <w:pPr>
        <w:rPr>
          <w:rFonts w:hint="default" w:ascii="Corbel" w:hAnsi="Corbel" w:cs="Corbel"/>
          <w:b/>
          <w:bCs/>
          <w:color w:val="000000" w:themeColor="text1"/>
          <w:sz w:val="24"/>
          <w:szCs w:val="24"/>
          <w14:textFill>
            <w14:solidFill>
              <w14:schemeClr w14:val="tx1"/>
            </w14:solidFill>
          </w14:textFill>
        </w:rPr>
      </w:pPr>
      <w:r>
        <w:rPr>
          <w:rFonts w:hint="default" w:ascii="Corbel" w:hAnsi="Corbel" w:eastAsia="Arial-BoldMT" w:cs="Corbel"/>
          <w:b/>
          <w:bCs/>
          <w:color w:val="000000" w:themeColor="text1"/>
          <w:kern w:val="0"/>
          <w:sz w:val="24"/>
          <w:szCs w:val="24"/>
          <w:lang w:val="en-US" w:eastAsia="zh-CN" w:bidi="ar"/>
          <w14:textFill>
            <w14:solidFill>
              <w14:schemeClr w14:val="tx1"/>
            </w14:solidFill>
          </w14:textFill>
        </w:rPr>
        <w:t xml:space="preserve">5.1  Activities of DPD as TA partner </w:t>
      </w:r>
    </w:p>
    <w:p w14:paraId="4EC4E2F1">
      <w:pPr>
        <w:keepNext w:val="0"/>
        <w:keepLines w:val="0"/>
        <w:widowControl/>
        <w:suppressLineNumbers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In scaling up “Ulerawa” across the state, the Ekiti State Health Insurance Agency, engaged the services of DPD to support the state with assessing its pilot implementation, identifying gaps and areas for improvement, and designing an implementation plan to scale up the scheme across the 16 LGAs. Specifically, DPD </w:t>
      </w:r>
    </w:p>
    <w:p w14:paraId="52EF17ED">
      <w:pPr>
        <w:keepNext w:val="0"/>
        <w:keepLines w:val="0"/>
        <w:widowControl/>
        <w:suppressLineNumbers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was charged to; </w:t>
      </w:r>
    </w:p>
    <w:p w14:paraId="5DC4A2F1">
      <w:pPr>
        <w:keepNext w:val="0"/>
        <w:keepLines w:val="0"/>
        <w:widowControl/>
        <w:numPr>
          <w:ilvl w:val="0"/>
          <w:numId w:val="10"/>
        </w:numPr>
        <w:suppressLineNumbers w:val="0"/>
        <w:spacing w:line="360" w:lineRule="auto"/>
        <w:ind w:left="420" w:leftChars="0" w:hanging="420"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Provide Technical support to the State Health Insurance scheme to better understand and address the gaps affecting access to and provision of quality of care Support the EKHIS team to train and build capacity of health providers and the Ulerawa Support team to better perform their roles and functions </w:t>
      </w:r>
    </w:p>
    <w:p w14:paraId="6D5C4D26">
      <w:pPr>
        <w:keepNext w:val="0"/>
        <w:keepLines w:val="0"/>
        <w:widowControl/>
        <w:numPr>
          <w:ilvl w:val="0"/>
          <w:numId w:val="10"/>
        </w:numPr>
        <w:suppressLineNumbers w:val="0"/>
        <w:spacing w:line="360" w:lineRule="auto"/>
        <w:ind w:left="420" w:leftChars="0" w:hanging="420"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Support the Ulerawa program in developing process documentation, performance matrices, standard operating procedures and other critical systems that assure smooth operations of the program. </w:t>
      </w:r>
    </w:p>
    <w:p w14:paraId="53A1A951">
      <w:pPr>
        <w:keepNext w:val="0"/>
        <w:keepLines w:val="0"/>
        <w:widowControl/>
        <w:suppressLineNumbers w:val="0"/>
        <w:spacing w:line="360" w:lineRule="auto"/>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eastAsia="Arial-BoldMT" w:cs="Corbel"/>
          <w:b/>
          <w:bCs/>
          <w:color w:val="000000" w:themeColor="text1"/>
          <w:kern w:val="0"/>
          <w:sz w:val="24"/>
          <w:szCs w:val="24"/>
          <w:lang w:val="en-US" w:eastAsia="zh-CN" w:bidi="ar"/>
          <w14:textFill>
            <w14:solidFill>
              <w14:schemeClr w14:val="tx1"/>
            </w14:solidFill>
          </w14:textFill>
        </w:rPr>
        <w:t xml:space="preserve">5.2  Key operational activities, achievements and outcomes ] 2023 </w:t>
      </w:r>
    </w:p>
    <w:p w14:paraId="0AAC7B5D">
      <w:pPr>
        <w:keepNext w:val="0"/>
        <w:keepLines w:val="0"/>
        <w:widowControl/>
        <w:suppressLineNumbers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Arial-BoldMT" w:cs="Corbel"/>
          <w:b/>
          <w:bCs/>
          <w:color w:val="000000" w:themeColor="text1"/>
          <w:kern w:val="0"/>
          <w:sz w:val="24"/>
          <w:szCs w:val="24"/>
          <w:lang w:val="en-US" w:eastAsia="zh-CN" w:bidi="ar"/>
          <w14:textFill>
            <w14:solidFill>
              <w14:schemeClr w14:val="tx1"/>
            </w14:solidFill>
          </w14:textFill>
        </w:rPr>
        <w:t xml:space="preserve">5.2.1  Pre-implementation phase </w:t>
      </w:r>
    </w:p>
    <w:p w14:paraId="7644A7B4">
      <w:pPr>
        <w:keepNext w:val="0"/>
        <w:keepLines w:val="0"/>
        <w:widowControl/>
        <w:suppressLineNumbers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We commenced pre-implementation in April 2023 with baseline assessments to understand the Ulerawa process and the development of an implementation handbook. </w:t>
      </w:r>
    </w:p>
    <w:p w14:paraId="280C399E">
      <w:pPr>
        <w:keepNext w:val="0"/>
        <w:keepLines w:val="0"/>
        <w:widowControl/>
        <w:numPr>
          <w:ilvl w:val="0"/>
          <w:numId w:val="0"/>
        </w:numPr>
        <w:suppressLineNumbers w:val="0"/>
        <w:spacing w:line="360" w:lineRule="auto"/>
        <w:ind w:leftChars="0"/>
        <w:jc w:val="both"/>
        <w:rPr>
          <w:rFonts w:hint="default" w:ascii="Corbel" w:hAnsi="Corbel" w:eastAsia="SimSun" w:cs="Corbel"/>
          <w:color w:val="000000" w:themeColor="text1"/>
          <w:kern w:val="0"/>
          <w:sz w:val="24"/>
          <w:szCs w:val="24"/>
          <w:lang w:val="en-US" w:eastAsia="zh-CN" w:bidi="ar"/>
          <w14:textFill>
            <w14:solidFill>
              <w14:schemeClr w14:val="tx1"/>
            </w14:solidFill>
          </w14:textFill>
        </w:rPr>
      </w:pPr>
      <w:r>
        <w:rPr>
          <w:rFonts w:hint="default" w:ascii="Corbel" w:hAnsi="Corbel" w:eastAsia="SimSun" w:cs="Corbel"/>
          <w:b/>
          <w:bCs/>
          <w:color w:val="000000" w:themeColor="text1"/>
          <w:kern w:val="0"/>
          <w:sz w:val="24"/>
          <w:szCs w:val="24"/>
          <w:lang w:val="en-US" w:eastAsia="zh-CN" w:bidi="ar"/>
          <w14:textFill>
            <w14:solidFill>
              <w14:schemeClr w14:val="tx1"/>
            </w14:solidFill>
          </w14:textFill>
        </w:rPr>
        <w:t>5.2.1.1 Implementation handbook:</w:t>
      </w: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 The implementation handbook serves as a comprehensive framework, outlining the strategies and measures for effective implementation of Ulerawa. It encompasses key elements such as community mobilization, effective service delivery, seamless claims management, prompt payment, quality assurance and demand generation. The document offers strategic guidance for driving program success and quality healthcare access. The manual also highlights key roles of Ulerawa stakeholders as well as suggested new roles that would contribute efficiently to Ulerawa outcomes. </w:t>
      </w:r>
    </w:p>
    <w:p w14:paraId="4386BC9D">
      <w:pPr>
        <w:keepNext w:val="0"/>
        <w:keepLines w:val="0"/>
        <w:widowControl/>
        <w:numPr>
          <w:ilvl w:val="0"/>
          <w:numId w:val="0"/>
        </w:numPr>
        <w:suppressLineNumbers w:val="0"/>
        <w:spacing w:line="360" w:lineRule="auto"/>
        <w:ind w:left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b/>
          <w:bCs/>
          <w:color w:val="000000" w:themeColor="text1"/>
          <w:kern w:val="0"/>
          <w:sz w:val="24"/>
          <w:szCs w:val="24"/>
          <w:lang w:val="en-US" w:eastAsia="zh-CN" w:bidi="ar"/>
          <w14:textFill>
            <w14:solidFill>
              <w14:schemeClr w14:val="tx1"/>
            </w14:solidFill>
          </w14:textFill>
        </w:rPr>
        <w:t>5.2.1.2 Training of NYSC Corp members:</w:t>
      </w: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 We worked with the EKHIS team to train 8 NYSC Corp members on the Ulerawa handbook. We trained them on theoretical aspects of Ulerawa- Community mobilization, service delivery, quality of care as well as practical sessions on the Use of the ICT platform for claims vetting. We also selected 7 members (6 Claims, 1 Complaints handling). </w:t>
      </w:r>
    </w:p>
    <w:p w14:paraId="31D5D903">
      <w:pPr>
        <w:keepNext w:val="0"/>
        <w:keepLines w:val="0"/>
        <w:widowControl/>
        <w:numPr>
          <w:ilvl w:val="0"/>
          <w:numId w:val="0"/>
        </w:numPr>
        <w:suppressLineNumbers w:val="0"/>
        <w:spacing w:line="360" w:lineRule="auto"/>
        <w:ind w:left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b/>
          <w:bCs/>
          <w:color w:val="000000" w:themeColor="text1"/>
          <w:kern w:val="0"/>
          <w:sz w:val="24"/>
          <w:szCs w:val="24"/>
          <w:lang w:val="en-US" w:eastAsia="zh-CN" w:bidi="ar"/>
          <w14:textFill>
            <w14:solidFill>
              <w14:schemeClr w14:val="tx1"/>
            </w14:solidFill>
          </w14:textFill>
        </w:rPr>
        <w:t xml:space="preserve">5.2.1.3 Training of health workers: </w:t>
      </w: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We worked with the EKHIS team to conduct practical state-led training sessions for 177 OICs, 177 M&amp;E officers and 16 LGA focal persons. Using a structured curriculum, health workers were trained on the Ulerawa activities, claims vetting and the use of technology. LGA focal persons were informed and trained on their additional roles in the #areas of data entry and mentorship. Community mobilizers were also involved in the training sessions. </w:t>
      </w:r>
    </w:p>
    <w:p w14:paraId="1B551A5B">
      <w:pPr>
        <w:keepNext w:val="0"/>
        <w:keepLines w:val="0"/>
        <w:widowControl/>
        <w:numPr>
          <w:ilvl w:val="0"/>
          <w:numId w:val="0"/>
        </w:numPr>
        <w:suppressLineNumbers w:val="0"/>
        <w:spacing w:line="360" w:lineRule="auto"/>
        <w:ind w:left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b/>
          <w:bCs/>
          <w:color w:val="000000" w:themeColor="text1"/>
          <w:kern w:val="0"/>
          <w:sz w:val="24"/>
          <w:szCs w:val="24"/>
          <w:lang w:val="en-US" w:eastAsia="zh-CN" w:bidi="ar"/>
          <w14:textFill>
            <w14:solidFill>
              <w14:schemeClr w14:val="tx1"/>
            </w14:solidFill>
          </w14:textFill>
        </w:rPr>
        <w:t>5.2.3.4 Discussions with the EKHIS Directors:</w:t>
      </w: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 The discussion focused on the key implementation phase activities which include</w:t>
      </w:r>
    </w:p>
    <w:p w14:paraId="52BD3009">
      <w:pPr>
        <w:keepNext w:val="0"/>
        <w:keepLines w:val="0"/>
        <w:widowControl/>
        <w:suppressLineNumbers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o The need for step down training within a week in all facilities. </w:t>
      </w:r>
    </w:p>
    <w:p w14:paraId="4D66F4AC">
      <w:pPr>
        <w:keepNext w:val="0"/>
        <w:keepLines w:val="0"/>
        <w:widowControl/>
        <w:suppressLineNumbers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o Monthly community mobilization </w:t>
      </w:r>
    </w:p>
    <w:p w14:paraId="388F5B3A">
      <w:pPr>
        <w:keepNext w:val="0"/>
        <w:keepLines w:val="0"/>
        <w:widowControl/>
        <w:suppressLineNumbers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o Monthly supportive supervision </w:t>
      </w:r>
    </w:p>
    <w:p w14:paraId="0EB2DAB4">
      <w:pPr>
        <w:keepNext w:val="0"/>
        <w:keepLines w:val="0"/>
        <w:widowControl/>
        <w:suppressLineNumbers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o Monthly or quarterly LGA to LGA peer reviews. </w:t>
      </w:r>
    </w:p>
    <w:p w14:paraId="44E046B2">
      <w:pPr>
        <w:keepNext w:val="0"/>
        <w:keepLines w:val="0"/>
        <w:widowControl/>
        <w:suppressLineNumbers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o Roles and responsibilities of the directors </w:t>
      </w:r>
    </w:p>
    <w:p w14:paraId="14D05693">
      <w:pPr>
        <w:keepNext w:val="0"/>
        <w:keepLines w:val="0"/>
        <w:widowControl/>
        <w:suppressLineNumbers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Arial-BoldMT" w:cs="Corbel"/>
          <w:b/>
          <w:bCs/>
          <w:color w:val="000000" w:themeColor="text1"/>
          <w:kern w:val="0"/>
          <w:sz w:val="24"/>
          <w:szCs w:val="24"/>
          <w:lang w:val="en-US" w:eastAsia="zh-CN" w:bidi="ar"/>
          <w14:textFill>
            <w14:solidFill>
              <w14:schemeClr w14:val="tx1"/>
            </w14:solidFill>
          </w14:textFill>
        </w:rPr>
        <w:t xml:space="preserve">5.2.2  Implementation Phase </w:t>
      </w:r>
    </w:p>
    <w:p w14:paraId="7E5E807D">
      <w:pPr>
        <w:keepNext w:val="0"/>
        <w:keepLines w:val="0"/>
        <w:widowControl/>
        <w:suppressLineNumbers w:val="0"/>
        <w:spacing w:line="360" w:lineRule="auto"/>
        <w:jc w:val="both"/>
        <w:rPr>
          <w:rFonts w:hint="default" w:ascii="Corbel" w:hAnsi="Corbel" w:eastAsia="SimSun" w:cs="Corbel"/>
          <w:color w:val="000000" w:themeColor="text1"/>
          <w:kern w:val="0"/>
          <w:sz w:val="24"/>
          <w:szCs w:val="24"/>
          <w:lang w:val="en-US" w:eastAsia="zh-CN" w:bidi="ar"/>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Full implementation kicked off in September 2023 and would run till Feb/March 2024 and executed key implementation activities: Community engagement, designed dashboards and trackers for monthly performance tracking, supportive supervision, complaint management leveraging the roles of EKHIA directors, NYSC corpers, health educators, LGA focal persons and facility OICs.</w:t>
      </w:r>
    </w:p>
    <w:p w14:paraId="4CDDB857">
      <w:pPr>
        <w:keepNext w:val="0"/>
        <w:keepLines w:val="0"/>
        <w:widowControl/>
        <w:numPr>
          <w:ilvl w:val="0"/>
          <w:numId w:val="0"/>
        </w:numPr>
        <w:suppressLineNumbers w:val="0"/>
        <w:spacing w:line="360" w:lineRule="auto"/>
        <w:ind w:leftChars="0"/>
        <w:jc w:val="both"/>
        <w:rPr>
          <w:rFonts w:hint="default" w:ascii="Corbel" w:hAnsi="Corbel" w:eastAsia="SimSun" w:cs="Corbel"/>
          <w:color w:val="000000" w:themeColor="text1"/>
          <w:kern w:val="0"/>
          <w:sz w:val="24"/>
          <w:szCs w:val="24"/>
          <w:lang w:val="en-US" w:eastAsia="zh-CN" w:bidi="ar"/>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5.2.2.1 </w:t>
      </w:r>
      <w:r>
        <w:rPr>
          <w:rFonts w:hint="default" w:ascii="Corbel" w:hAnsi="Corbel" w:eastAsia="SimSun" w:cs="Corbel"/>
          <w:b/>
          <w:bCs/>
          <w:color w:val="000000" w:themeColor="text1"/>
          <w:kern w:val="0"/>
          <w:sz w:val="24"/>
          <w:szCs w:val="24"/>
          <w:lang w:val="en-US" w:eastAsia="zh-CN" w:bidi="ar"/>
          <w14:textFill>
            <w14:solidFill>
              <w14:schemeClr w14:val="tx1"/>
            </w14:solidFill>
          </w14:textFill>
        </w:rPr>
        <w:t>Claims vetting:</w:t>
      </w: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 Since the initiation of full implementation, our diligent vetting process has scrutinized a substantial total of 111,807 claims. Among these, an impressive sum of over 101,902 claims have been deemed eligible and consequently approved for further processing. These figures underscore our commitment to ensuring transparency and efficiency in the handling of claims, reflecting our dedication to responsible stewardship of resources allocated for the betterment of our community. Corpers were incentivize with data plans worth N10,000 and N10,000 as stipend on a monthly basis.</w:t>
      </w:r>
    </w:p>
    <w:p w14:paraId="74DB93DC">
      <w:pPr>
        <w:keepNext w:val="0"/>
        <w:keepLines w:val="0"/>
        <w:widowControl/>
        <w:numPr>
          <w:ilvl w:val="0"/>
          <w:numId w:val="0"/>
        </w:numPr>
        <w:suppressLineNumbers w:val="0"/>
        <w:spacing w:line="360" w:lineRule="auto"/>
        <w:ind w:left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5.2.2.2 </w:t>
      </w:r>
      <w:r>
        <w:rPr>
          <w:rFonts w:hint="default" w:ascii="Corbel" w:hAnsi="Corbel" w:eastAsia="SimSun" w:cs="Corbel"/>
          <w:b/>
          <w:bCs/>
          <w:color w:val="000000" w:themeColor="text1"/>
          <w:kern w:val="0"/>
          <w:sz w:val="24"/>
          <w:szCs w:val="24"/>
          <w:lang w:val="en-US" w:eastAsia="zh-CN" w:bidi="ar"/>
          <w14:textFill>
            <w14:solidFill>
              <w14:schemeClr w14:val="tx1"/>
            </w14:solidFill>
          </w14:textFill>
        </w:rPr>
        <w:t>Complaints management:</w:t>
      </w: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 To streamline the reporting of complaints, we established a complaint management system whereby beneficiaries have the option to directly contact the EKHIS office to voice any grievances or difficulties encountered in accessing Ulerawa services. To enhance engagement, we assigned the complaint officer the responsibility of proactively contacting a specified number of patients daily. Over the period from September to December 2023, a total of 2279 outreach calls were conducted. The complaint handler was also incentivize with data plans worth N10,000 and N10,000 as stipend on a monthly basis. </w:t>
      </w:r>
    </w:p>
    <w:p w14:paraId="29C27DE2">
      <w:pPr>
        <w:keepNext w:val="0"/>
        <w:keepLines w:val="0"/>
        <w:widowControl/>
        <w:numPr>
          <w:ilvl w:val="0"/>
          <w:numId w:val="0"/>
        </w:numPr>
        <w:suppressLineNumbers w:val="0"/>
        <w:spacing w:line="360" w:lineRule="auto"/>
        <w:ind w:left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5.2.2.3 </w:t>
      </w:r>
      <w:r>
        <w:rPr>
          <w:rFonts w:hint="default" w:ascii="Corbel" w:hAnsi="Corbel" w:eastAsia="SimSun" w:cs="Corbel"/>
          <w:b/>
          <w:bCs/>
          <w:color w:val="000000" w:themeColor="text1"/>
          <w:kern w:val="0"/>
          <w:sz w:val="24"/>
          <w:szCs w:val="24"/>
          <w:lang w:val="en-US" w:eastAsia="zh-CN" w:bidi="ar"/>
          <w14:textFill>
            <w14:solidFill>
              <w14:schemeClr w14:val="tx1"/>
            </w14:solidFill>
          </w14:textFill>
        </w:rPr>
        <w:t xml:space="preserve">Service delivery- </w:t>
      </w: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Antenatal visits, under 5s treated and Childbirth (deliveries): </w:t>
      </w:r>
    </w:p>
    <w:p w14:paraId="4E1560C6">
      <w:pPr>
        <w:keepNext w:val="0"/>
        <w:keepLines w:val="0"/>
        <w:widowControl/>
        <w:suppressLineNumbers w:val="0"/>
        <w:spacing w:line="360" w:lineRule="auto"/>
        <w:ind w:left="0" w:leftChars="0" w:firstLine="0" w:firstLineChars="0"/>
        <w:jc w:val="both"/>
        <w:rPr>
          <w:rFonts w:hint="default" w:ascii="Corbel" w:hAnsi="Corbel" w:eastAsia="SimSun" w:cs="Corbel"/>
          <w:color w:val="000000" w:themeColor="text1"/>
          <w:kern w:val="0"/>
          <w:sz w:val="24"/>
          <w:szCs w:val="24"/>
          <w:lang w:val="en-US" w:eastAsia="zh-CN" w:bidi="ar"/>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To gauge performance, we focused on monitoring service delivery within Maternal, Newborn, and Child Health (MNCH). This encompasses tracking the number of antenatal visits, treatments administered to children under the age of 5, and the total number of deliveries conducted. Since commencement of full implementation, a total of 18,517 patients have visited facilities for antenatal care across the Local Government Areas (LGAs). A total of 25,329 children under the age of Five have been administered treatment A total of 1676 childbirths have been recorded out across facilities within the LGAs. LGA focal persons were incentivize to collect and report service delivery data on a monthly basis. </w:t>
      </w:r>
    </w:p>
    <w:p w14:paraId="3C293D56">
      <w:pPr>
        <w:keepNext w:val="0"/>
        <w:keepLines w:val="0"/>
        <w:widowControl/>
        <w:numPr>
          <w:ilvl w:val="0"/>
          <w:numId w:val="0"/>
        </w:numPr>
        <w:suppressLineNumbers w:val="0"/>
        <w:spacing w:line="360" w:lineRule="auto"/>
        <w:ind w:left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5.2.2.4 </w:t>
      </w:r>
      <w:r>
        <w:rPr>
          <w:rFonts w:hint="default" w:ascii="Corbel" w:hAnsi="Corbel" w:eastAsia="SimSun" w:cs="Corbel"/>
          <w:b/>
          <w:bCs/>
          <w:color w:val="000000" w:themeColor="text1"/>
          <w:kern w:val="0"/>
          <w:sz w:val="24"/>
          <w:szCs w:val="24"/>
          <w:lang w:val="en-US" w:eastAsia="zh-CN" w:bidi="ar"/>
          <w14:textFill>
            <w14:solidFill>
              <w14:schemeClr w14:val="tx1"/>
            </w14:solidFill>
          </w14:textFill>
        </w:rPr>
        <w:t xml:space="preserve">Community Mobilization: </w:t>
      </w: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For a 4- months trial run, at least 3 community outreaches were conducted in each LGA monthly by the LGA Health Educators. Initial sensitization took place in July 2023 and then routine mobilization using LGA community mobilizers ran from September to December 2023. We conducted 173 outreaches and reached a total of 32,391 people across the 16 LGAs. </w:t>
      </w:r>
    </w:p>
    <w:p w14:paraId="42CCD51F">
      <w:pPr>
        <w:keepNext w:val="0"/>
        <w:keepLines w:val="0"/>
        <w:widowControl/>
        <w:numPr>
          <w:ilvl w:val="0"/>
          <w:numId w:val="0"/>
        </w:numPr>
        <w:suppressLineNumbers w:val="0"/>
        <w:spacing w:line="360" w:lineRule="auto"/>
        <w:ind w:left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5.2.2.5 </w:t>
      </w:r>
      <w:r>
        <w:rPr>
          <w:rFonts w:hint="default" w:ascii="Corbel" w:hAnsi="Corbel" w:eastAsia="SimSun" w:cs="Corbel"/>
          <w:b/>
          <w:bCs/>
          <w:color w:val="000000" w:themeColor="text1"/>
          <w:kern w:val="0"/>
          <w:sz w:val="24"/>
          <w:szCs w:val="24"/>
          <w:lang w:val="en-US" w:eastAsia="zh-CN" w:bidi="ar"/>
          <w14:textFill>
            <w14:solidFill>
              <w14:schemeClr w14:val="tx1"/>
            </w14:solidFill>
          </w14:textFill>
        </w:rPr>
        <w:t>Inter LGA performance assessment:</w:t>
      </w: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 In December 2023, we conducted an inter-LGA performance assessment and will leverage the results in implementing an inter-LGA mentorship initiative to foster peer-to peer accountability across LGAs. Using this system, high-performing LGAs mentor and support lower performing ones, fostering knowledge transfer and improved program outcomes. The peer-to-peer review system aims to leverage the expertise and success of the top 8 performing LGAs to mentor and support the lowest 8 performing LGAs. This collaborative effort aims to facilitate knowledge and skill transfer, fostering a conducive environment for mutual learning. The mentorship system is designed to improve overall effectiveness and outcomes within Ulerawa. </w:t>
      </w:r>
    </w:p>
    <w:p w14:paraId="724F75F2">
      <w:pPr>
        <w:keepNext w:val="0"/>
        <w:keepLines w:val="0"/>
        <w:widowControl/>
        <w:suppressLineNumbers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Performance indicators used to rank the LGAs include; </w:t>
      </w:r>
      <w:r>
        <w:rPr>
          <w:rFonts w:hint="default" w:ascii="Corbel" w:hAnsi="Corbel" w:eastAsia="Arial-BoldMT" w:cs="Corbel"/>
          <w:b/>
          <w:bCs/>
          <w:color w:val="000000" w:themeColor="text1"/>
          <w:kern w:val="0"/>
          <w:sz w:val="24"/>
          <w:szCs w:val="24"/>
          <w:lang w:val="en-US" w:eastAsia="zh-CN" w:bidi="ar"/>
          <w14:textFill>
            <w14:solidFill>
              <w14:schemeClr w14:val="tx1"/>
            </w14:solidFill>
          </w14:textFill>
        </w:rPr>
        <w:t xml:space="preserve">Community visits, Claims rejected, Number of child birth deliveries, Number of under 5s treated, and Number of complaints. </w:t>
      </w:r>
    </w:p>
    <w:p w14:paraId="41F2C1F7">
      <w:pPr>
        <w:keepNext w:val="0"/>
        <w:keepLines w:val="0"/>
        <w:widowControl/>
        <w:numPr>
          <w:ilvl w:val="0"/>
          <w:numId w:val="10"/>
        </w:numPr>
        <w:suppressLineNumbers w:val="0"/>
        <w:spacing w:line="360" w:lineRule="auto"/>
        <w:ind w:left="420" w:leftChars="0" w:hanging="420" w:firstLineChars="0"/>
        <w:jc w:val="both"/>
        <w:rPr>
          <w:rFonts w:hint="default" w:ascii="Corbel" w:hAnsi="Corbel" w:eastAsia="SimSun" w:cs="Corbel"/>
          <w:color w:val="000000" w:themeColor="text1"/>
          <w:kern w:val="0"/>
          <w:sz w:val="24"/>
          <w:szCs w:val="24"/>
          <w:lang w:val="en-US" w:eastAsia="zh-CN" w:bidi="ar"/>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Top 8 Performing LGAs Sept, Oct 2023: Ikere, Ado, Irepodun/Ifelodun, Ido/Osi, Ekiti east, Moba, Ise/Orun and Oye. </w:t>
      </w:r>
    </w:p>
    <w:p w14:paraId="365FAF12">
      <w:pPr>
        <w:keepNext w:val="0"/>
        <w:keepLines w:val="0"/>
        <w:widowControl/>
        <w:numPr>
          <w:ilvl w:val="0"/>
          <w:numId w:val="10"/>
        </w:numPr>
        <w:suppressLineNumbers w:val="0"/>
        <w:spacing w:line="360" w:lineRule="auto"/>
        <w:ind w:left="420" w:leftChars="0" w:hanging="420"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Lowest 8 Performing LGAs Sept, Oct 2023: Efon, Ilejemeje, Gbonyin, Ekiti South West, Ekiti West Ikole, Ijero and Emure</w:t>
      </w:r>
    </w:p>
    <w:p w14:paraId="7239828E">
      <w:pPr>
        <w:keepNext w:val="0"/>
        <w:keepLines w:val="0"/>
        <w:widowControl/>
        <w:suppressLineNumbers w:val="0"/>
        <w:spacing w:line="360" w:lineRule="auto"/>
        <w:jc w:val="both"/>
        <w:rPr>
          <w:rFonts w:hint="default" w:ascii="Corbel" w:hAnsi="Corbel" w:eastAsia="Arial-BoldMT" w:cs="Corbel"/>
          <w:b/>
          <w:bCs/>
          <w:color w:val="000000" w:themeColor="text1"/>
          <w:kern w:val="0"/>
          <w:sz w:val="24"/>
          <w:szCs w:val="24"/>
          <w:lang w:val="en-US" w:eastAsia="zh-CN" w:bidi="ar"/>
          <w14:textFill>
            <w14:solidFill>
              <w14:schemeClr w14:val="tx1"/>
            </w14:solidFill>
          </w14:textFill>
        </w:rPr>
      </w:pPr>
      <w:r>
        <w:rPr>
          <w:rFonts w:hint="default" w:ascii="Corbel" w:hAnsi="Corbel" w:eastAsia="Arial-BoldMT" w:cs="Corbel"/>
          <w:b/>
          <w:bCs/>
          <w:color w:val="000000" w:themeColor="text1"/>
          <w:kern w:val="0"/>
          <w:sz w:val="24"/>
          <w:szCs w:val="24"/>
          <w:lang w:val="en-US" w:eastAsia="zh-CN" w:bidi="ar"/>
          <w14:textFill>
            <w14:solidFill>
              <w14:schemeClr w14:val="tx1"/>
            </w14:solidFill>
          </w14:textFill>
        </w:rPr>
        <w:t xml:space="preserve">5.3  KEY CHALLENGES FACED IN 2023 </w:t>
      </w:r>
    </w:p>
    <w:p w14:paraId="365AFEC2">
      <w:pPr>
        <w:keepNext w:val="0"/>
        <w:keepLines w:val="0"/>
        <w:widowControl/>
        <w:numPr>
          <w:ilvl w:val="0"/>
          <w:numId w:val="13"/>
        </w:numPr>
        <w:suppressLineNumbers w:val="0"/>
        <w:spacing w:line="360" w:lineRule="auto"/>
        <w:ind w:left="425" w:leftChars="0" w:hanging="425"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ICT: Ulerawa platform issues, as well as lack of program knowledge from some </w:t>
      </w:r>
    </w:p>
    <w:p w14:paraId="02BCBA5A">
      <w:pPr>
        <w:keepNext w:val="0"/>
        <w:keepLines w:val="0"/>
        <w:widowControl/>
        <w:suppressLineNumbers w:val="0"/>
        <w:spacing w:line="360" w:lineRule="auto"/>
        <w:jc w:val="both"/>
        <w:rPr>
          <w:rFonts w:hint="default" w:ascii="Corbel" w:hAnsi="Corbel" w:eastAsia="SimSun" w:cs="Corbel"/>
          <w:color w:val="000000" w:themeColor="text1"/>
          <w:kern w:val="0"/>
          <w:sz w:val="24"/>
          <w:szCs w:val="24"/>
          <w:lang w:val="en-US" w:eastAsia="zh-CN" w:bidi="ar"/>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facilities staff</w:t>
      </w:r>
    </w:p>
    <w:p w14:paraId="2EC9361D">
      <w:pPr>
        <w:keepNext w:val="0"/>
        <w:keepLines w:val="0"/>
        <w:widowControl/>
        <w:numPr>
          <w:ilvl w:val="0"/>
          <w:numId w:val="13"/>
        </w:numPr>
        <w:suppressLineNumbers w:val="0"/>
        <w:spacing w:line="360" w:lineRule="auto"/>
        <w:ind w:left="425" w:leftChars="0" w:hanging="425"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Staff shortage in some health facilities. </w:t>
      </w:r>
    </w:p>
    <w:p w14:paraId="68AA7048">
      <w:pPr>
        <w:keepNext w:val="0"/>
        <w:keepLines w:val="0"/>
        <w:widowControl/>
        <w:numPr>
          <w:ilvl w:val="0"/>
          <w:numId w:val="13"/>
        </w:numPr>
        <w:suppressLineNumbers w:val="0"/>
        <w:spacing w:line="360" w:lineRule="auto"/>
        <w:ind w:left="425" w:leftChars="0" w:hanging="425"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Under reporting and high rate of data entry errors in some facilities. </w:t>
      </w:r>
    </w:p>
    <w:p w14:paraId="591852BF">
      <w:pPr>
        <w:keepNext w:val="0"/>
        <w:keepLines w:val="0"/>
        <w:widowControl/>
        <w:numPr>
          <w:ilvl w:val="0"/>
          <w:numId w:val="13"/>
        </w:numPr>
        <w:suppressLineNumbers w:val="0"/>
        <w:spacing w:line="360" w:lineRule="auto"/>
        <w:ind w:left="425" w:leftChars="0" w:hanging="425" w:firstLine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The programme is yet to cover other ailments like Hypertension etc. The program is also only limited to the vulnerable population. </w:t>
      </w:r>
    </w:p>
    <w:p w14:paraId="5A800BC6">
      <w:pPr>
        <w:keepNext w:val="0"/>
        <w:keepLines w:val="0"/>
        <w:widowControl/>
        <w:suppressLineNumbers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Arial-BoldMT" w:cs="Corbel"/>
          <w:b/>
          <w:bCs/>
          <w:color w:val="000000" w:themeColor="text1"/>
          <w:kern w:val="0"/>
          <w:sz w:val="24"/>
          <w:szCs w:val="24"/>
          <w:lang w:val="en-US" w:eastAsia="zh-CN" w:bidi="ar"/>
          <w14:textFill>
            <w14:solidFill>
              <w14:schemeClr w14:val="tx1"/>
            </w14:solidFill>
          </w14:textFill>
        </w:rPr>
        <w:t xml:space="preserve">5.4  ROAD MAP FOR 2024 </w:t>
      </w:r>
    </w:p>
    <w:p w14:paraId="7FC879F7">
      <w:pPr>
        <w:keepNext w:val="0"/>
        <w:keepLines w:val="0"/>
        <w:widowControl/>
        <w:suppressLineNumbers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1. Continuation of monthly evaluations of the Inter LGA Mentorship Scheme to gauge the performance of mentors and mentees, aiming for mentees to exceed their mentors' achievements/performance. </w:t>
      </w:r>
    </w:p>
    <w:p w14:paraId="378AC3BC">
      <w:pPr>
        <w:keepNext w:val="0"/>
        <w:keepLines w:val="0"/>
        <w:widowControl/>
        <w:suppressLineNumbers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2. Continuous tracking monthly performance across various key operational activities. </w:t>
      </w:r>
    </w:p>
    <w:p w14:paraId="0D802531">
      <w:pPr>
        <w:keepNext w:val="0"/>
        <w:keepLines w:val="0"/>
        <w:widowControl/>
        <w:suppressLineNumbers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3. Monthly tracking of total number of lives enrolled </w:t>
      </w:r>
    </w:p>
    <w:p w14:paraId="355FE230">
      <w:pPr>
        <w:keepNext w:val="0"/>
        <w:keepLines w:val="0"/>
        <w:widowControl/>
        <w:suppressLineNumbers w:val="0"/>
        <w:spacing w:line="360" w:lineRule="auto"/>
        <w:jc w:val="both"/>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 xml:space="preserve">4. Implementation of a comprehensive communication plan for Ulerawa platform </w:t>
      </w:r>
    </w:p>
    <w:p w14:paraId="7AFC77E3">
      <w:pPr>
        <w:jc w:val="both"/>
        <w:rPr>
          <w:rFonts w:hint="default" w:ascii="Corbel" w:hAnsi="Corbel" w:eastAsia="SimSun" w:cs="Corbel"/>
          <w:color w:val="000000" w:themeColor="text1"/>
          <w:kern w:val="0"/>
          <w:sz w:val="24"/>
          <w:szCs w:val="24"/>
          <w:lang w:val="en-US" w:eastAsia="zh-CN" w:bidi="ar"/>
          <w14:textFill>
            <w14:solidFill>
              <w14:schemeClr w14:val="tx1"/>
            </w14:solidFill>
          </w14:textFill>
        </w:rPr>
      </w:pPr>
      <w:r>
        <w:rPr>
          <w:rFonts w:hint="default" w:ascii="Corbel" w:hAnsi="Corbel" w:eastAsia="SimSun" w:cs="Corbel"/>
          <w:color w:val="000000" w:themeColor="text1"/>
          <w:kern w:val="0"/>
          <w:sz w:val="24"/>
          <w:szCs w:val="24"/>
          <w:lang w:val="en-US" w:eastAsia="zh-CN" w:bidi="ar"/>
          <w14:textFill>
            <w14:solidFill>
              <w14:schemeClr w14:val="tx1"/>
            </w14:solidFill>
          </w14:textFill>
        </w:rPr>
        <w:t>updates to relevant stakeholders</w:t>
      </w:r>
    </w:p>
    <w:p w14:paraId="3F0352EA">
      <w:pPr>
        <w:jc w:val="both"/>
        <w:rPr>
          <w:rFonts w:hint="default" w:ascii="Corbel" w:hAnsi="Corbel" w:eastAsia="SimSun" w:cs="Corbel"/>
          <w:color w:val="000000" w:themeColor="text1"/>
          <w:kern w:val="0"/>
          <w:sz w:val="24"/>
          <w:szCs w:val="24"/>
          <w:lang w:val="en-US" w:eastAsia="zh-CN" w:bidi="ar"/>
          <w14:textFill>
            <w14:solidFill>
              <w14:schemeClr w14:val="tx1"/>
            </w14:solidFill>
          </w14:textFill>
        </w:rPr>
      </w:pPr>
    </w:p>
    <w:p w14:paraId="19D0B276">
      <w:pPr>
        <w:jc w:val="both"/>
        <w:rPr>
          <w:rFonts w:hint="default" w:ascii="Corbel" w:hAnsi="Corbel" w:eastAsia="SimSun" w:cs="Corbel"/>
          <w:color w:val="000000" w:themeColor="text1"/>
          <w:kern w:val="0"/>
          <w:sz w:val="24"/>
          <w:szCs w:val="24"/>
          <w:lang w:val="en-US" w:eastAsia="zh-CN" w:bidi="ar"/>
          <w14:textFill>
            <w14:solidFill>
              <w14:schemeClr w14:val="tx1"/>
            </w14:solidFill>
          </w14:textFill>
        </w:rPr>
      </w:pPr>
    </w:p>
    <w:p w14:paraId="3838FC26">
      <w:pPr>
        <w:jc w:val="both"/>
        <w:rPr>
          <w:rFonts w:hint="default" w:ascii="Corbel" w:hAnsi="Corbel" w:eastAsia="SimSun" w:cs="Corbel"/>
          <w:color w:val="000000" w:themeColor="text1"/>
          <w:kern w:val="0"/>
          <w:sz w:val="24"/>
          <w:szCs w:val="24"/>
          <w:lang w:val="en-US" w:eastAsia="zh-CN" w:bidi="ar"/>
          <w14:textFill>
            <w14:solidFill>
              <w14:schemeClr w14:val="tx1"/>
            </w14:solidFill>
          </w14:textFill>
        </w:rPr>
      </w:pPr>
    </w:p>
    <w:p w14:paraId="6C6DFC6D">
      <w:pPr>
        <w:jc w:val="both"/>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drawing>
          <wp:inline distT="0" distB="0" distL="114300" distR="114300">
            <wp:extent cx="2148840" cy="1182370"/>
            <wp:effectExtent l="0" t="0" r="0" b="6350"/>
            <wp:docPr id="387" name="Picture 387" descr="CH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CHAL logo"/>
                    <pic:cNvPicPr>
                      <a:picLocks noChangeAspect="1"/>
                    </pic:cNvPicPr>
                  </pic:nvPicPr>
                  <pic:blipFill>
                    <a:blip r:embed="rId69"/>
                    <a:stretch>
                      <a:fillRect/>
                    </a:stretch>
                  </pic:blipFill>
                  <pic:spPr>
                    <a:xfrm>
                      <a:off x="0" y="0"/>
                      <a:ext cx="2148840" cy="1182370"/>
                    </a:xfrm>
                    <a:prstGeom prst="rect">
                      <a:avLst/>
                    </a:prstGeom>
                  </pic:spPr>
                </pic:pic>
              </a:graphicData>
            </a:graphic>
          </wp:inline>
        </w:drawing>
      </w:r>
    </w:p>
    <w:p w14:paraId="7BB0C56B">
      <w:pPr>
        <w:jc w:val="both"/>
        <w:rPr>
          <w:rFonts w:hint="default" w:ascii="Corbel" w:hAnsi="Corbel" w:eastAsia="Times New Roman"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 xml:space="preserve">5.5.  EXECUTIVE </w:t>
      </w:r>
      <w:r>
        <w:rPr>
          <w:rFonts w:hint="default" w:ascii="Corbel" w:hAnsi="Corbel" w:eastAsia="Times New Roman" w:cs="Corbel"/>
          <w:b/>
          <w:bCs/>
          <w:color w:val="000000" w:themeColor="text1"/>
          <w:sz w:val="24"/>
          <w:szCs w:val="24"/>
          <w14:textFill>
            <w14:solidFill>
              <w14:schemeClr w14:val="tx1"/>
            </w14:solidFill>
          </w14:textFill>
        </w:rPr>
        <w:t>SUMMARY FOR 2023 CHAI EKITI ACTIVITIES</w:t>
      </w:r>
    </w:p>
    <w:p w14:paraId="7041A4D6">
      <w:pPr>
        <w:spacing w:line="360" w:lineRule="auto"/>
        <w:rPr>
          <w:rFonts w:hint="default" w:ascii="Corbel" w:hAnsi="Corbel" w:cs="Corbel"/>
          <w:color w:val="000000" w:themeColor="text1"/>
          <w:sz w:val="24"/>
          <w:szCs w:val="24"/>
          <w14:textFill>
            <w14:solidFill>
              <w14:schemeClr w14:val="tx1"/>
            </w14:solidFill>
          </w14:textFill>
        </w:rPr>
      </w:pPr>
      <w:r>
        <w:rPr>
          <w:rFonts w:hint="default" w:ascii="Corbel" w:hAnsi="Corbel" w:eastAsia="Times New Roman" w:cs="Corbel"/>
          <w:color w:val="000000" w:themeColor="text1"/>
          <w:sz w:val="24"/>
          <w:szCs w:val="24"/>
          <w14:textFill>
            <w14:solidFill>
              <w14:schemeClr w14:val="tx1"/>
            </w14:solidFill>
          </w14:textFill>
        </w:rPr>
        <w:t xml:space="preserve">This project operations report summarizes the progress achieved in Year 2, from February to December 2023. It describes the progress achieved toward the outputs based on activities. The key project achievements between February and December 2023 include in February, </w:t>
      </w:r>
      <w:r>
        <w:rPr>
          <w:rFonts w:hint="default" w:ascii="Corbel" w:hAnsi="Corbel" w:cs="Corbel"/>
          <w:color w:val="000000" w:themeColor="text1"/>
          <w:sz w:val="24"/>
          <w:szCs w:val="24"/>
          <w14:textFill>
            <w14:solidFill>
              <w14:schemeClr w14:val="tx1"/>
            </w14:solidFill>
          </w14:textFill>
        </w:rPr>
        <w:t>the inauguration of the Project Steering Committee (PSC) and Project Implementation Team (PIT), the conduct of an assessment of the State health insurance agencies' (SHIAs) organizational capacity and information systems audit and the training of trainers on Gender mainstreaming. CHAI shared the findings from the organizational capacity assessment and the information systems audit with the EKHIS Management staff and co-created recommendations to address gaps identified. CHAI also conducted a VPP workshop with key National and State officials to define the funding, the number of beneficiaries, and enrollment processes for the vulnerable population program (VPP) initiative. The outcomes from these workshops have helped inform the development of a Memorandum of Understanding (MOU) between GAC/CHAI and the respective states on the VPP initiative. In line with ensuring a rights-based gender approach to program implementation. Also,</w:t>
      </w:r>
      <w:r>
        <w:rPr>
          <w:rFonts w:hint="default" w:ascii="Corbel" w:hAnsi="Corbel" w:eastAsia="Times New Roman" w:cs="Corbel"/>
          <w:color w:val="000000" w:themeColor="text1"/>
          <w:sz w:val="24"/>
          <w:szCs w:val="24"/>
          <w14:textFill>
            <w14:solidFill>
              <w14:schemeClr w14:val="tx1"/>
            </w14:solidFill>
          </w14:textFill>
        </w:rPr>
        <w:t xml:space="preserve"> an Information System Audit Dissemination meeting was done. In Q2 2023, CHAI conducted a dissemination meeting and shared findings from the assessment with the EKHIS. Additionally, the team co-developed recommendations that were categorized into short- and long-term goals across identified thematic areas. A key next step from the dissemination meeting was the development of a Business Requirement Document (BRD). BRD is a document detailing the requirements and step-by-step approach for the corresponding area of the Health Insurance Data Management System as it relates to Ekiti our program States Health Insurance Scheme.</w:t>
      </w:r>
    </w:p>
    <w:p w14:paraId="48842505">
      <w:pPr>
        <w:spacing w:after="160" w:line="360" w:lineRule="auto"/>
        <w:jc w:val="both"/>
        <w:rPr>
          <w:rFonts w:hint="default" w:ascii="Corbel" w:hAnsi="Corbel" w:eastAsia="Times New Roman" w:cs="Corbel"/>
          <w:color w:val="000000" w:themeColor="text1"/>
          <w:sz w:val="24"/>
          <w:szCs w:val="24"/>
          <w14:textFill>
            <w14:solidFill>
              <w14:schemeClr w14:val="tx1"/>
            </w14:solidFill>
          </w14:textFill>
        </w:rPr>
      </w:pPr>
      <w:r>
        <w:rPr>
          <w:rFonts w:hint="default" w:ascii="Corbel" w:hAnsi="Corbel" w:eastAsia="Times New Roman" w:cs="Corbel"/>
          <w:color w:val="000000" w:themeColor="text1"/>
          <w:sz w:val="24"/>
          <w:szCs w:val="24"/>
          <w14:textFill>
            <w14:solidFill>
              <w14:schemeClr w14:val="tx1"/>
            </w14:solidFill>
          </w14:textFill>
        </w:rPr>
        <w:t>In May 2023, CHAI conducted Gender Mainstreaming training in the states. The objective of the gender mainstreaming training includes the following: (a) To build the confidence, familiarity, and skills of SHIA staff to become knowledgeable on how to integrate gender equality and social inclusion (GESI) in health sector programs. (b) Problem-solving solutions to address gender-related barriers and issues in health that the government and civil society partners can address by integrating gender-sensitive transformative interventions in health care systems.</w:t>
      </w:r>
    </w:p>
    <w:p w14:paraId="4A0E666F">
      <w:pPr>
        <w:spacing w:after="160" w:line="360" w:lineRule="auto"/>
        <w:jc w:val="both"/>
        <w:rPr>
          <w:rFonts w:hint="default" w:ascii="Corbel" w:hAnsi="Corbel" w:eastAsia="Times New Roman" w:cs="Corbel"/>
          <w:color w:val="000000" w:themeColor="text1"/>
          <w:sz w:val="24"/>
          <w:szCs w:val="24"/>
          <w14:textFill>
            <w14:solidFill>
              <w14:schemeClr w14:val="tx1"/>
            </w14:solidFill>
          </w14:textFill>
        </w:rPr>
      </w:pPr>
      <w:r>
        <w:rPr>
          <w:rFonts w:hint="default" w:ascii="Corbel" w:hAnsi="Corbel" w:eastAsia="Times New Roman" w:cs="Corbel"/>
          <w:color w:val="000000" w:themeColor="text1"/>
          <w:sz w:val="24"/>
          <w:szCs w:val="24"/>
          <w14:textFill>
            <w14:solidFill>
              <w14:schemeClr w14:val="tx1"/>
            </w14:solidFill>
          </w14:textFill>
        </w:rPr>
        <w:t>In order to acquire knowledge of best practices in the states and a better understanding of the successful implementation of the Health Insurance Scheme.</w:t>
      </w:r>
    </w:p>
    <w:p w14:paraId="7C48806F">
      <w:pPr>
        <w:spacing w:after="160" w:line="360" w:lineRule="auto"/>
        <w:jc w:val="both"/>
        <w:rPr>
          <w:rFonts w:hint="default" w:ascii="Corbel" w:hAnsi="Corbel" w:eastAsia="Times New Roman" w:cs="Corbel"/>
          <w:color w:val="000000" w:themeColor="text1"/>
          <w:sz w:val="24"/>
          <w:szCs w:val="24"/>
          <w14:textFill>
            <w14:solidFill>
              <w14:schemeClr w14:val="tx1"/>
            </w14:solidFill>
          </w14:textFill>
        </w:rPr>
      </w:pPr>
      <w:r>
        <w:rPr>
          <w:rFonts w:hint="default" w:ascii="Corbel" w:hAnsi="Corbel" w:eastAsia="Times New Roman" w:cs="Corbel"/>
          <w:color w:val="000000" w:themeColor="text1"/>
          <w:sz w:val="24"/>
          <w:szCs w:val="24"/>
          <w14:textFill>
            <w14:solidFill>
              <w14:schemeClr w14:val="tx1"/>
            </w14:solidFill>
          </w14:textFill>
        </w:rPr>
        <w:t>As part of CHAI deliverables on the project to strengthen Human Resource for Health. In the third quarter of 2023, CHAI conducted a vacancy analysis in the state. This analysis enables us to address staffing needs strategically and enhance service delivery. Following the conduct of the vacancy analysis, the team conducted a Root Cause Analysis workshop, which aimed to identify underlying issues to improve healthcare services effectively during the same quarter in the state. Also, the Root Cause Analysis was to examine factors that influenced gaps and vacancies across health facilities in Ekiti and help develop recommendations for activities to address the root causes.</w:t>
      </w:r>
    </w:p>
    <w:p w14:paraId="64CAD08D">
      <w:pPr>
        <w:spacing w:after="160" w:line="360" w:lineRule="auto"/>
        <w:jc w:val="both"/>
        <w:rPr>
          <w:rFonts w:hint="default" w:ascii="Corbel" w:hAnsi="Corbel" w:eastAsia="Times New Roman" w:cs="Corbel"/>
          <w:color w:val="000000" w:themeColor="text1"/>
          <w:sz w:val="24"/>
          <w:szCs w:val="24"/>
          <w14:textFill>
            <w14:solidFill>
              <w14:schemeClr w14:val="tx1"/>
            </w14:solidFill>
          </w14:textFill>
        </w:rPr>
      </w:pPr>
      <w:r>
        <w:rPr>
          <w:rFonts w:hint="default" w:ascii="Corbel" w:hAnsi="Corbel" w:eastAsia="Times New Roman" w:cs="Corbel"/>
          <w:color w:val="000000" w:themeColor="text1"/>
          <w:sz w:val="24"/>
          <w:szCs w:val="24"/>
          <w14:textFill>
            <w14:solidFill>
              <w14:schemeClr w14:val="tx1"/>
            </w14:solidFill>
          </w14:textFill>
        </w:rPr>
        <w:t>In October 2023, following the engagement with the State Primary Health Care Agency (SPHCDA), the CHAI team identified a gap with respect to Quarterly Quality Assessment in 2023 as a result of a delay in the disbursement of funds to the agency by the National Primary Health Care Development Agency (NPHCDA), which informed CHAI to support the state in conducting Quarterly Quality Assessment across GAC facilities, ensuring the delivery of high-quality healthcare services.</w:t>
      </w:r>
    </w:p>
    <w:p w14:paraId="7E9C2A86">
      <w:pPr>
        <w:spacing w:after="160" w:line="360" w:lineRule="auto"/>
        <w:jc w:val="both"/>
        <w:rPr>
          <w:rFonts w:hint="default" w:ascii="Corbel" w:hAnsi="Corbel" w:eastAsia="Times New Roman" w:cs="Corbel"/>
          <w:color w:val="000000" w:themeColor="text1"/>
          <w:sz w:val="24"/>
          <w:szCs w:val="24"/>
          <w14:textFill>
            <w14:solidFill>
              <w14:schemeClr w14:val="tx1"/>
            </w14:solidFill>
          </w14:textFill>
        </w:rPr>
      </w:pPr>
      <w:r>
        <w:rPr>
          <w:rFonts w:hint="default" w:ascii="Corbel" w:hAnsi="Corbel" w:eastAsia="Times New Roman" w:cs="Corbel"/>
          <w:color w:val="000000" w:themeColor="text1"/>
          <w:sz w:val="24"/>
          <w:szCs w:val="24"/>
          <w14:textFill>
            <w14:solidFill>
              <w14:schemeClr w14:val="tx1"/>
            </w14:solidFill>
          </w14:textFill>
        </w:rPr>
        <w:t xml:space="preserve">We achieved a significant milestone by signing our MOU in December 2023, strengthening our partnership with the state, which is one of our major </w:t>
      </w:r>
      <w:r>
        <w:rPr>
          <w:rFonts w:hint="default" w:ascii="Corbel" w:hAnsi="Corbel" w:eastAsia="Times New Roman" w:cs="Corbel"/>
          <w:color w:val="000000" w:themeColor="text1"/>
          <w:sz w:val="24"/>
          <w:szCs w:val="24"/>
          <w:lang w:val="en-US"/>
          <w14:textFill>
            <w14:solidFill>
              <w14:schemeClr w14:val="tx1"/>
            </w14:solidFill>
          </w14:textFill>
        </w:rPr>
        <w:t>deliverable</w:t>
      </w:r>
      <w:r>
        <w:rPr>
          <w:rFonts w:hint="default" w:ascii="Corbel" w:hAnsi="Corbel" w:eastAsia="Times New Roman" w:cs="Corbel"/>
          <w:color w:val="000000" w:themeColor="text1"/>
          <w:sz w:val="24"/>
          <w:szCs w:val="24"/>
          <w14:textFill>
            <w14:solidFill>
              <w14:schemeClr w14:val="tx1"/>
            </w14:solidFill>
          </w14:textFill>
        </w:rPr>
        <w:t xml:space="preserve"> on the project. Additionally, the team worked with the SHIA to commence the enrollment process in the state. So far, the team have enrolled a total of 6350 beneficiaries with 21% (1334) pregnant women and 79% (5017) children under 5. This is a pivotal step in expanding access to essential healthcare services to the vulnerable population in the state</w:t>
      </w:r>
    </w:p>
    <w:p w14:paraId="72733764">
      <w:pPr>
        <w:spacing w:after="160" w:line="360" w:lineRule="auto"/>
        <w:jc w:val="both"/>
        <w:rPr>
          <w:rFonts w:hint="default" w:ascii="Corbel" w:hAnsi="Corbel" w:eastAsia="Times New Roman" w:cs="Corbel"/>
          <w:color w:val="000000" w:themeColor="text1"/>
          <w:sz w:val="24"/>
          <w:szCs w:val="24"/>
          <w14:textFill>
            <w14:solidFill>
              <w14:schemeClr w14:val="tx1"/>
            </w14:solidFill>
          </w14:textFill>
        </w:rPr>
      </w:pPr>
    </w:p>
    <w:p w14:paraId="126A65DB">
      <w:pPr>
        <w:spacing w:after="160" w:line="360" w:lineRule="auto"/>
        <w:jc w:val="both"/>
        <w:rPr>
          <w:rFonts w:hint="default" w:ascii="Corbel" w:hAnsi="Corbel" w:eastAsia="Times New Roman" w:cs="Corbel"/>
          <w:color w:val="000000" w:themeColor="text1"/>
          <w:sz w:val="24"/>
          <w:szCs w:val="24"/>
          <w14:textFill>
            <w14:solidFill>
              <w14:schemeClr w14:val="tx1"/>
            </w14:solidFill>
          </w14:textFill>
        </w:rPr>
      </w:pPr>
    </w:p>
    <w:p w14:paraId="2408277C">
      <w:pPr>
        <w:spacing w:after="160" w:line="360" w:lineRule="auto"/>
        <w:jc w:val="both"/>
        <w:rPr>
          <w:rFonts w:hint="default" w:ascii="Corbel" w:hAnsi="Corbel" w:cs="Corbel"/>
          <w:color w:val="000000" w:themeColor="text1"/>
          <w:sz w:val="24"/>
          <w:szCs w:val="24"/>
          <w:lang w:val="en-US"/>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 xml:space="preserve">CHAPTER SIX: </w:t>
      </w:r>
    </w:p>
    <w:p w14:paraId="77401353">
      <w:pPr>
        <w:numPr>
          <w:ilvl w:val="0"/>
          <w:numId w:val="0"/>
        </w:numPr>
        <w:spacing w:line="360" w:lineRule="auto"/>
        <w:ind w:leftChars="0"/>
        <w:jc w:val="both"/>
        <w:rPr>
          <w:rFonts w:hint="default" w:ascii="Corbel" w:hAnsi="Corbel" w:cs="Corbel"/>
          <w:color w:val="000000" w:themeColor="text1"/>
          <w:sz w:val="24"/>
          <w:szCs w:val="24"/>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6.0  2024 WORK PLAN</w:t>
      </w:r>
    </w:p>
    <w:tbl>
      <w:tblPr>
        <w:tblStyle w:val="7"/>
        <w:tblpPr w:leftFromText="180" w:rightFromText="180" w:vertAnchor="text" w:horzAnchor="page" w:tblpX="1402" w:tblpY="266"/>
        <w:tblW w:w="14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4"/>
        <w:gridCol w:w="2651"/>
        <w:gridCol w:w="2509"/>
        <w:gridCol w:w="2968"/>
      </w:tblGrid>
      <w:tr w14:paraId="5B5AB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4" w:type="dxa"/>
          </w:tcPr>
          <w:p w14:paraId="2BD9B919">
            <w:pPr>
              <w:spacing w:after="0" w:line="240" w:lineRule="auto"/>
              <w:rPr>
                <w:rFonts w:hint="default" w:ascii="Corbel" w:hAnsi="Corbel" w:cs="Corbel"/>
                <w:b/>
                <w:color w:val="000000" w:themeColor="text1"/>
                <w:sz w:val="24"/>
                <w:szCs w:val="24"/>
                <w14:textFill>
                  <w14:solidFill>
                    <w14:schemeClr w14:val="tx1"/>
                  </w14:solidFill>
                </w14:textFill>
              </w:rPr>
            </w:pPr>
            <w:r>
              <w:rPr>
                <w:rFonts w:hint="default" w:ascii="Corbel" w:hAnsi="Corbel" w:cs="Corbel"/>
                <w:b/>
                <w:color w:val="000000" w:themeColor="text1"/>
                <w:sz w:val="24"/>
                <w:szCs w:val="24"/>
                <w14:textFill>
                  <w14:solidFill>
                    <w14:schemeClr w14:val="tx1"/>
                  </w14:solidFill>
                </w14:textFill>
              </w:rPr>
              <w:t>S/N</w:t>
            </w:r>
          </w:p>
        </w:tc>
        <w:tc>
          <w:tcPr>
            <w:tcW w:w="2651" w:type="dxa"/>
          </w:tcPr>
          <w:p w14:paraId="5035B844">
            <w:pPr>
              <w:spacing w:after="0" w:line="240" w:lineRule="auto"/>
              <w:rPr>
                <w:rFonts w:hint="default" w:ascii="Corbel" w:hAnsi="Corbel" w:cs="Corbel"/>
                <w:b/>
                <w:color w:val="000000" w:themeColor="text1"/>
                <w:sz w:val="24"/>
                <w:szCs w:val="24"/>
                <w14:textFill>
                  <w14:solidFill>
                    <w14:schemeClr w14:val="tx1"/>
                  </w14:solidFill>
                </w14:textFill>
              </w:rPr>
            </w:pPr>
            <w:r>
              <w:rPr>
                <w:rFonts w:hint="default" w:ascii="Corbel" w:hAnsi="Corbel" w:cs="Corbel"/>
                <w:b/>
                <w:color w:val="000000" w:themeColor="text1"/>
                <w:sz w:val="24"/>
                <w:szCs w:val="24"/>
                <w14:textFill>
                  <w14:solidFill>
                    <w14:schemeClr w14:val="tx1"/>
                  </w14:solidFill>
                </w14:textFill>
              </w:rPr>
              <w:t>ACTIVITY</w:t>
            </w:r>
          </w:p>
        </w:tc>
        <w:tc>
          <w:tcPr>
            <w:tcW w:w="2509" w:type="dxa"/>
          </w:tcPr>
          <w:p w14:paraId="3C903E6D">
            <w:pPr>
              <w:spacing w:after="0" w:line="240" w:lineRule="auto"/>
              <w:rPr>
                <w:rFonts w:hint="default" w:ascii="Corbel" w:hAnsi="Corbel" w:cs="Corbel"/>
                <w:b/>
                <w:color w:val="000000" w:themeColor="text1"/>
                <w:sz w:val="24"/>
                <w:szCs w:val="24"/>
                <w14:textFill>
                  <w14:solidFill>
                    <w14:schemeClr w14:val="tx1"/>
                  </w14:solidFill>
                </w14:textFill>
              </w:rPr>
            </w:pPr>
            <w:r>
              <w:rPr>
                <w:rFonts w:hint="default" w:ascii="Corbel" w:hAnsi="Corbel" w:cs="Corbel"/>
                <w:b/>
                <w:color w:val="000000" w:themeColor="text1"/>
                <w:sz w:val="24"/>
                <w:szCs w:val="24"/>
                <w14:textFill>
                  <w14:solidFill>
                    <w14:schemeClr w14:val="tx1"/>
                  </w14:solidFill>
                </w14:textFill>
              </w:rPr>
              <w:t>OBJECTIVE</w:t>
            </w:r>
          </w:p>
        </w:tc>
        <w:tc>
          <w:tcPr>
            <w:tcW w:w="2968" w:type="dxa"/>
          </w:tcPr>
          <w:p w14:paraId="3C71C53C">
            <w:pPr>
              <w:tabs>
                <w:tab w:val="left" w:pos="220"/>
              </w:tabs>
              <w:spacing w:after="0" w:line="240" w:lineRule="auto"/>
              <w:rPr>
                <w:rFonts w:hint="default" w:ascii="Corbel" w:hAnsi="Corbel" w:cs="Corbel"/>
                <w:b/>
                <w:color w:val="000000" w:themeColor="text1"/>
                <w:sz w:val="24"/>
                <w:szCs w:val="24"/>
                <w14:textFill>
                  <w14:solidFill>
                    <w14:schemeClr w14:val="tx1"/>
                  </w14:solidFill>
                </w14:textFill>
              </w:rPr>
            </w:pPr>
            <w:r>
              <w:rPr>
                <w:rFonts w:hint="default" w:ascii="Corbel" w:hAnsi="Corbel" w:cs="Corbel"/>
                <w:b/>
                <w:color w:val="000000" w:themeColor="text1"/>
                <w:sz w:val="24"/>
                <w:szCs w:val="24"/>
                <w14:textFill>
                  <w14:solidFill>
                    <w14:schemeClr w14:val="tx1"/>
                  </w14:solidFill>
                </w14:textFill>
              </w:rPr>
              <w:t>OUTPUT</w:t>
            </w:r>
          </w:p>
        </w:tc>
      </w:tr>
      <w:tr w14:paraId="5FF33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trPr>
        <w:tc>
          <w:tcPr>
            <w:tcW w:w="674" w:type="dxa"/>
          </w:tcPr>
          <w:p w14:paraId="01C51B7A">
            <w:pPr>
              <w:spacing w:after="0"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1</w:t>
            </w:r>
          </w:p>
        </w:tc>
        <w:tc>
          <w:tcPr>
            <w:tcW w:w="2651" w:type="dxa"/>
          </w:tcPr>
          <w:p w14:paraId="459D9DDB">
            <w:pPr>
              <w:spacing w:after="0" w:line="240" w:lineRule="auto"/>
              <w:rPr>
                <w:rFonts w:hint="default" w:ascii="Corbel" w:hAnsi="Corbel" w:cs="Corbel"/>
                <w:color w:val="000000" w:themeColor="text1"/>
                <w:sz w:val="24"/>
                <w:szCs w:val="24"/>
                <w:lang w:val="en-US"/>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Registration and payment of premium of Enrollees into the</w:t>
            </w:r>
            <w:r>
              <w:rPr>
                <w:rFonts w:hint="default" w:ascii="Corbel" w:hAnsi="Corbel" w:cs="Corbel"/>
                <w:color w:val="000000" w:themeColor="text1"/>
                <w:sz w:val="24"/>
                <w:szCs w:val="24"/>
                <w:lang w:val="en-US"/>
                <w14:textFill>
                  <w14:solidFill>
                    <w14:schemeClr w14:val="tx1"/>
                  </w14:solidFill>
                </w14:textFill>
              </w:rPr>
              <w:t xml:space="preserve"> Equity health</w:t>
            </w:r>
            <w:r>
              <w:rPr>
                <w:rFonts w:hint="default" w:ascii="Corbel" w:hAnsi="Corbel" w:cs="Corbel"/>
                <w:color w:val="000000" w:themeColor="text1"/>
                <w:sz w:val="24"/>
                <w:szCs w:val="24"/>
                <w14:textFill>
                  <w14:solidFill>
                    <w14:schemeClr w14:val="tx1"/>
                  </w14:solidFill>
                </w14:textFill>
              </w:rPr>
              <w:t xml:space="preserve"> Program</w:t>
            </w:r>
            <w:r>
              <w:rPr>
                <w:rFonts w:hint="default" w:ascii="Corbel" w:hAnsi="Corbel" w:cs="Corbel"/>
                <w:color w:val="000000" w:themeColor="text1"/>
                <w:sz w:val="24"/>
                <w:szCs w:val="24"/>
                <w:lang w:val="en-US"/>
                <w14:textFill>
                  <w14:solidFill>
                    <w14:schemeClr w14:val="tx1"/>
                  </w14:solidFill>
                </w14:textFill>
              </w:rPr>
              <w:t>s</w:t>
            </w:r>
          </w:p>
        </w:tc>
        <w:tc>
          <w:tcPr>
            <w:tcW w:w="2509" w:type="dxa"/>
          </w:tcPr>
          <w:p w14:paraId="3699AB23">
            <w:pPr>
              <w:spacing w:after="0"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To achieve the State Universal Health Care Program</w:t>
            </w:r>
          </w:p>
        </w:tc>
        <w:tc>
          <w:tcPr>
            <w:tcW w:w="2968" w:type="dxa"/>
          </w:tcPr>
          <w:p w14:paraId="58280311">
            <w:pPr>
              <w:spacing w:after="0" w:line="240" w:lineRule="auto"/>
              <w:ind w:left="-108"/>
              <w:rPr>
                <w:rFonts w:hint="default" w:ascii="Corbel" w:hAnsi="Corbel" w:cs="Corbel"/>
                <w:color w:val="000000" w:themeColor="text1"/>
                <w:sz w:val="24"/>
                <w:szCs w:val="24"/>
                <w14:textFill>
                  <w14:solidFill>
                    <w14:schemeClr w14:val="tx1"/>
                  </w14:solidFill>
                </w14:textFill>
              </w:rPr>
            </w:pPr>
            <w:r>
              <w:rPr>
                <w:rFonts w:hint="default" w:ascii="Corbel" w:hAnsi="Corbel" w:eastAsia="Times New Roman" w:cs="Corbel"/>
                <w:color w:val="000000" w:themeColor="text1"/>
                <w:sz w:val="24"/>
                <w:szCs w:val="24"/>
                <w14:textFill>
                  <w14:solidFill>
                    <w14:schemeClr w14:val="tx1"/>
                  </w14:solidFill>
                </w14:textFill>
              </w:rPr>
              <w:t>Financial protection and access to quality and affordable healthcare services for all residents of Ekiti State</w:t>
            </w:r>
          </w:p>
        </w:tc>
      </w:tr>
      <w:tr w14:paraId="74776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4" w:type="dxa"/>
          </w:tcPr>
          <w:p w14:paraId="278C3AE3">
            <w:pPr>
              <w:spacing w:after="0"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2</w:t>
            </w:r>
          </w:p>
        </w:tc>
        <w:tc>
          <w:tcPr>
            <w:tcW w:w="2651" w:type="dxa"/>
          </w:tcPr>
          <w:p w14:paraId="101F631B">
            <w:pPr>
              <w:spacing w:after="0"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Advocacy, Sensitization and Mobilization </w:t>
            </w:r>
          </w:p>
        </w:tc>
        <w:tc>
          <w:tcPr>
            <w:tcW w:w="2509" w:type="dxa"/>
          </w:tcPr>
          <w:p w14:paraId="75211BE9">
            <w:pPr>
              <w:spacing w:after="0"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To improve knowledge on Health Insurance Scheme</w:t>
            </w:r>
          </w:p>
        </w:tc>
        <w:tc>
          <w:tcPr>
            <w:tcW w:w="2968" w:type="dxa"/>
          </w:tcPr>
          <w:p w14:paraId="47EA5278">
            <w:pPr>
              <w:spacing w:after="0"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Smooth implementation and operation of the scheme</w:t>
            </w:r>
          </w:p>
        </w:tc>
      </w:tr>
      <w:tr w14:paraId="01896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4" w:type="dxa"/>
          </w:tcPr>
          <w:p w14:paraId="7D0119E0">
            <w:pPr>
              <w:spacing w:after="0"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3</w:t>
            </w:r>
          </w:p>
        </w:tc>
        <w:tc>
          <w:tcPr>
            <w:tcW w:w="2651" w:type="dxa"/>
          </w:tcPr>
          <w:p w14:paraId="332F167D">
            <w:pPr>
              <w:spacing w:after="0" w:line="240" w:lineRule="auto"/>
              <w:rPr>
                <w:rFonts w:hint="default" w:ascii="Corbel" w:hAnsi="Corbel" w:cs="Corbel"/>
                <w:color w:val="000000" w:themeColor="text1"/>
                <w:sz w:val="24"/>
                <w:szCs w:val="24"/>
                <w:lang w:val="en-US"/>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Production of Operational Guidelines, </w:t>
            </w:r>
            <w:r>
              <w:rPr>
                <w:rFonts w:hint="default" w:ascii="Corbel" w:hAnsi="Corbel" w:cs="Corbel"/>
                <w:color w:val="000000" w:themeColor="text1"/>
                <w:sz w:val="24"/>
                <w:szCs w:val="24"/>
                <w:lang w:val="en-US"/>
                <w14:textFill>
                  <w14:solidFill>
                    <w14:schemeClr w14:val="tx1"/>
                  </w14:solidFill>
                </w14:textFill>
              </w:rPr>
              <w:t>EKHIS law, ULERAWA implementation handbook, HMIS tools to relevant stakeholders.</w:t>
            </w:r>
          </w:p>
        </w:tc>
        <w:tc>
          <w:tcPr>
            <w:tcW w:w="2509" w:type="dxa"/>
          </w:tcPr>
          <w:p w14:paraId="1A802503">
            <w:pPr>
              <w:spacing w:after="0"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To strengthen the EKHIS operation</w:t>
            </w:r>
          </w:p>
        </w:tc>
        <w:tc>
          <w:tcPr>
            <w:tcW w:w="2968" w:type="dxa"/>
          </w:tcPr>
          <w:p w14:paraId="1EACE330">
            <w:pPr>
              <w:spacing w:after="0"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Smooth implementation and operation of the scheme</w:t>
            </w:r>
          </w:p>
        </w:tc>
      </w:tr>
      <w:tr w14:paraId="5B5E1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4" w:type="dxa"/>
          </w:tcPr>
          <w:p w14:paraId="2091EA7C">
            <w:pPr>
              <w:spacing w:after="0"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4</w:t>
            </w:r>
          </w:p>
        </w:tc>
        <w:tc>
          <w:tcPr>
            <w:tcW w:w="2651" w:type="dxa"/>
          </w:tcPr>
          <w:p w14:paraId="335A992A">
            <w:pPr>
              <w:spacing w:after="0"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Monitoring and Evaluation</w:t>
            </w:r>
          </w:p>
        </w:tc>
        <w:tc>
          <w:tcPr>
            <w:tcW w:w="2509" w:type="dxa"/>
          </w:tcPr>
          <w:p w14:paraId="7169D260">
            <w:pPr>
              <w:spacing w:after="0"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To measure the quality of service delivery</w:t>
            </w:r>
          </w:p>
        </w:tc>
        <w:tc>
          <w:tcPr>
            <w:tcW w:w="2968" w:type="dxa"/>
          </w:tcPr>
          <w:p w14:paraId="101CEF3B">
            <w:pPr>
              <w:spacing w:after="0"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 xml:space="preserve">Improvement on the quality of service delivery </w:t>
            </w:r>
          </w:p>
        </w:tc>
      </w:tr>
      <w:tr w14:paraId="4F0EE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9" w:hRule="atLeast"/>
        </w:trPr>
        <w:tc>
          <w:tcPr>
            <w:tcW w:w="674" w:type="dxa"/>
          </w:tcPr>
          <w:p w14:paraId="4B34F534">
            <w:pPr>
              <w:spacing w:after="0"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5</w:t>
            </w:r>
          </w:p>
        </w:tc>
        <w:tc>
          <w:tcPr>
            <w:tcW w:w="2651" w:type="dxa"/>
          </w:tcPr>
          <w:p w14:paraId="4DB3DD9D">
            <w:pPr>
              <w:spacing w:after="0" w:line="240" w:lineRule="auto"/>
              <w:rPr>
                <w:rFonts w:hint="default" w:ascii="Corbel" w:hAnsi="Corbel" w:eastAsia="Times New Roman"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Renewer, subscription and maintenance of ICT Infrastructure</w:t>
            </w:r>
            <w:r>
              <w:rPr>
                <w:rFonts w:hint="default" w:ascii="Corbel" w:hAnsi="Corbel" w:eastAsia="Times New Roman" w:cs="Corbel"/>
                <w:color w:val="000000" w:themeColor="text1"/>
                <w:sz w:val="24"/>
                <w:szCs w:val="24"/>
                <w14:textFill>
                  <w14:solidFill>
                    <w14:schemeClr w14:val="tx1"/>
                  </w14:solidFill>
                </w14:textFill>
              </w:rPr>
              <w:t xml:space="preserve"> </w:t>
            </w:r>
          </w:p>
          <w:p w14:paraId="2ACF1176">
            <w:pPr>
              <w:spacing w:after="0" w:line="240" w:lineRule="auto"/>
              <w:rPr>
                <w:rFonts w:hint="default" w:ascii="Corbel" w:hAnsi="Corbel" w:eastAsia="Times New Roman" w:cs="Corbel"/>
                <w:color w:val="000000" w:themeColor="text1"/>
                <w:sz w:val="24"/>
                <w:szCs w:val="24"/>
                <w14:textFill>
                  <w14:solidFill>
                    <w14:schemeClr w14:val="tx1"/>
                  </w14:solidFill>
                </w14:textFill>
              </w:rPr>
            </w:pPr>
          </w:p>
        </w:tc>
        <w:tc>
          <w:tcPr>
            <w:tcW w:w="2509" w:type="dxa"/>
            <w:vAlign w:val="top"/>
          </w:tcPr>
          <w:p w14:paraId="3571DE22">
            <w:pPr>
              <w:spacing w:after="0" w:line="240" w:lineRule="auto"/>
              <w:jc w:val="left"/>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To strengthen the EKHIS operation and measure the quality of service</w:t>
            </w:r>
          </w:p>
          <w:p w14:paraId="7EE9EA73">
            <w:pPr>
              <w:spacing w:after="0" w:line="240" w:lineRule="auto"/>
              <w:jc w:val="left"/>
              <w:rPr>
                <w:rFonts w:hint="default" w:ascii="Corbel" w:hAnsi="Corbel" w:cs="Corbel"/>
                <w:color w:val="000000" w:themeColor="text1"/>
                <w:sz w:val="24"/>
                <w:szCs w:val="24"/>
                <w14:textFill>
                  <w14:solidFill>
                    <w14:schemeClr w14:val="tx1"/>
                  </w14:solidFill>
                </w14:textFill>
              </w:rPr>
            </w:pPr>
          </w:p>
        </w:tc>
        <w:tc>
          <w:tcPr>
            <w:tcW w:w="2968" w:type="dxa"/>
            <w:vAlign w:val="bottom"/>
          </w:tcPr>
          <w:p w14:paraId="18C6678F">
            <w:pPr>
              <w:spacing w:after="0" w:line="240" w:lineRule="auto"/>
              <w:rPr>
                <w:rFonts w:hint="default" w:ascii="Corbel" w:hAnsi="Corbel" w:eastAsia="Times New Roman" w:cs="Corbel"/>
                <w:color w:val="000000" w:themeColor="text1"/>
                <w:sz w:val="24"/>
                <w:szCs w:val="24"/>
                <w14:textFill>
                  <w14:solidFill>
                    <w14:schemeClr w14:val="tx1"/>
                  </w14:solidFill>
                </w14:textFill>
              </w:rPr>
            </w:pPr>
            <w:r>
              <w:rPr>
                <w:rFonts w:hint="default" w:ascii="Corbel" w:hAnsi="Corbel" w:eastAsia="Times New Roman" w:cs="Corbel"/>
                <w:color w:val="000000" w:themeColor="text1"/>
                <w:sz w:val="24"/>
                <w:szCs w:val="24"/>
                <w14:textFill>
                  <w14:solidFill>
                    <w14:schemeClr w14:val="tx1"/>
                  </w14:solidFill>
                </w14:textFill>
              </w:rPr>
              <w:t>Effective and Efficient Service delivery to health care providers via prompt reimbursement of claims</w:t>
            </w:r>
          </w:p>
          <w:p w14:paraId="44474D45">
            <w:pPr>
              <w:spacing w:after="0" w:line="240" w:lineRule="auto"/>
              <w:rPr>
                <w:rFonts w:hint="default" w:ascii="Corbel" w:hAnsi="Corbel" w:eastAsia="Times New Roman" w:cs="Corbel"/>
                <w:color w:val="000000" w:themeColor="text1"/>
                <w:sz w:val="24"/>
                <w:szCs w:val="24"/>
                <w14:textFill>
                  <w14:solidFill>
                    <w14:schemeClr w14:val="tx1"/>
                  </w14:solidFill>
                </w14:textFill>
              </w:rPr>
            </w:pPr>
          </w:p>
        </w:tc>
      </w:tr>
      <w:tr w14:paraId="212C2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74" w:type="dxa"/>
          </w:tcPr>
          <w:p w14:paraId="3EFC3A44">
            <w:pPr>
              <w:spacing w:after="0" w:line="240" w:lineRule="auto"/>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t>6</w:t>
            </w:r>
          </w:p>
        </w:tc>
        <w:tc>
          <w:tcPr>
            <w:tcW w:w="2651" w:type="dxa"/>
          </w:tcPr>
          <w:p w14:paraId="4759D708">
            <w:pPr>
              <w:spacing w:after="0" w:line="240" w:lineRule="auto"/>
              <w:rPr>
                <w:rFonts w:hint="default" w:ascii="Corbel" w:hAnsi="Corbel" w:eastAsia="Times New Roman" w:cs="Corbel"/>
                <w:b/>
                <w:bCs/>
                <w:color w:val="000000" w:themeColor="text1"/>
                <w:sz w:val="24"/>
                <w:szCs w:val="24"/>
                <w14:textFill>
                  <w14:solidFill>
                    <w14:schemeClr w14:val="tx1"/>
                  </w14:solidFill>
                </w14:textFill>
              </w:rPr>
            </w:pPr>
            <w:r>
              <w:rPr>
                <w:rFonts w:hint="default" w:ascii="Corbel" w:hAnsi="Corbel" w:eastAsia="SimSun" w:cs="Corbel"/>
                <w:color w:val="000000" w:themeColor="text1"/>
                <w:sz w:val="24"/>
                <w:szCs w:val="24"/>
                <w:lang w:eastAsia="zh-CN" w:bidi="ar"/>
                <w14:textFill>
                  <w14:solidFill>
                    <w14:schemeClr w14:val="tx1"/>
                  </w14:solidFill>
                </w14:textFill>
              </w:rPr>
              <w:t>Capacity Building</w:t>
            </w:r>
          </w:p>
        </w:tc>
        <w:tc>
          <w:tcPr>
            <w:tcW w:w="2509" w:type="dxa"/>
            <w:vAlign w:val="bottom"/>
          </w:tcPr>
          <w:p w14:paraId="61026557">
            <w:pPr>
              <w:spacing w:after="0" w:line="240" w:lineRule="auto"/>
              <w:textAlignment w:val="bottom"/>
              <w:rPr>
                <w:rFonts w:hint="default" w:ascii="Corbel" w:hAnsi="Corbel" w:eastAsia="Times New Roman" w:cs="Corbel"/>
                <w:b/>
                <w:bCs/>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To strengthen the EKHIS operation</w:t>
            </w:r>
          </w:p>
        </w:tc>
        <w:tc>
          <w:tcPr>
            <w:tcW w:w="2968" w:type="dxa"/>
            <w:vAlign w:val="top"/>
          </w:tcPr>
          <w:p w14:paraId="251AC9C4">
            <w:pPr>
              <w:spacing w:after="0" w:line="240" w:lineRule="auto"/>
              <w:jc w:val="left"/>
              <w:rPr>
                <w:rFonts w:hint="default" w:ascii="Corbel" w:hAnsi="Corbel" w:eastAsia="Times New Roman" w:cs="Corbel"/>
                <w:b/>
                <w:bCs/>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Improvement on the quality of service delivery</w:t>
            </w:r>
          </w:p>
        </w:tc>
      </w:tr>
      <w:tr w14:paraId="57850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4" w:hRule="atLeast"/>
        </w:trPr>
        <w:tc>
          <w:tcPr>
            <w:tcW w:w="674" w:type="dxa"/>
          </w:tcPr>
          <w:p w14:paraId="0A6B2E70">
            <w:pPr>
              <w:spacing w:after="0" w:line="240" w:lineRule="auto"/>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t>7</w:t>
            </w:r>
          </w:p>
        </w:tc>
        <w:tc>
          <w:tcPr>
            <w:tcW w:w="2651" w:type="dxa"/>
          </w:tcPr>
          <w:p w14:paraId="5DB3B932">
            <w:pPr>
              <w:spacing w:after="0" w:line="240" w:lineRule="auto"/>
              <w:rPr>
                <w:rFonts w:hint="default" w:ascii="Corbel" w:hAnsi="Corbel" w:eastAsia="SimSun" w:cs="Corbel"/>
                <w:color w:val="000000" w:themeColor="text1"/>
                <w:sz w:val="24"/>
                <w:szCs w:val="24"/>
                <w:lang w:eastAsia="zh-CN" w:bidi="ar"/>
                <w14:textFill>
                  <w14:solidFill>
                    <w14:schemeClr w14:val="tx1"/>
                  </w14:solidFill>
                </w14:textFill>
              </w:rPr>
            </w:pPr>
            <w:r>
              <w:rPr>
                <w:rFonts w:hint="default" w:ascii="Corbel" w:hAnsi="Corbel" w:eastAsia="SimSun" w:cs="Corbel"/>
                <w:color w:val="000000" w:themeColor="text1"/>
                <w:sz w:val="24"/>
                <w:szCs w:val="24"/>
                <w:lang w:eastAsia="zh-CN" w:bidi="ar"/>
                <w14:textFill>
                  <w14:solidFill>
                    <w14:schemeClr w14:val="tx1"/>
                  </w14:solidFill>
                </w14:textFill>
              </w:rPr>
              <w:t>Communication &amp; Data</w:t>
            </w:r>
          </w:p>
        </w:tc>
        <w:tc>
          <w:tcPr>
            <w:tcW w:w="2509" w:type="dxa"/>
            <w:vAlign w:val="top"/>
          </w:tcPr>
          <w:p w14:paraId="08699BEF">
            <w:pPr>
              <w:spacing w:after="0" w:line="240" w:lineRule="auto"/>
              <w:jc w:val="left"/>
              <w:textAlignment w:val="bottom"/>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sz w:val="24"/>
                <w:szCs w:val="24"/>
                <w:lang w:eastAsia="zh-CN" w:bidi="ar"/>
                <w14:textFill>
                  <w14:solidFill>
                    <w14:schemeClr w14:val="tx1"/>
                  </w14:solidFill>
                </w14:textFill>
              </w:rPr>
              <w:t>To provide technical, material and financial support to strengthen monitoring and evaluation</w:t>
            </w:r>
          </w:p>
        </w:tc>
        <w:tc>
          <w:tcPr>
            <w:tcW w:w="2968" w:type="dxa"/>
            <w:vAlign w:val="top"/>
          </w:tcPr>
          <w:p w14:paraId="44CBC15E">
            <w:pPr>
              <w:spacing w:after="0" w:line="240" w:lineRule="auto"/>
              <w:jc w:val="left"/>
              <w:rPr>
                <w:rFonts w:hint="default" w:ascii="Corbel" w:hAnsi="Corbel" w:cs="Corbel"/>
                <w:color w:val="000000" w:themeColor="text1"/>
                <w:sz w:val="24"/>
                <w:szCs w:val="24"/>
                <w14:textFill>
                  <w14:solidFill>
                    <w14:schemeClr w14:val="tx1"/>
                  </w14:solidFill>
                </w14:textFill>
              </w:rPr>
            </w:pPr>
            <w:r>
              <w:rPr>
                <w:rFonts w:hint="default" w:ascii="Corbel" w:hAnsi="Corbel" w:eastAsia="SimSun" w:cs="Corbel"/>
                <w:color w:val="000000" w:themeColor="text1"/>
                <w:sz w:val="24"/>
                <w:szCs w:val="24"/>
                <w:lang w:eastAsia="zh-CN" w:bidi="ar"/>
                <w14:textFill>
                  <w14:solidFill>
                    <w14:schemeClr w14:val="tx1"/>
                  </w14:solidFill>
                </w14:textFill>
              </w:rPr>
              <w:t>Guaranteed purchase of BMPHS</w:t>
            </w:r>
          </w:p>
        </w:tc>
      </w:tr>
      <w:tr w14:paraId="74720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4" w:hRule="atLeast"/>
        </w:trPr>
        <w:tc>
          <w:tcPr>
            <w:tcW w:w="674" w:type="dxa"/>
          </w:tcPr>
          <w:p w14:paraId="7A906E1A">
            <w:pPr>
              <w:spacing w:after="0" w:line="240" w:lineRule="auto"/>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t>8</w:t>
            </w:r>
          </w:p>
        </w:tc>
        <w:tc>
          <w:tcPr>
            <w:tcW w:w="2651" w:type="dxa"/>
          </w:tcPr>
          <w:p w14:paraId="5D3B9518">
            <w:pPr>
              <w:spacing w:after="0" w:line="240" w:lineRule="auto"/>
              <w:rPr>
                <w:rFonts w:hint="default" w:ascii="Corbel" w:hAnsi="Corbel" w:eastAsia="SimSun" w:cs="Corbel"/>
                <w:color w:val="000000" w:themeColor="text1"/>
                <w:sz w:val="24"/>
                <w:szCs w:val="24"/>
                <w:lang w:eastAsia="zh-CN" w:bidi="ar"/>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Data Quality Assessment</w:t>
            </w:r>
          </w:p>
        </w:tc>
        <w:tc>
          <w:tcPr>
            <w:tcW w:w="2509" w:type="dxa"/>
            <w:vAlign w:val="bottom"/>
          </w:tcPr>
          <w:p w14:paraId="5B348586">
            <w:pPr>
              <w:spacing w:after="0" w:line="240" w:lineRule="auto"/>
              <w:textAlignment w:val="bottom"/>
              <w:rPr>
                <w:rFonts w:hint="default" w:ascii="Corbel" w:hAnsi="Corbel" w:eastAsia="SimSun" w:cs="Corbel"/>
                <w:color w:val="000000" w:themeColor="text1"/>
                <w:sz w:val="24"/>
                <w:szCs w:val="24"/>
                <w:lang w:eastAsia="zh-CN" w:bidi="ar"/>
                <w14:textFill>
                  <w14:solidFill>
                    <w14:schemeClr w14:val="tx1"/>
                  </w14:solidFill>
                </w14:textFill>
              </w:rPr>
            </w:pPr>
            <w:r>
              <w:rPr>
                <w:rFonts w:hint="default" w:ascii="Corbel" w:hAnsi="Corbel" w:eastAsia="SimSun" w:cs="Corbel"/>
                <w:color w:val="000000" w:themeColor="text1"/>
                <w:sz w:val="24"/>
                <w:szCs w:val="24"/>
                <w:lang w:eastAsia="zh-CN" w:bidi="ar"/>
                <w14:textFill>
                  <w14:solidFill>
                    <w14:schemeClr w14:val="tx1"/>
                  </w14:solidFill>
                </w14:textFill>
              </w:rPr>
              <w:t xml:space="preserve">To understand </w:t>
            </w:r>
            <w:r>
              <w:rPr>
                <w:rFonts w:hint="default" w:ascii="Corbel" w:hAnsi="Corbel" w:cs="Corbel"/>
                <w:color w:val="000000" w:themeColor="text1"/>
                <w:sz w:val="24"/>
                <w:szCs w:val="24"/>
                <w14:textFill>
                  <w14:solidFill>
                    <w14:schemeClr w14:val="tx1"/>
                  </w14:solidFill>
                </w14:textFill>
              </w:rPr>
              <w:t>to what extent patients utilized the state-led insurance program</w:t>
            </w:r>
          </w:p>
        </w:tc>
        <w:tc>
          <w:tcPr>
            <w:tcW w:w="2968" w:type="dxa"/>
            <w:vAlign w:val="top"/>
          </w:tcPr>
          <w:p w14:paraId="1AE8845B">
            <w:pPr>
              <w:spacing w:after="0" w:line="240" w:lineRule="auto"/>
              <w:jc w:val="left"/>
              <w:rPr>
                <w:rFonts w:hint="default" w:ascii="Corbel" w:hAnsi="Corbel" w:eastAsia="SimSun" w:cs="Corbel"/>
                <w:color w:val="000000" w:themeColor="text1"/>
                <w:sz w:val="24"/>
                <w:szCs w:val="24"/>
                <w:lang w:eastAsia="zh-CN" w:bidi="ar"/>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Improvement on the productivity and quality of service delivery</w:t>
            </w:r>
          </w:p>
        </w:tc>
      </w:tr>
      <w:tr w14:paraId="18DD1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7" w:hRule="atLeast"/>
        </w:trPr>
        <w:tc>
          <w:tcPr>
            <w:tcW w:w="674" w:type="dxa"/>
          </w:tcPr>
          <w:p w14:paraId="20DA4F70">
            <w:pPr>
              <w:spacing w:after="0" w:line="240" w:lineRule="auto"/>
              <w:rPr>
                <w:rFonts w:hint="default" w:ascii="Corbel" w:hAnsi="Corbel" w:cs="Corbel"/>
                <w:b/>
                <w:bCs/>
                <w:color w:val="000000" w:themeColor="text1"/>
                <w:sz w:val="24"/>
                <w:szCs w:val="24"/>
                <w14:textFill>
                  <w14:solidFill>
                    <w14:schemeClr w14:val="tx1"/>
                  </w14:solidFill>
                </w14:textFill>
              </w:rPr>
            </w:pPr>
            <w:r>
              <w:rPr>
                <w:rFonts w:hint="default" w:ascii="Corbel" w:hAnsi="Corbel" w:cs="Corbel"/>
                <w:b/>
                <w:bCs/>
                <w:color w:val="000000" w:themeColor="text1"/>
                <w:sz w:val="24"/>
                <w:szCs w:val="24"/>
                <w14:textFill>
                  <w14:solidFill>
                    <w14:schemeClr w14:val="tx1"/>
                  </w14:solidFill>
                </w14:textFill>
              </w:rPr>
              <w:t>9</w:t>
            </w:r>
          </w:p>
        </w:tc>
        <w:tc>
          <w:tcPr>
            <w:tcW w:w="2651" w:type="dxa"/>
          </w:tcPr>
          <w:p w14:paraId="16E5A270">
            <w:pPr>
              <w:spacing w:after="0" w:line="240" w:lineRule="auto"/>
              <w:rPr>
                <w:rFonts w:hint="default" w:ascii="Corbel" w:hAnsi="Corbel" w:cs="Corbel"/>
                <w:color w:val="000000" w:themeColor="text1"/>
                <w:sz w:val="24"/>
                <w:szCs w:val="24"/>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Implementation of formal and informal health plan</w:t>
            </w:r>
          </w:p>
        </w:tc>
        <w:tc>
          <w:tcPr>
            <w:tcW w:w="2509" w:type="dxa"/>
            <w:vAlign w:val="top"/>
          </w:tcPr>
          <w:p w14:paraId="4CD85F0F">
            <w:pPr>
              <w:spacing w:after="0" w:line="240" w:lineRule="auto"/>
              <w:jc w:val="left"/>
              <w:textAlignment w:val="bottom"/>
              <w:rPr>
                <w:rFonts w:hint="default" w:ascii="Corbel" w:hAnsi="Corbel" w:eastAsia="SimSun" w:cs="Corbel"/>
                <w:color w:val="000000" w:themeColor="text1"/>
                <w:sz w:val="24"/>
                <w:szCs w:val="24"/>
                <w:lang w:eastAsia="zh-CN" w:bidi="ar"/>
                <w14:textFill>
                  <w14:solidFill>
                    <w14:schemeClr w14:val="tx1"/>
                  </w14:solidFill>
                </w14:textFill>
              </w:rPr>
            </w:pPr>
            <w:r>
              <w:rPr>
                <w:rFonts w:hint="default" w:ascii="Corbel" w:hAnsi="Corbel" w:cs="Corbel"/>
                <w:color w:val="000000" w:themeColor="text1"/>
                <w:sz w:val="24"/>
                <w:szCs w:val="24"/>
                <w14:textFill>
                  <w14:solidFill>
                    <w14:schemeClr w14:val="tx1"/>
                  </w14:solidFill>
                </w14:textFill>
              </w:rPr>
              <w:t>To achieve the State Universal Health Care Program</w:t>
            </w:r>
          </w:p>
        </w:tc>
        <w:tc>
          <w:tcPr>
            <w:tcW w:w="2968" w:type="dxa"/>
            <w:vAlign w:val="bottom"/>
          </w:tcPr>
          <w:p w14:paraId="3CEFADF4">
            <w:pPr>
              <w:spacing w:after="0" w:line="240" w:lineRule="auto"/>
              <w:ind w:left="-108"/>
              <w:rPr>
                <w:rFonts w:hint="default" w:ascii="Corbel" w:hAnsi="Corbel" w:cs="Corbel"/>
                <w:color w:val="000000" w:themeColor="text1"/>
                <w:sz w:val="24"/>
                <w:szCs w:val="24"/>
                <w14:textFill>
                  <w14:solidFill>
                    <w14:schemeClr w14:val="tx1"/>
                  </w14:solidFill>
                </w14:textFill>
              </w:rPr>
            </w:pPr>
            <w:r>
              <w:rPr>
                <w:rFonts w:hint="default" w:ascii="Corbel" w:hAnsi="Corbel" w:eastAsia="Times New Roman" w:cs="Corbel"/>
                <w:color w:val="000000" w:themeColor="text1"/>
                <w:sz w:val="24"/>
                <w:szCs w:val="24"/>
                <w14:textFill>
                  <w14:solidFill>
                    <w14:schemeClr w14:val="tx1"/>
                  </w14:solidFill>
                </w14:textFill>
              </w:rPr>
              <w:t>Financial protection and access to quality and affordable healthcare services for all residents of Ekiti State</w:t>
            </w:r>
          </w:p>
        </w:tc>
      </w:tr>
    </w:tbl>
    <w:p w14:paraId="30185417">
      <w:pPr>
        <w:spacing w:line="240" w:lineRule="auto"/>
        <w:jc w:val="both"/>
        <w:rPr>
          <w:rFonts w:hint="default" w:ascii="Corbel" w:hAnsi="Corbel" w:eastAsia="SimSun" w:cs="Corbel"/>
          <w:b/>
          <w:bCs/>
          <w:color w:val="000000" w:themeColor="text1"/>
          <w:kern w:val="0"/>
          <w:sz w:val="21"/>
          <w:szCs w:val="21"/>
          <w:lang w:val="en-US" w:eastAsia="zh-CN" w:bidi="ar"/>
          <w14:textFill>
            <w14:solidFill>
              <w14:schemeClr w14:val="tx1"/>
            </w14:solidFill>
          </w14:textFill>
        </w:rPr>
      </w:pPr>
      <w:r>
        <w:rPr>
          <w:rFonts w:hint="default" w:ascii="Corbel" w:hAnsi="Corbel" w:cs="Corbel"/>
          <w:b/>
          <w:bCs/>
          <w:color w:val="000000" w:themeColor="text1"/>
          <w:sz w:val="24"/>
          <w:szCs w:val="24"/>
          <w:lang w:val="en-US"/>
          <w14:textFill>
            <w14:solidFill>
              <w14:schemeClr w14:val="tx1"/>
            </w14:solidFill>
          </w14:textFill>
        </w:rPr>
        <w:t xml:space="preserve">CHAPTER SEVEN: </w:t>
      </w:r>
      <w:r>
        <w:rPr>
          <w:rFonts w:hint="default" w:ascii="Corbel" w:hAnsi="Corbel" w:eastAsia="SimSun" w:cs="Corbel"/>
          <w:b/>
          <w:bCs/>
          <w:color w:val="000000" w:themeColor="text1"/>
          <w:kern w:val="0"/>
          <w:sz w:val="21"/>
          <w:szCs w:val="21"/>
          <w:lang w:val="en-US" w:eastAsia="zh-CN" w:bidi="ar"/>
          <w14:textFill>
            <w14:solidFill>
              <w14:schemeClr w14:val="tx1"/>
            </w14:solidFill>
          </w14:textFill>
        </w:rPr>
        <w:t>ACHIEVEMENTS SUMMARY, CHALLENGES AND CONCLUSION</w:t>
      </w:r>
    </w:p>
    <w:p w14:paraId="794BE235">
      <w:pPr>
        <w:keepNext w:val="0"/>
        <w:keepLines w:val="0"/>
        <w:widowControl/>
        <w:suppressLineNumbers w:val="0"/>
        <w:jc w:val="both"/>
        <w:rPr>
          <w:rFonts w:hint="default" w:ascii="Corbel" w:hAnsi="Corbel" w:eastAsia="SimSun" w:cs="Corbel"/>
          <w:b/>
          <w:bCs/>
          <w:color w:val="000000" w:themeColor="text1"/>
          <w:kern w:val="0"/>
          <w:sz w:val="24"/>
          <w:szCs w:val="24"/>
          <w:lang w:val="en-US" w:eastAsia="zh-CN" w:bidi="ar"/>
          <w14:textFill>
            <w14:solidFill>
              <w14:schemeClr w14:val="tx1"/>
            </w14:solidFill>
          </w14:textFill>
        </w:rPr>
      </w:pPr>
    </w:p>
    <w:p w14:paraId="105645CC">
      <w:pPr>
        <w:keepNext w:val="0"/>
        <w:keepLines w:val="0"/>
        <w:widowControl/>
        <w:suppressLineNumbers w:val="0"/>
        <w:jc w:val="both"/>
        <w:rPr>
          <w:rFonts w:hint="default" w:ascii="Corbel" w:hAnsi="Corbel" w:eastAsia="SimSun" w:cs="Corbel"/>
          <w:b/>
          <w:bCs/>
          <w:color w:val="000000" w:themeColor="text1"/>
          <w:kern w:val="0"/>
          <w:sz w:val="24"/>
          <w:szCs w:val="24"/>
          <w:lang w:val="en-US" w:eastAsia="zh-CN" w:bidi="ar"/>
          <w14:textFill>
            <w14:solidFill>
              <w14:schemeClr w14:val="tx1"/>
            </w14:solidFill>
          </w14:textFill>
        </w:rPr>
      </w:pPr>
      <w:r>
        <w:rPr>
          <w:rFonts w:hint="default" w:ascii="Corbel" w:hAnsi="Corbel" w:eastAsia="SimSun" w:cs="Corbel"/>
          <w:b/>
          <w:bCs/>
          <w:color w:val="000000" w:themeColor="text1"/>
          <w:kern w:val="0"/>
          <w:sz w:val="24"/>
          <w:szCs w:val="24"/>
          <w:lang w:val="en-US" w:eastAsia="zh-CN" w:bidi="ar"/>
          <w14:textFill>
            <w14:solidFill>
              <w14:schemeClr w14:val="tx1"/>
            </w14:solidFill>
          </w14:textFill>
        </w:rPr>
        <w:t>7.1  Achievements</w:t>
      </w:r>
    </w:p>
    <w:p w14:paraId="11E4AD38">
      <w:pPr>
        <w:keepNext w:val="0"/>
        <w:keepLines w:val="0"/>
        <w:widowControl/>
        <w:suppressLineNumbers w:val="0"/>
        <w:ind w:left="-619" w:leftChars="-295" w:firstLine="0" w:firstLineChars="0"/>
        <w:jc w:val="both"/>
        <w:rPr>
          <w:rFonts w:hint="default" w:ascii="Corbel" w:hAnsi="Corbel" w:eastAsia="SimSun" w:cs="Corbel"/>
          <w:b/>
          <w:bCs/>
          <w:color w:val="000000" w:themeColor="text1"/>
          <w:kern w:val="0"/>
          <w:sz w:val="24"/>
          <w:szCs w:val="24"/>
          <w:lang w:val="en-US" w:eastAsia="zh-CN"/>
          <w14:textFill>
            <w14:solidFill>
              <w14:schemeClr w14:val="tx1"/>
            </w14:solidFill>
          </w14:textFill>
        </w:rPr>
      </w:pPr>
    </w:p>
    <w:p w14:paraId="1EB57E8D">
      <w:pPr>
        <w:keepNext w:val="0"/>
        <w:keepLines w:val="0"/>
        <w:widowControl/>
        <w:numPr>
          <w:ilvl w:val="0"/>
          <w:numId w:val="14"/>
        </w:numPr>
        <w:suppressLineNumbers w:val="0"/>
        <w:tabs>
          <w:tab w:val="clear" w:pos="425"/>
        </w:tabs>
        <w:spacing w:line="360" w:lineRule="auto"/>
        <w:ind w:left="-204" w:leftChars="-200" w:hanging="216" w:hangingChars="90"/>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 xml:space="preserve">The Ekiti State Health Insurance Scheme captured vulnerable populations (Pregnant Women, CU5, People Living With Disabilities, People Living with HIV, Elderly(above age 65years), Sickle Cell Warriors, Poor, Children of Orphanage homes, widows, Students of Special Schools) into the BHCPF in 175 accredited facilities in the state. </w:t>
      </w:r>
    </w:p>
    <w:p w14:paraId="0CB31FD7">
      <w:pPr>
        <w:keepNext w:val="0"/>
        <w:keepLines w:val="0"/>
        <w:widowControl/>
        <w:numPr>
          <w:ilvl w:val="0"/>
          <w:numId w:val="14"/>
        </w:numPr>
        <w:suppressLineNumbers w:val="0"/>
        <w:tabs>
          <w:tab w:val="clear" w:pos="425"/>
        </w:tabs>
        <w:spacing w:line="360" w:lineRule="auto"/>
        <w:ind w:left="-204" w:leftChars="-200" w:hanging="216" w:hangingChars="90"/>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Engagement of  Technical partner to support the expansion of ULERAWA program</w:t>
      </w:r>
    </w:p>
    <w:p w14:paraId="329BFEB6">
      <w:pPr>
        <w:keepNext w:val="0"/>
        <w:keepLines w:val="0"/>
        <w:widowControl/>
        <w:numPr>
          <w:ilvl w:val="0"/>
          <w:numId w:val="14"/>
        </w:numPr>
        <w:suppressLineNumbers w:val="0"/>
        <w:tabs>
          <w:tab w:val="clear" w:pos="425"/>
        </w:tabs>
        <w:spacing w:line="360" w:lineRule="auto"/>
        <w:ind w:left="-204" w:leftChars="-200" w:hanging="216" w:hangingChars="90"/>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The scheme expanded operations of ULERAWA programme  from 25 facilities to 177 facilities across the 16 LGAs in the state</w:t>
      </w:r>
    </w:p>
    <w:p w14:paraId="7F65ED9D">
      <w:pPr>
        <w:keepNext w:val="0"/>
        <w:keepLines w:val="0"/>
        <w:widowControl/>
        <w:numPr>
          <w:ilvl w:val="0"/>
          <w:numId w:val="14"/>
        </w:numPr>
        <w:suppressLineNumbers w:val="0"/>
        <w:tabs>
          <w:tab w:val="clear" w:pos="425"/>
        </w:tabs>
        <w:spacing w:line="360" w:lineRule="auto"/>
        <w:ind w:left="-204" w:leftChars="-200" w:hanging="216" w:hangingChars="90"/>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 xml:space="preserve">Provision of </w:t>
      </w:r>
      <w:r>
        <w:rPr>
          <w:rFonts w:hint="default" w:ascii="Corbel" w:hAnsi="Corbel" w:eastAsia="SimSun" w:cs="Corbel"/>
          <w:b/>
          <w:bCs/>
          <w:color w:val="000000" w:themeColor="text1"/>
          <w:kern w:val="0"/>
          <w:sz w:val="24"/>
          <w:szCs w:val="24"/>
          <w:lang w:val="en-US" w:eastAsia="zh-CN"/>
          <w14:textFill>
            <w14:solidFill>
              <w14:schemeClr w14:val="tx1"/>
            </w14:solidFill>
          </w14:textFill>
        </w:rPr>
        <w:t>191,201</w:t>
      </w: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 xml:space="preserve"> services to beneficiaries under health insurance programs across all the 16 LGAs in the state.</w:t>
      </w:r>
    </w:p>
    <w:p w14:paraId="4B218BA5">
      <w:pPr>
        <w:keepNext w:val="0"/>
        <w:keepLines w:val="0"/>
        <w:widowControl/>
        <w:numPr>
          <w:ilvl w:val="0"/>
          <w:numId w:val="14"/>
        </w:numPr>
        <w:suppressLineNumbers w:val="0"/>
        <w:tabs>
          <w:tab w:val="clear" w:pos="425"/>
        </w:tabs>
        <w:spacing w:line="360" w:lineRule="auto"/>
        <w:ind w:left="-204" w:leftChars="-200" w:hanging="216" w:hangingChars="90"/>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 xml:space="preserve">Conducted SQA/M&amp;E to all the 16 LGAs in the state to measure their performances </w:t>
      </w:r>
    </w:p>
    <w:p w14:paraId="32B5C954">
      <w:pPr>
        <w:keepNext w:val="0"/>
        <w:keepLines w:val="0"/>
        <w:widowControl/>
        <w:numPr>
          <w:ilvl w:val="0"/>
          <w:numId w:val="14"/>
        </w:numPr>
        <w:suppressLineNumbers w:val="0"/>
        <w:tabs>
          <w:tab w:val="clear" w:pos="425"/>
        </w:tabs>
        <w:spacing w:line="360" w:lineRule="auto"/>
        <w:ind w:left="-204" w:leftChars="-200" w:hanging="216" w:hangingChars="90"/>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Development of ULERAWA operational handbook to aid smooth implementation of the program</w:t>
      </w:r>
    </w:p>
    <w:p w14:paraId="14B109F5">
      <w:pPr>
        <w:keepNext w:val="0"/>
        <w:keepLines w:val="0"/>
        <w:widowControl/>
        <w:numPr>
          <w:ilvl w:val="0"/>
          <w:numId w:val="14"/>
        </w:numPr>
        <w:suppressLineNumbers w:val="0"/>
        <w:tabs>
          <w:tab w:val="clear" w:pos="425"/>
        </w:tabs>
        <w:spacing w:line="360" w:lineRule="auto"/>
        <w:ind w:left="-204" w:leftChars="-200" w:hanging="216" w:hangingChars="90"/>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Production and distribution of newsletter to necessary stakeholders to improve their knowledge and update them on health insurance programs</w:t>
      </w:r>
    </w:p>
    <w:p w14:paraId="6F800430">
      <w:pPr>
        <w:keepNext w:val="0"/>
        <w:keepLines w:val="0"/>
        <w:widowControl/>
        <w:numPr>
          <w:ilvl w:val="0"/>
          <w:numId w:val="14"/>
        </w:numPr>
        <w:suppressLineNumbers w:val="0"/>
        <w:tabs>
          <w:tab w:val="clear" w:pos="425"/>
        </w:tabs>
        <w:spacing w:line="360" w:lineRule="auto"/>
        <w:ind w:left="-204" w:leftChars="-200" w:hanging="216" w:hangingChars="90"/>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Distribution phones and tablets to health facilities across the 16 LGAs for smooth implementation of ULERAWA program in Ekiti State</w:t>
      </w:r>
    </w:p>
    <w:p w14:paraId="33FB6408">
      <w:pPr>
        <w:keepNext w:val="0"/>
        <w:keepLines w:val="0"/>
        <w:widowControl/>
        <w:numPr>
          <w:ilvl w:val="0"/>
          <w:numId w:val="14"/>
        </w:numPr>
        <w:suppressLineNumbers w:val="0"/>
        <w:tabs>
          <w:tab w:val="clear" w:pos="425"/>
        </w:tabs>
        <w:spacing w:line="360" w:lineRule="auto"/>
        <w:ind w:left="-204" w:leftChars="-200" w:hanging="216" w:hangingChars="90"/>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Conducted Sensitization and outreach services to Ido/Osi, Ise/Orun, Oye and Ikole LGAs to increase the coverage of the EKHIS programs.</w:t>
      </w:r>
    </w:p>
    <w:p w14:paraId="4223E990">
      <w:pPr>
        <w:keepNext w:val="0"/>
        <w:keepLines w:val="0"/>
        <w:widowControl/>
        <w:numPr>
          <w:ilvl w:val="0"/>
          <w:numId w:val="14"/>
        </w:numPr>
        <w:suppressLineNumbers w:val="0"/>
        <w:tabs>
          <w:tab w:val="clear" w:pos="425"/>
        </w:tabs>
        <w:spacing w:line="360" w:lineRule="auto"/>
        <w:ind w:left="-204" w:leftChars="-200" w:hanging="216" w:hangingChars="90"/>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Referred 470 patients for secondary services from the accredited primary facilities.</w:t>
      </w:r>
    </w:p>
    <w:p w14:paraId="30F5755E">
      <w:pPr>
        <w:keepNext w:val="0"/>
        <w:keepLines w:val="0"/>
        <w:widowControl/>
        <w:numPr>
          <w:ilvl w:val="0"/>
          <w:numId w:val="14"/>
        </w:numPr>
        <w:suppressLineNumbers w:val="0"/>
        <w:tabs>
          <w:tab w:val="clear" w:pos="425"/>
        </w:tabs>
        <w:spacing w:line="360" w:lineRule="auto"/>
        <w:ind w:left="-204" w:leftChars="-200" w:hanging="216" w:hangingChars="90"/>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Training of  OICs and record officers, focal persons, ACED, M&amp;E officers, H/Edu. at PHCs level  and CMDs and DNS of secondary facilities on the implementation of the ULERAWA program</w:t>
      </w:r>
    </w:p>
    <w:p w14:paraId="5412DC56">
      <w:pPr>
        <w:keepNext w:val="0"/>
        <w:keepLines w:val="0"/>
        <w:widowControl/>
        <w:numPr>
          <w:ilvl w:val="0"/>
          <w:numId w:val="14"/>
        </w:numPr>
        <w:suppressLineNumbers w:val="0"/>
        <w:tabs>
          <w:tab w:val="clear" w:pos="425"/>
        </w:tabs>
        <w:spacing w:line="360" w:lineRule="auto"/>
        <w:ind w:left="-204" w:leftChars="-200" w:hanging="216" w:hangingChars="90"/>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Provision of ICT platform to all the 177 accredited facilities in the state</w:t>
      </w:r>
    </w:p>
    <w:p w14:paraId="2D92A9BA">
      <w:pPr>
        <w:keepNext w:val="0"/>
        <w:keepLines w:val="0"/>
        <w:widowControl/>
        <w:numPr>
          <w:ilvl w:val="0"/>
          <w:numId w:val="14"/>
        </w:numPr>
        <w:suppressLineNumbers w:val="0"/>
        <w:tabs>
          <w:tab w:val="clear" w:pos="425"/>
        </w:tabs>
        <w:spacing w:line="360" w:lineRule="auto"/>
        <w:ind w:left="-204" w:leftChars="-200" w:hanging="216" w:hangingChars="90"/>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Conducted consultative meetings with necessary stakeholders for smooth and better implementation of Health Insurance Programs.</w:t>
      </w:r>
    </w:p>
    <w:p w14:paraId="2E4A2A2E">
      <w:pPr>
        <w:keepNext w:val="0"/>
        <w:keepLines w:val="0"/>
        <w:widowControl/>
        <w:numPr>
          <w:ilvl w:val="0"/>
          <w:numId w:val="0"/>
        </w:numPr>
        <w:suppressLineNumbers w:val="0"/>
        <w:spacing w:line="360" w:lineRule="auto"/>
        <w:jc w:val="both"/>
        <w:rPr>
          <w:rFonts w:hint="default" w:ascii="Corbel" w:hAnsi="Corbel" w:eastAsia="SimSun" w:cs="Corbel"/>
          <w:b/>
          <w:bCs/>
          <w:color w:val="000000" w:themeColor="text1"/>
          <w:kern w:val="0"/>
          <w:sz w:val="24"/>
          <w:szCs w:val="24"/>
          <w:lang w:val="en-US" w:eastAsia="zh-CN"/>
          <w14:textFill>
            <w14:solidFill>
              <w14:schemeClr w14:val="tx1"/>
            </w14:solidFill>
          </w14:textFill>
        </w:rPr>
      </w:pPr>
    </w:p>
    <w:p w14:paraId="71328C0C">
      <w:pPr>
        <w:keepNext w:val="0"/>
        <w:keepLines w:val="0"/>
        <w:widowControl/>
        <w:numPr>
          <w:ilvl w:val="0"/>
          <w:numId w:val="0"/>
        </w:numPr>
        <w:suppressLineNumbers w:val="0"/>
        <w:spacing w:line="360" w:lineRule="auto"/>
        <w:jc w:val="both"/>
        <w:rPr>
          <w:rFonts w:hint="default" w:ascii="Corbel" w:hAnsi="Corbel" w:eastAsia="SimSun" w:cs="Corbel"/>
          <w:b/>
          <w:bCs/>
          <w:color w:val="000000" w:themeColor="text1"/>
          <w:kern w:val="0"/>
          <w:sz w:val="24"/>
          <w:szCs w:val="24"/>
          <w:lang w:val="en-US" w:eastAsia="zh-CN"/>
          <w14:textFill>
            <w14:solidFill>
              <w14:schemeClr w14:val="tx1"/>
            </w14:solidFill>
          </w14:textFill>
        </w:rPr>
      </w:pPr>
    </w:p>
    <w:p w14:paraId="44C51DB5">
      <w:pPr>
        <w:keepNext w:val="0"/>
        <w:keepLines w:val="0"/>
        <w:widowControl/>
        <w:numPr>
          <w:ilvl w:val="0"/>
          <w:numId w:val="0"/>
        </w:numPr>
        <w:suppressLineNumbers w:val="0"/>
        <w:spacing w:line="360" w:lineRule="auto"/>
        <w:jc w:val="both"/>
        <w:rPr>
          <w:rFonts w:hint="default" w:ascii="Corbel" w:hAnsi="Corbel" w:eastAsia="SimSun" w:cs="Corbel"/>
          <w:b/>
          <w:bCs/>
          <w:color w:val="000000" w:themeColor="text1"/>
          <w:kern w:val="0"/>
          <w:sz w:val="24"/>
          <w:szCs w:val="24"/>
          <w:lang w:val="en-US" w:eastAsia="zh-CN"/>
          <w14:textFill>
            <w14:solidFill>
              <w14:schemeClr w14:val="tx1"/>
            </w14:solidFill>
          </w14:textFill>
        </w:rPr>
      </w:pPr>
    </w:p>
    <w:p w14:paraId="573B4D0E">
      <w:pPr>
        <w:keepNext w:val="0"/>
        <w:keepLines w:val="0"/>
        <w:widowControl/>
        <w:numPr>
          <w:ilvl w:val="0"/>
          <w:numId w:val="0"/>
        </w:numPr>
        <w:suppressLineNumbers w:val="0"/>
        <w:spacing w:line="360" w:lineRule="auto"/>
        <w:jc w:val="both"/>
        <w:rPr>
          <w:rFonts w:hint="default" w:ascii="Corbel" w:hAnsi="Corbel" w:eastAsia="SimSun" w:cs="Corbel"/>
          <w:b/>
          <w:bCs/>
          <w:color w:val="000000" w:themeColor="text1"/>
          <w:kern w:val="0"/>
          <w:sz w:val="24"/>
          <w:szCs w:val="24"/>
          <w:lang w:val="en-US" w:eastAsia="zh-CN"/>
          <w14:textFill>
            <w14:solidFill>
              <w14:schemeClr w14:val="tx1"/>
            </w14:solidFill>
          </w14:textFill>
        </w:rPr>
      </w:pPr>
      <w:r>
        <w:rPr>
          <w:rFonts w:hint="default" w:ascii="Corbel" w:hAnsi="Corbel" w:eastAsia="SimSun" w:cs="Corbel"/>
          <w:b/>
          <w:bCs/>
          <w:color w:val="000000" w:themeColor="text1"/>
          <w:kern w:val="0"/>
          <w:sz w:val="24"/>
          <w:szCs w:val="24"/>
          <w:lang w:val="en-US" w:eastAsia="zh-CN"/>
          <w14:textFill>
            <w14:solidFill>
              <w14:schemeClr w14:val="tx1"/>
            </w14:solidFill>
          </w14:textFill>
        </w:rPr>
        <w:t>7.2  Challenges</w:t>
      </w:r>
    </w:p>
    <w:p w14:paraId="0DCCBC14">
      <w:pPr>
        <w:keepNext w:val="0"/>
        <w:keepLines w:val="0"/>
        <w:widowControl/>
        <w:numPr>
          <w:ilvl w:val="0"/>
          <w:numId w:val="15"/>
        </w:numPr>
        <w:suppressLineNumbers w:val="0"/>
        <w:tabs>
          <w:tab w:val="clear" w:pos="425"/>
        </w:tabs>
        <w:spacing w:line="360" w:lineRule="auto"/>
        <w:ind w:left="425" w:leftChars="0" w:hanging="425" w:firstLineChars="0"/>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Lack of project vehicle</w:t>
      </w:r>
    </w:p>
    <w:p w14:paraId="63D15034">
      <w:pPr>
        <w:keepNext w:val="0"/>
        <w:keepLines w:val="0"/>
        <w:widowControl/>
        <w:numPr>
          <w:ilvl w:val="0"/>
          <w:numId w:val="15"/>
        </w:numPr>
        <w:suppressLineNumbers w:val="0"/>
        <w:tabs>
          <w:tab w:val="clear" w:pos="425"/>
        </w:tabs>
        <w:spacing w:line="360" w:lineRule="auto"/>
        <w:ind w:left="425" w:leftChars="0" w:hanging="425" w:firstLineChars="0"/>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The ULERAWA program is yet to cover other ailments like Diabetes, Hypertension etc</w:t>
      </w:r>
    </w:p>
    <w:p w14:paraId="060413F4">
      <w:pPr>
        <w:keepNext w:val="0"/>
        <w:keepLines w:val="0"/>
        <w:widowControl/>
        <w:numPr>
          <w:ilvl w:val="0"/>
          <w:numId w:val="15"/>
        </w:numPr>
        <w:suppressLineNumbers w:val="0"/>
        <w:tabs>
          <w:tab w:val="clear" w:pos="425"/>
        </w:tabs>
        <w:spacing w:line="360" w:lineRule="auto"/>
        <w:ind w:left="425" w:leftChars="0" w:hanging="425" w:firstLineChars="0"/>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Ulerawa is yet to render secondary services in case of referral.</w:t>
      </w:r>
    </w:p>
    <w:p w14:paraId="16BDFF3C">
      <w:pPr>
        <w:keepNext w:val="0"/>
        <w:keepLines w:val="0"/>
        <w:widowControl/>
        <w:numPr>
          <w:ilvl w:val="0"/>
          <w:numId w:val="15"/>
        </w:numPr>
        <w:suppressLineNumbers w:val="0"/>
        <w:tabs>
          <w:tab w:val="clear" w:pos="425"/>
        </w:tabs>
        <w:spacing w:line="360" w:lineRule="auto"/>
        <w:ind w:left="425" w:leftChars="0" w:hanging="425" w:firstLineChars="0"/>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Shortage of staff at the Health facilities</w:t>
      </w:r>
    </w:p>
    <w:p w14:paraId="2F12BFA1">
      <w:pPr>
        <w:keepNext w:val="0"/>
        <w:keepLines w:val="0"/>
        <w:widowControl/>
        <w:numPr>
          <w:ilvl w:val="0"/>
          <w:numId w:val="15"/>
        </w:numPr>
        <w:suppressLineNumbers w:val="0"/>
        <w:tabs>
          <w:tab w:val="clear" w:pos="425"/>
        </w:tabs>
        <w:spacing w:line="360" w:lineRule="auto"/>
        <w:ind w:left="425" w:leftChars="0" w:hanging="425" w:firstLineChars="0"/>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Shortage of technical staff at the Health Insurance Scheme</w:t>
      </w:r>
    </w:p>
    <w:p w14:paraId="27B0149D">
      <w:pPr>
        <w:keepNext w:val="0"/>
        <w:keepLines w:val="0"/>
        <w:widowControl/>
        <w:numPr>
          <w:ilvl w:val="0"/>
          <w:numId w:val="15"/>
        </w:numPr>
        <w:suppressLineNumbers w:val="0"/>
        <w:tabs>
          <w:tab w:val="clear" w:pos="425"/>
        </w:tabs>
        <w:spacing w:line="360" w:lineRule="auto"/>
        <w:ind w:left="425" w:leftChars="0" w:hanging="425" w:firstLineChars="0"/>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Insufficient office accommodation</w:t>
      </w:r>
    </w:p>
    <w:p w14:paraId="04B80F7F">
      <w:pPr>
        <w:keepNext w:val="0"/>
        <w:keepLines w:val="0"/>
        <w:widowControl/>
        <w:numPr>
          <w:ilvl w:val="0"/>
          <w:numId w:val="15"/>
        </w:numPr>
        <w:suppressLineNumbers w:val="0"/>
        <w:tabs>
          <w:tab w:val="clear" w:pos="425"/>
        </w:tabs>
        <w:spacing w:line="360" w:lineRule="auto"/>
        <w:ind w:left="425" w:leftChars="0" w:hanging="425" w:firstLineChars="0"/>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Under reporting of claims in some facilities</w:t>
      </w:r>
    </w:p>
    <w:p w14:paraId="45AF4459">
      <w:pPr>
        <w:keepNext w:val="0"/>
        <w:keepLines w:val="0"/>
        <w:widowControl/>
        <w:numPr>
          <w:ilvl w:val="0"/>
          <w:numId w:val="15"/>
        </w:numPr>
        <w:suppressLineNumbers w:val="0"/>
        <w:tabs>
          <w:tab w:val="clear" w:pos="425"/>
        </w:tabs>
        <w:spacing w:line="360" w:lineRule="auto"/>
        <w:ind w:left="425" w:leftChars="0" w:hanging="425" w:firstLineChars="0"/>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Co-payments of BHCPF services in some health facilities</w:t>
      </w:r>
    </w:p>
    <w:p w14:paraId="3964B78E">
      <w:pPr>
        <w:keepNext w:val="0"/>
        <w:keepLines w:val="0"/>
        <w:widowControl/>
        <w:numPr>
          <w:ilvl w:val="0"/>
          <w:numId w:val="0"/>
        </w:numPr>
        <w:suppressLineNumbers w:val="0"/>
        <w:spacing w:line="360" w:lineRule="auto"/>
        <w:ind w:leftChars="0"/>
        <w:jc w:val="both"/>
        <w:rPr>
          <w:rFonts w:hint="default" w:ascii="Corbel" w:hAnsi="Corbel" w:eastAsia="SimSun" w:cs="Corbel"/>
          <w:b/>
          <w:bCs/>
          <w:color w:val="000000" w:themeColor="text1"/>
          <w:kern w:val="0"/>
          <w:sz w:val="24"/>
          <w:szCs w:val="24"/>
          <w:lang w:val="en-US" w:eastAsia="zh-CN"/>
          <w14:textFill>
            <w14:solidFill>
              <w14:schemeClr w14:val="tx1"/>
            </w14:solidFill>
          </w14:textFill>
        </w:rPr>
      </w:pPr>
      <w:r>
        <w:rPr>
          <w:rFonts w:hint="default" w:ascii="Corbel" w:hAnsi="Corbel" w:eastAsia="SimSun" w:cs="Corbel"/>
          <w:b/>
          <w:bCs/>
          <w:color w:val="000000" w:themeColor="text1"/>
          <w:kern w:val="0"/>
          <w:sz w:val="24"/>
          <w:szCs w:val="24"/>
          <w:lang w:val="en-US" w:eastAsia="zh-CN"/>
          <w14:textFill>
            <w14:solidFill>
              <w14:schemeClr w14:val="tx1"/>
            </w14:solidFill>
          </w14:textFill>
        </w:rPr>
        <w:t>7.3  Conclusion</w:t>
      </w:r>
    </w:p>
    <w:p w14:paraId="234CDBB2">
      <w:pPr>
        <w:keepNext w:val="0"/>
        <w:keepLines w:val="0"/>
        <w:widowControl/>
        <w:numPr>
          <w:ilvl w:val="0"/>
          <w:numId w:val="0"/>
        </w:numPr>
        <w:suppressLineNumbers w:val="0"/>
        <w:spacing w:line="360" w:lineRule="auto"/>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We discovered that the major hindrance to non-utilization of government health facilities was the financial barrier among the citizens. The ULERAWA health intervention of the Ekiti State Government through the Ekiti State Health Insurance Scheme will ensure that all residents of Ekiti state has access to quality health care services and protect them from financial hardship of huge medical bills.</w:t>
      </w:r>
    </w:p>
    <w:p w14:paraId="17D29AC6">
      <w:pPr>
        <w:keepNext w:val="0"/>
        <w:keepLines w:val="0"/>
        <w:widowControl/>
        <w:numPr>
          <w:ilvl w:val="0"/>
          <w:numId w:val="0"/>
        </w:numPr>
        <w:suppressLineNumbers w:val="0"/>
        <w:spacing w:line="360" w:lineRule="auto"/>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r>
        <w:rPr>
          <w:rFonts w:hint="default" w:ascii="Corbel" w:hAnsi="Corbel" w:eastAsia="SimSun" w:cs="Corbel"/>
          <w:b w:val="0"/>
          <w:bCs w:val="0"/>
          <w:color w:val="000000" w:themeColor="text1"/>
          <w:kern w:val="0"/>
          <w:sz w:val="24"/>
          <w:szCs w:val="24"/>
          <w:lang w:val="en-US" w:eastAsia="zh-CN"/>
          <w14:textFill>
            <w14:solidFill>
              <w14:schemeClr w14:val="tx1"/>
            </w14:solidFill>
          </w14:textFill>
        </w:rPr>
        <w:t>There is no doubt that the Social Health Insurance Scheme is desirable as it is one of the best approaches to health financing globally. Its gives citizens access to quality and affordable health care services</w:t>
      </w:r>
    </w:p>
    <w:p w14:paraId="508927AB">
      <w:pPr>
        <w:keepNext w:val="0"/>
        <w:keepLines w:val="0"/>
        <w:widowControl/>
        <w:numPr>
          <w:ilvl w:val="0"/>
          <w:numId w:val="0"/>
        </w:numPr>
        <w:suppressLineNumbers w:val="0"/>
        <w:spacing w:line="360" w:lineRule="auto"/>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p>
    <w:p w14:paraId="353853D9">
      <w:pPr>
        <w:keepNext w:val="0"/>
        <w:keepLines w:val="0"/>
        <w:widowControl/>
        <w:numPr>
          <w:ilvl w:val="0"/>
          <w:numId w:val="0"/>
        </w:numPr>
        <w:suppressLineNumbers w:val="0"/>
        <w:spacing w:line="360" w:lineRule="auto"/>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p>
    <w:p w14:paraId="697BE31C">
      <w:pPr>
        <w:keepNext w:val="0"/>
        <w:keepLines w:val="0"/>
        <w:widowControl/>
        <w:numPr>
          <w:ilvl w:val="0"/>
          <w:numId w:val="0"/>
        </w:numPr>
        <w:suppressLineNumbers w:val="0"/>
        <w:spacing w:line="360" w:lineRule="auto"/>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p>
    <w:p w14:paraId="6A3F75BC">
      <w:pPr>
        <w:keepNext w:val="0"/>
        <w:keepLines w:val="0"/>
        <w:widowControl/>
        <w:numPr>
          <w:ilvl w:val="0"/>
          <w:numId w:val="0"/>
        </w:numPr>
        <w:suppressLineNumbers w:val="0"/>
        <w:spacing w:line="360" w:lineRule="auto"/>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p>
    <w:p w14:paraId="0DDCD8D2">
      <w:pPr>
        <w:keepNext w:val="0"/>
        <w:keepLines w:val="0"/>
        <w:widowControl/>
        <w:numPr>
          <w:ilvl w:val="0"/>
          <w:numId w:val="0"/>
        </w:numPr>
        <w:suppressLineNumbers w:val="0"/>
        <w:spacing w:line="360" w:lineRule="auto"/>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p>
    <w:p w14:paraId="3E966602">
      <w:pPr>
        <w:keepNext w:val="0"/>
        <w:keepLines w:val="0"/>
        <w:widowControl/>
        <w:numPr>
          <w:ilvl w:val="0"/>
          <w:numId w:val="0"/>
        </w:numPr>
        <w:suppressLineNumbers w:val="0"/>
        <w:spacing w:line="360" w:lineRule="auto"/>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p>
    <w:p w14:paraId="53C472E3">
      <w:pPr>
        <w:keepNext w:val="0"/>
        <w:keepLines w:val="0"/>
        <w:widowControl/>
        <w:numPr>
          <w:ilvl w:val="0"/>
          <w:numId w:val="0"/>
        </w:numPr>
        <w:suppressLineNumbers w:val="0"/>
        <w:spacing w:line="360" w:lineRule="auto"/>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p>
    <w:p w14:paraId="7DDA7E52">
      <w:pPr>
        <w:keepNext w:val="0"/>
        <w:keepLines w:val="0"/>
        <w:widowControl/>
        <w:numPr>
          <w:ilvl w:val="0"/>
          <w:numId w:val="0"/>
        </w:numPr>
        <w:suppressLineNumbers w:val="0"/>
        <w:spacing w:line="360" w:lineRule="auto"/>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p>
    <w:p w14:paraId="064971C8">
      <w:pPr>
        <w:keepNext w:val="0"/>
        <w:keepLines w:val="0"/>
        <w:widowControl/>
        <w:numPr>
          <w:ilvl w:val="0"/>
          <w:numId w:val="0"/>
        </w:numPr>
        <w:suppressLineNumbers w:val="0"/>
        <w:spacing w:line="360" w:lineRule="auto"/>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p>
    <w:p w14:paraId="01A57C13">
      <w:pPr>
        <w:keepNext w:val="0"/>
        <w:keepLines w:val="0"/>
        <w:widowControl/>
        <w:numPr>
          <w:ilvl w:val="0"/>
          <w:numId w:val="0"/>
        </w:numPr>
        <w:suppressLineNumbers w:val="0"/>
        <w:spacing w:line="360" w:lineRule="auto"/>
        <w:jc w:val="both"/>
        <w:rPr>
          <w:rFonts w:hint="default" w:ascii="Corbel" w:hAnsi="Corbel" w:eastAsia="SimSun" w:cs="Corbel"/>
          <w:b w:val="0"/>
          <w:bCs w:val="0"/>
          <w:color w:val="000000" w:themeColor="text1"/>
          <w:kern w:val="0"/>
          <w:sz w:val="24"/>
          <w:szCs w:val="24"/>
          <w:lang w:val="en-US" w:eastAsia="zh-CN"/>
          <w14:textFill>
            <w14:solidFill>
              <w14:schemeClr w14:val="tx1"/>
            </w14:solidFill>
          </w14:textFill>
        </w:rPr>
      </w:pPr>
    </w:p>
    <w:p w14:paraId="15777C01">
      <w:pPr>
        <w:keepNext w:val="0"/>
        <w:keepLines w:val="0"/>
        <w:widowControl/>
        <w:suppressLineNumbers w:val="0"/>
        <w:ind w:left="-203" w:leftChars="-200" w:hanging="217" w:hangingChars="90"/>
        <w:jc w:val="both"/>
        <w:rPr>
          <w:rFonts w:hint="default" w:ascii="Corbel" w:hAnsi="Corbel" w:eastAsia="SimSun" w:cs="Corbel"/>
          <w:b/>
          <w:bCs/>
          <w:color w:val="000000" w:themeColor="text1"/>
          <w:kern w:val="0"/>
          <w:sz w:val="24"/>
          <w:szCs w:val="24"/>
          <w:lang w:val="en-US" w:eastAsia="zh-CN"/>
          <w14:textFill>
            <w14:solidFill>
              <w14:schemeClr w14:val="tx1"/>
            </w14:solidFill>
          </w14:textFill>
        </w:rPr>
      </w:pPr>
    </w:p>
    <w:p w14:paraId="50083FF6">
      <w:pPr>
        <w:keepNext w:val="0"/>
        <w:keepLines w:val="0"/>
        <w:widowControl/>
        <w:suppressLineNumbers w:val="0"/>
        <w:ind w:left="-203" w:leftChars="-200" w:hanging="217" w:hangingChars="90"/>
        <w:jc w:val="both"/>
        <w:rPr>
          <w:rFonts w:hint="default" w:ascii="Corbel" w:hAnsi="Corbel" w:eastAsia="SimSun" w:cs="Corbel"/>
          <w:b/>
          <w:bCs/>
          <w:color w:val="000000" w:themeColor="text1"/>
          <w:kern w:val="0"/>
          <w:sz w:val="24"/>
          <w:szCs w:val="24"/>
          <w:lang w:val="en-US" w:eastAsia="zh-CN"/>
          <w14:textFill>
            <w14:solidFill>
              <w14:schemeClr w14:val="tx1"/>
            </w14:solidFill>
          </w14:textFill>
        </w:rPr>
      </w:pPr>
    </w:p>
    <w:p w14:paraId="094F765A">
      <w:pPr>
        <w:rPr>
          <w:rFonts w:hint="default" w:ascii="Corbel" w:hAnsi="Corbel" w:cs="Corbel"/>
          <w:b/>
          <w:bCs/>
          <w:color w:val="000000" w:themeColor="text1"/>
          <w:sz w:val="24"/>
          <w:szCs w:val="24"/>
          <w14:textFill>
            <w14:solidFill>
              <w14:schemeClr w14:val="tx1"/>
            </w14:solidFill>
          </w14:textFill>
        </w:rPr>
      </w:pPr>
    </w:p>
    <w:p w14:paraId="57CC6326">
      <w:pPr>
        <w:rPr>
          <w:rFonts w:hint="default" w:ascii="Corbel" w:hAnsi="Corbel" w:cs="Corbel"/>
          <w:b/>
          <w:bCs/>
          <w:color w:val="000000" w:themeColor="text1"/>
          <w:sz w:val="24"/>
          <w:szCs w:val="24"/>
          <w14:textFill>
            <w14:solidFill>
              <w14:schemeClr w14:val="tx1"/>
            </w14:solidFill>
          </w14:textFill>
        </w:rPr>
      </w:pPr>
    </w:p>
    <w:p w14:paraId="06F33E58">
      <w:pPr>
        <w:rPr>
          <w:rFonts w:hint="default" w:ascii="Corbel" w:hAnsi="Corbel" w:cs="Corbel"/>
          <w:b/>
          <w:bCs/>
          <w:color w:val="000000" w:themeColor="text1"/>
          <w:sz w:val="24"/>
          <w:szCs w:val="24"/>
          <w14:textFill>
            <w14:solidFill>
              <w14:schemeClr w14:val="tx1"/>
            </w14:solidFill>
          </w14:textFill>
        </w:rPr>
      </w:pPr>
    </w:p>
    <w:p w14:paraId="25AD63A2">
      <w:pPr>
        <w:rPr>
          <w:rFonts w:hint="default" w:ascii="Corbel" w:hAnsi="Corbel" w:cs="Corbel"/>
          <w:b/>
          <w:bCs/>
          <w:color w:val="000000" w:themeColor="text1"/>
          <w:sz w:val="24"/>
          <w:szCs w:val="24"/>
          <w14:textFill>
            <w14:solidFill>
              <w14:schemeClr w14:val="tx1"/>
            </w14:solidFill>
          </w14:textFill>
        </w:rPr>
      </w:pPr>
    </w:p>
    <w:p w14:paraId="1F9DA1B8">
      <w:pPr>
        <w:rPr>
          <w:rFonts w:hint="default" w:ascii="Corbel" w:hAnsi="Corbel" w:cs="Corbel"/>
          <w:b/>
          <w:bCs/>
          <w:color w:val="000000" w:themeColor="text1"/>
          <w:sz w:val="24"/>
          <w:szCs w:val="24"/>
          <w14:textFill>
            <w14:solidFill>
              <w14:schemeClr w14:val="tx1"/>
            </w14:solidFill>
          </w14:textFill>
        </w:rPr>
      </w:pPr>
    </w:p>
    <w:p w14:paraId="22D7E189">
      <w:pPr>
        <w:rPr>
          <w:rFonts w:hint="default" w:ascii="Corbel" w:hAnsi="Corbel" w:cs="Corbel"/>
          <w:b/>
          <w:bCs/>
          <w:color w:val="000000" w:themeColor="text1"/>
          <w:sz w:val="24"/>
          <w:szCs w:val="24"/>
          <w14:textFill>
            <w14:solidFill>
              <w14:schemeClr w14:val="tx1"/>
            </w14:solidFill>
          </w14:textFill>
        </w:rPr>
      </w:pPr>
    </w:p>
    <w:p w14:paraId="68191DBF">
      <w:pPr>
        <w:rPr>
          <w:rFonts w:hint="default" w:ascii="Corbel" w:hAnsi="Corbel" w:cs="Corbel"/>
          <w:b/>
          <w:bCs/>
          <w:color w:val="000000" w:themeColor="text1"/>
          <w:sz w:val="24"/>
          <w:szCs w:val="24"/>
          <w14:textFill>
            <w14:solidFill>
              <w14:schemeClr w14:val="tx1"/>
            </w14:solidFill>
          </w14:textFill>
        </w:rPr>
      </w:pPr>
    </w:p>
    <w:p w14:paraId="28711141">
      <w:pPr>
        <w:rPr>
          <w:rFonts w:hint="default" w:ascii="Corbel" w:hAnsi="Corbel" w:cs="Corbel"/>
          <w:b/>
          <w:bCs/>
          <w:color w:val="000000" w:themeColor="text1"/>
          <w:sz w:val="24"/>
          <w:szCs w:val="24"/>
          <w14:textFill>
            <w14:solidFill>
              <w14:schemeClr w14:val="tx1"/>
            </w14:solidFill>
          </w14:textFill>
        </w:rPr>
      </w:pPr>
    </w:p>
    <w:p w14:paraId="04391BAF">
      <w:pPr>
        <w:rPr>
          <w:rFonts w:hint="default" w:ascii="Corbel" w:hAnsi="Corbel" w:cs="Corbel"/>
          <w:b/>
          <w:bCs/>
          <w:color w:val="000000" w:themeColor="text1"/>
          <w:sz w:val="24"/>
          <w:szCs w:val="24"/>
          <w14:textFill>
            <w14:solidFill>
              <w14:schemeClr w14:val="tx1"/>
            </w14:solidFill>
          </w14:textFill>
        </w:rPr>
      </w:pPr>
    </w:p>
    <w:p w14:paraId="5351A6FA">
      <w:pPr>
        <w:rPr>
          <w:rFonts w:hint="default" w:ascii="Corbel" w:hAnsi="Corbel" w:cs="Corbel"/>
          <w:b/>
          <w:bCs/>
          <w:color w:val="000000" w:themeColor="text1"/>
          <w:sz w:val="24"/>
          <w:szCs w:val="24"/>
          <w14:textFill>
            <w14:solidFill>
              <w14:schemeClr w14:val="tx1"/>
            </w14:solidFill>
          </w14:textFill>
        </w:rPr>
      </w:pPr>
    </w:p>
    <w:p w14:paraId="7E70B3B5">
      <w:pPr>
        <w:rPr>
          <w:rFonts w:hint="default" w:ascii="Corbel" w:hAnsi="Corbel" w:cs="Corbel"/>
          <w:b/>
          <w:bCs/>
          <w:color w:val="000000" w:themeColor="text1"/>
          <w:sz w:val="24"/>
          <w:szCs w:val="24"/>
          <w14:textFill>
            <w14:solidFill>
              <w14:schemeClr w14:val="tx1"/>
            </w14:solidFill>
          </w14:textFill>
        </w:rPr>
      </w:pPr>
    </w:p>
    <w:p w14:paraId="7AE96021">
      <w:pPr>
        <w:rPr>
          <w:rFonts w:hint="default" w:ascii="Corbel" w:hAnsi="Corbel" w:cs="Corbel"/>
          <w:b/>
          <w:bCs/>
          <w:color w:val="000000" w:themeColor="text1"/>
          <w:sz w:val="24"/>
          <w:szCs w:val="24"/>
          <w14:textFill>
            <w14:solidFill>
              <w14:schemeClr w14:val="tx1"/>
            </w14:solidFill>
          </w14:textFill>
        </w:rPr>
      </w:pPr>
    </w:p>
    <w:sectPr>
      <w:pgSz w:w="11906" w:h="16838"/>
      <w:pgMar w:top="1020" w:right="1486"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altName w:val="Arial Unicode MS"/>
    <w:panose1 w:val="00000000000000000000"/>
    <w:charset w:val="86"/>
    <w:family w:val="auto"/>
    <w:pitch w:val="default"/>
    <w:sig w:usb0="00000000" w:usb1="00000000" w:usb2="00000000" w:usb3="00000000" w:csb0="00000000" w:csb1="00000000"/>
  </w:font>
  <w:font w:name="Corbel">
    <w:panose1 w:val="020B0503020204020204"/>
    <w:charset w:val="00"/>
    <w:family w:val="auto"/>
    <w:pitch w:val="default"/>
    <w:sig w:usb0="A00002EF" w:usb1="4000A44B" w:usb2="00000000" w:usb3="00000000" w:csb0="2000019F" w:csb1="00000000"/>
  </w:font>
  <w:font w:name="Segoe UI Black">
    <w:panose1 w:val="020B0A02040204020203"/>
    <w:charset w:val="00"/>
    <w:family w:val="auto"/>
    <w:pitch w:val="default"/>
    <w:sig w:usb0="E00002FF" w:usb1="4000E47F" w:usb2="00000021" w:usb3="00000000" w:csb0="2000019F" w:csb1="00000000"/>
  </w:font>
  <w:font w:name="Microsoft YaHei">
    <w:panose1 w:val="020B0503020204020204"/>
    <w:charset w:val="86"/>
    <w:family w:val="swiss"/>
    <w:pitch w:val="default"/>
    <w:sig w:usb0="80000287" w:usb1="2ACF3C50" w:usb2="00000016" w:usb3="00000000" w:csb0="0004001F" w:csb1="00000000"/>
  </w:font>
  <w:font w:name="Comic Sans MS">
    <w:panose1 w:val="030F0702030302020204"/>
    <w:charset w:val="00"/>
    <w:family w:val="auto"/>
    <w:pitch w:val="default"/>
    <w:sig w:usb0="00000287" w:usb1="00000013" w:usb2="00000000" w:usb3="00000000" w:csb0="2000009F" w:csb1="00000000"/>
  </w:font>
  <w:font w:name="华文中宋">
    <w:altName w:val="SimSun"/>
    <w:panose1 w:val="02010600040101010101"/>
    <w:charset w:val="86"/>
    <w:family w:val="auto"/>
    <w:pitch w:val="default"/>
    <w:sig w:usb0="00000000" w:usb1="00000000" w:usb2="00000010" w:usb3="00000000" w:csb0="0004009F" w:csb1="00000000"/>
  </w:font>
  <w:font w:name="serif">
    <w:altName w:val="Segoe Print"/>
    <w:panose1 w:val="00000000000000000000"/>
    <w:charset w:val="00"/>
    <w:family w:val="auto"/>
    <w:pitch w:val="default"/>
    <w:sig w:usb0="00000000" w:usb1="00000000" w:usb2="00000000" w:usb3="00000000" w:csb0="00000000" w:csb1="00000000"/>
  </w:font>
  <w:font w:name="Symbol">
    <w:panose1 w:val="05050102010706020507"/>
    <w:charset w:val="02"/>
    <w:family w:val="roman"/>
    <w:pitch w:val="default"/>
    <w:sig w:usb0="00000000" w:usb1="00000000" w:usb2="00000000" w:usb3="00000000" w:csb0="80000000" w:csb1="00000000"/>
  </w:font>
  <w:font w:name="Lucida Console">
    <w:panose1 w:val="020B0609040504020204"/>
    <w:charset w:val="00"/>
    <w:family w:val="auto"/>
    <w:pitch w:val="default"/>
    <w:sig w:usb0="8000028F" w:usb1="00001800" w:usb2="00000000" w:usb3="00000000" w:csb0="0000001F" w:csb1="D7D70000"/>
  </w:font>
  <w:font w:name="Arial-BoldMT">
    <w:altName w:val="Segoe Print"/>
    <w:panose1 w:val="00000000000000000000"/>
    <w:charset w:val="00"/>
    <w:family w:val="auto"/>
    <w:pitch w:val="default"/>
    <w:sig w:usb0="00000000" w:usb1="00000000" w:usb2="00000000" w:usb3="00000000" w:csb0="00000000"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F5B8BB">
    <w:pPr>
      <w:pStyle w:val="4"/>
      <w:rPr>
        <w:color w:val="000000" w:themeColor="text1"/>
        <w14:textFill>
          <w14:solidFill>
            <w14:schemeClr w14:val="tx1"/>
          </w14:solidFill>
        </w14:textFill>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49" name="Text Box 3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363A34">
                          <w:pPr>
                            <w:pStyle w:val="4"/>
                          </w:pPr>
                          <w:r>
                            <w:fldChar w:fldCharType="begin"/>
                          </w:r>
                          <w:r>
                            <w:instrText xml:space="preserve"> PAGE  \* MERGEFORMAT </w:instrText>
                          </w:r>
                          <w:r>
                            <w:fldChar w:fldCharType="separate"/>
                          </w:r>
                          <w:r>
                            <w:t>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LNJWO7QAAAA&#10;BQEAAA8AAAAAAAAAAQAgAAAAIgAAAGRycy9kb3ducmV2LnhtbFBLAQIUABQAAAAIAIdO4kC7Ia9v&#10;JQIAAGQEAAAOAAAAAAAAAAEAIAAAAB8BAABkcnMvZTJvRG9jLnhtbFBLBQYAAAAABgAGAFkBAAC2&#10;BQAAAAA=&#10;">
              <v:fill on="f" focussize="0,0"/>
              <v:stroke on="f" weight="0.5pt"/>
              <v:imagedata o:title=""/>
              <o:lock v:ext="edit" aspectratio="f"/>
              <v:textbox inset="0mm,0mm,0mm,0mm" style="mso-fit-shape-to-text:t;">
                <w:txbxContent>
                  <w:p w14:paraId="32363A34">
                    <w:pPr>
                      <w:pStyle w:val="4"/>
                    </w:pPr>
                    <w:r>
                      <w:fldChar w:fldCharType="begin"/>
                    </w:r>
                    <w:r>
                      <w:instrText xml:space="preserve"> PAGE  \* MERGEFORMAT </w:instrText>
                    </w:r>
                    <w:r>
                      <w:fldChar w:fldCharType="separate"/>
                    </w:r>
                    <w:r>
                      <w:t>7</w:t>
                    </w:r>
                    <w:r>
                      <w:fldChar w:fldCharType="end"/>
                    </w:r>
                  </w:p>
                </w:txbxContent>
              </v:textbox>
            </v:shape>
          </w:pict>
        </mc:Fallback>
      </mc:AlternateContent>
    </w:r>
  </w:p>
  <w:p w14:paraId="35EC5D39">
    <w:pPr>
      <w:pStyle w:val="4"/>
      <w:rPr>
        <w:color w:val="000000" w:themeColor="text1"/>
        <w14:textFill>
          <w14:solidFill>
            <w14:schemeClr w14:val="tx1"/>
          </w14:solidFill>
        </w14:textFill>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1E207E">
    <w:pPr>
      <w:pStyle w:val="4"/>
      <w:rPr>
        <w:color w:val="000000" w:themeColor="text1"/>
        <w14:textFill>
          <w14:solidFill>
            <w14:schemeClr w14:val="tx1"/>
          </w14:solidFill>
        </w14:textFill>
      </w:rPr>
    </w:pPr>
    <w:r>
      <w:rPr>
        <w:sz w:val="18"/>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355" name="Text Box 3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E6F313">
                          <w:pPr>
                            <w:pStyle w:val="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s0lY7tAAAAAF&#10;AQAADwAAAAAAAAABACAAAAAiAAAAZHJzL2Rvd25yZXYueG1sUEsBAhQAFAAAAAgAh07iQDFgV+4k&#10;AgAAZAQAAA4AAAAAAAAAAQAgAAAAHwEAAGRycy9lMm9Eb2MueG1sUEsFBgAAAAAGAAYAWQEAALUF&#10;AAAAAA==&#10;">
              <v:fill on="f" focussize="0,0"/>
              <v:stroke on="f" weight="0.5pt"/>
              <v:imagedata o:title=""/>
              <o:lock v:ext="edit" aspectratio="f"/>
              <v:textbox inset="0mm,0mm,0mm,0mm" style="mso-fit-shape-to-text:t;">
                <w:txbxContent>
                  <w:p w14:paraId="07E6F313">
                    <w:pPr>
                      <w:pStyle w:val="4"/>
                    </w:pPr>
                    <w:r>
                      <w:fldChar w:fldCharType="begin"/>
                    </w:r>
                    <w:r>
                      <w:instrText xml:space="preserve"> PAGE  \* MERGEFORMAT </w:instrText>
                    </w:r>
                    <w:r>
                      <w:fldChar w:fldCharType="separate"/>
                    </w:r>
                    <w:r>
                      <w:t>2</w:t>
                    </w:r>
                    <w:r>
                      <w:fldChar w:fldCharType="end"/>
                    </w:r>
                  </w:p>
                </w:txbxContent>
              </v:textbox>
            </v:shape>
          </w:pict>
        </mc:Fallback>
      </mc:AlternateContent>
    </w:r>
  </w:p>
  <w:p w14:paraId="3A85797B">
    <w:pPr>
      <w:pStyle w:val="4"/>
      <w:rPr>
        <w:color w:val="000000" w:themeColor="text1"/>
        <w14:textFill>
          <w14:solidFill>
            <w14:schemeClr w14:val="tx1"/>
          </w14:solidFill>
        </w14:textFill>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EF8030">
    <w:pPr>
      <w:pStyle w:val="4"/>
      <w:rPr>
        <w:color w:val="000000" w:themeColor="text1"/>
        <w14:textFill>
          <w14:solidFill>
            <w14:schemeClr w14:val="tx1"/>
          </w14:solidFill>
        </w14:textFill>
      </w:rPr>
    </w:pPr>
    <w:r>
      <w:rPr>
        <w:sz w:val="18"/>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356" name="Text Box 3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6C2DB4">
                          <w:pPr>
                            <w:pStyle w:val="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s0lY7tAAAAAF&#10;AQAADwAAAAAAAAABACAAAAAiAAAAZHJzL2Rvd25yZXYueG1sUEsBAhQAFAAAAAgAh07iQLaengUk&#10;AgAAZAQAAA4AAAAAAAAAAQAgAAAAHwEAAGRycy9lMm9Eb2MueG1sUEsFBgAAAAAGAAYAWQEAALUF&#10;AAAAAA==&#10;">
              <v:fill on="f" focussize="0,0"/>
              <v:stroke on="f" weight="0.5pt"/>
              <v:imagedata o:title=""/>
              <o:lock v:ext="edit" aspectratio="f"/>
              <v:textbox inset="0mm,0mm,0mm,0mm" style="mso-fit-shape-to-text:t;">
                <w:txbxContent>
                  <w:p w14:paraId="146C2DB4">
                    <w:pPr>
                      <w:pStyle w:val="4"/>
                    </w:pPr>
                    <w:r>
                      <w:fldChar w:fldCharType="begin"/>
                    </w:r>
                    <w:r>
                      <w:instrText xml:space="preserve"> PAGE  \* MERGEFORMAT </w:instrText>
                    </w:r>
                    <w:r>
                      <w:fldChar w:fldCharType="separate"/>
                    </w:r>
                    <w:r>
                      <w:t>2</w:t>
                    </w:r>
                    <w:r>
                      <w:fldChar w:fldCharType="end"/>
                    </w:r>
                  </w:p>
                </w:txbxContent>
              </v:textbox>
            </v:shape>
          </w:pict>
        </mc:Fallback>
      </mc:AlternateContent>
    </w:r>
    <w:r>
      <w:rPr>
        <w:sz w:val="18"/>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354" name="Text Box 3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D7010E">
                          <w:pPr>
                            <w:pStyle w:val="4"/>
                          </w:pPr>
                          <w:r>
                            <w:rPr>
                              <w:rFonts w:hint="default"/>
                              <w:lang w:val="en-US"/>
                            </w:rPr>
                            <w:t>i</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s0lY7tAAAAAF&#10;AQAADwAAAAAAAAABACAAAAAiAAAAZHJzL2Rvd25yZXYueG1sUEsBAhQAFAAAAAgAh07iQHPIwAEk&#10;AgAAZAQAAA4AAAAAAAAAAQAgAAAAHwEAAGRycy9lMm9Eb2MueG1sUEsFBgAAAAAGAAYAWQEAALUF&#10;AAAAAA==&#10;">
              <v:fill on="f" focussize="0,0"/>
              <v:stroke on="f" weight="0.5pt"/>
              <v:imagedata o:title=""/>
              <o:lock v:ext="edit" aspectratio="f"/>
              <v:textbox inset="0mm,0mm,0mm,0mm" style="mso-fit-shape-to-text:t;">
                <w:txbxContent>
                  <w:p w14:paraId="55D7010E">
                    <w:pPr>
                      <w:pStyle w:val="4"/>
                    </w:pPr>
                    <w:r>
                      <w:rPr>
                        <w:rFonts w:hint="default"/>
                        <w:lang w:val="en-US"/>
                      </w:rPr>
                      <w:t>i</w:t>
                    </w:r>
                  </w:p>
                </w:txbxContent>
              </v:textbox>
            </v:shape>
          </w:pict>
        </mc:Fallback>
      </mc:AlternateContent>
    </w:r>
  </w:p>
  <w:p w14:paraId="5D521C81">
    <w:pPr>
      <w:pStyle w:val="4"/>
      <w:rPr>
        <w:color w:val="000000" w:themeColor="text1"/>
        <w14:textFill>
          <w14:solidFill>
            <w14:schemeClr w14:val="tx1"/>
          </w14:solidFill>
        </w14:textFill>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6DD023">
    <w:pPr>
      <w:pStyle w:val="4"/>
      <w:ind w:firstLine="4230" w:firstLineChars="2350"/>
      <w:rPr>
        <w:rFonts w:hint="default"/>
        <w:color w:val="000000" w:themeColor="text1"/>
        <w:lang w:val="en-US"/>
        <w14:textFill>
          <w14:solidFill>
            <w14:schemeClr w14:val="tx1"/>
          </w14:solidFill>
        </w14:textFill>
      </w:rPr>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358" name="Text Box 3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4B708F">
                          <w:pPr>
                            <w:pStyle w:val="4"/>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zSVju0AAAAAUB&#10;AAAPAAAAAAAAAAEAIAAAACIAAABkcnMvZG93bnJldi54bWxQSwECFAAUAAAACACHTuJA7T4FGCMC&#10;AABkBAAADgAAAAAAAAABACAAAAAfAQAAZHJzL2Uyb0RvYy54bWxQSwUGAAAAAAYABgBZAQAAtAUA&#10;AAAA&#10;">
              <v:fill on="f" focussize="0,0"/>
              <v:stroke on="f" weight="0.5pt"/>
              <v:imagedata o:title=""/>
              <o:lock v:ext="edit" aspectratio="f"/>
              <v:textbox inset="0mm,0mm,0mm,0mm" style="mso-fit-shape-to-text:t;">
                <w:txbxContent>
                  <w:p w14:paraId="4C4B708F">
                    <w:pPr>
                      <w:pStyle w:val="4"/>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6863D8">
    <w:pPr>
      <w:pStyle w:val="4"/>
      <w:ind w:firstLine="4230" w:firstLineChars="2350"/>
      <w:rPr>
        <w:rFonts w:hint="default"/>
        <w:color w:val="000000" w:themeColor="text1"/>
        <w:lang w:val="en-US"/>
        <w14:textFill>
          <w14:solidFill>
            <w14:schemeClr w14:val="tx1"/>
          </w14:solidFill>
        </w14:textFill>
      </w:rPr>
    </w:pPr>
    <w:r>
      <w:rPr>
        <w:sz w:val="18"/>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357" name="Text Box 3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C727F9">
                          <w:pPr>
                            <w:pStyle w:val="4"/>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s0lY7tAAAAAF&#10;AQAADwAAAAAAAAABACAAAAAiAAAAZHJzL2Rvd25yZXYueG1sUEsBAhQAFAAAAAgAh07iQPQ2Ceok&#10;AgAAZAQAAA4AAAAAAAAAAQAgAAAAHwEAAGRycy9lMm9Eb2MueG1sUEsFBgAAAAAGAAYAWQEAALUF&#10;AAAAAA==&#10;">
              <v:fill on="f" focussize="0,0"/>
              <v:stroke on="f" weight="0.5pt"/>
              <v:imagedata o:title=""/>
              <o:lock v:ext="edit" aspectratio="f"/>
              <v:textbox inset="0mm,0mm,0mm,0mm" style="mso-fit-shape-to-text:t;">
                <w:txbxContent>
                  <w:p w14:paraId="65C727F9">
                    <w:pPr>
                      <w:pStyle w:val="4"/>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6BEF53">
    <w:pPr>
      <w:pStyle w:val="4"/>
      <w:ind w:firstLine="4230" w:firstLineChars="2350"/>
      <w:rPr>
        <w:rFonts w:hint="default"/>
        <w:color w:val="000000" w:themeColor="text1"/>
        <w:lang w:val="en-US"/>
        <w14:textFill>
          <w14:solidFill>
            <w14:schemeClr w14:val="tx1"/>
          </w14:solidFill>
        </w14:textFill>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60" name="Text Box 2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06C352">
                          <w:pPr>
                            <w:pStyle w:val="4"/>
                          </w:pPr>
                          <w:r>
                            <w:fldChar w:fldCharType="begin"/>
                          </w:r>
                          <w:r>
                            <w:instrText xml:space="preserve"> PAGE  \* MERGEFORMAT </w:instrText>
                          </w:r>
                          <w:r>
                            <w:fldChar w:fldCharType="separate"/>
                          </w:r>
                          <w:r>
                            <w:t>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zSVju0AAAAAUB&#10;AAAPAAAAAAAAAAEAIAAAACIAAABkcnMvZG93bnJldi54bWxQSwECFAAUAAAACACHTuJATlMJYCMC&#10;AABkBAAADgAAAAAAAAABACAAAAAfAQAAZHJzL2Uyb0RvYy54bWxQSwUGAAAAAAYABgBZAQAAtAUA&#10;AAAA&#10;">
              <v:fill on="f" focussize="0,0"/>
              <v:stroke on="f" weight="0.5pt"/>
              <v:imagedata o:title=""/>
              <o:lock v:ext="edit" aspectratio="f"/>
              <v:textbox inset="0mm,0mm,0mm,0mm" style="mso-fit-shape-to-text:t;">
                <w:txbxContent>
                  <w:p w14:paraId="7F06C352">
                    <w:pPr>
                      <w:pStyle w:val="4"/>
                    </w:pPr>
                    <w:r>
                      <w:fldChar w:fldCharType="begin"/>
                    </w:r>
                    <w:r>
                      <w:instrText xml:space="preserve"> PAGE  \* MERGEFORMAT </w:instrText>
                    </w:r>
                    <w:r>
                      <w:fldChar w:fldCharType="separate"/>
                    </w:r>
                    <w:r>
                      <w:t>6</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F98F86">
    <w:pPr>
      <w:pStyle w:val="4"/>
      <w:rPr>
        <w:color w:val="000000" w:themeColor="text1"/>
        <w14:textFill>
          <w14:solidFill>
            <w14:schemeClr w14:val="tx1"/>
          </w14:solidFill>
        </w14:textFill>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4194810" cy="1828800"/>
              <wp:effectExtent l="0" t="0" r="0" b="0"/>
              <wp:wrapNone/>
              <wp:docPr id="204" name="Text Box 204"/>
              <wp:cNvGraphicFramePr/>
              <a:graphic xmlns:a="http://schemas.openxmlformats.org/drawingml/2006/main">
                <a:graphicData uri="http://schemas.microsoft.com/office/word/2010/wordprocessingShape">
                  <wps:wsp>
                    <wps:cNvSpPr txBox="1"/>
                    <wps:spPr>
                      <a:xfrm>
                        <a:off x="0" y="0"/>
                        <a:ext cx="419481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5303F4">
                          <w:pPr>
                            <w:pStyle w:val="4"/>
                          </w:pPr>
                          <w:r>
                            <w:rPr>
                              <w:rFonts w:hint="default"/>
                              <w:lang w:val="en-US"/>
                            </w:rPr>
                            <w:t xml:space="preserve">                                                                  </w:t>
                          </w:r>
                          <w:r>
                            <w:t xml:space="preserve">Page </w:t>
                          </w:r>
                          <w:r>
                            <w:fldChar w:fldCharType="begin"/>
                          </w:r>
                          <w:r>
                            <w:instrText xml:space="preserve"> PAGE  \* MERGEFORMAT </w:instrText>
                          </w:r>
                          <w:r>
                            <w:fldChar w:fldCharType="separate"/>
                          </w:r>
                          <w:r>
                            <w:t>13</w:t>
                          </w:r>
                          <w:r>
                            <w:fldChar w:fldCharType="end"/>
                          </w:r>
                        </w:p>
                      </w:txbxContent>
                    </wps:txbx>
                    <wps:bodyPr rot="0" spcFirstLastPara="0" vertOverflow="overflow" horzOverflow="overflow" vert="horz" wrap="squar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330.3pt;mso-position-horizontal:center;mso-position-horizontal-relative:margin;z-index:251659264;mso-width-relative:page;mso-height-relative:page;" filled="f" stroked="f" coordsize="21600,21600" o:gfxdata="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liJ3StMAAAAFAQAADwAAAAAAAAABACAAAAAiAAAAZHJzL2Rvd25yZXYueG1sUEsBAhQAFAAAAAgA&#10;h07iQNvfVaUqAgAAZgQAAA4AAAAAAAAAAQAgAAAAIgEAAGRycy9lMm9Eb2MueG1sUEsFBgAAAAAG&#10;AAYAWQEAAL4FAAAAAA==&#10;">
              <v:fill on="f" focussize="0,0"/>
              <v:stroke on="f" weight="0.5pt"/>
              <v:imagedata o:title=""/>
              <o:lock v:ext="edit" aspectratio="f"/>
              <v:textbox inset="0mm,0mm,0mm,0mm" style="mso-fit-shape-to-text:t;">
                <w:txbxContent>
                  <w:p w14:paraId="3B5303F4">
                    <w:pPr>
                      <w:pStyle w:val="4"/>
                    </w:pPr>
                    <w:r>
                      <w:rPr>
                        <w:rFonts w:hint="default"/>
                        <w:lang w:val="en-US"/>
                      </w:rPr>
                      <w:t xml:space="preserve">                                                                  </w:t>
                    </w:r>
                    <w:r>
                      <w:t xml:space="preserve">Page </w:t>
                    </w:r>
                    <w:r>
                      <w:fldChar w:fldCharType="begin"/>
                    </w:r>
                    <w:r>
                      <w:instrText xml:space="preserve"> PAGE  \* MERGEFORMAT </w:instrText>
                    </w:r>
                    <w:r>
                      <w:fldChar w:fldCharType="separate"/>
                    </w:r>
                    <w:r>
                      <w:t>13</w:t>
                    </w:r>
                    <w:r>
                      <w:fldChar w:fldCharType="end"/>
                    </w:r>
                  </w:p>
                </w:txbxContent>
              </v:textbox>
            </v:shape>
          </w:pict>
        </mc:Fallback>
      </mc:AlternateContent>
    </w:r>
  </w:p>
  <w:p w14:paraId="14297825">
    <w:pPr>
      <w:pStyle w:val="4"/>
      <w:rPr>
        <w:color w:val="000000" w:themeColor="text1"/>
        <w14:textFill>
          <w14:solidFill>
            <w14:schemeClr w14:val="tx1"/>
          </w14:solidFill>
        </w14:textFill>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05F5CE"/>
    <w:multiLevelType w:val="singleLevel"/>
    <w:tmpl w:val="9005F5CE"/>
    <w:lvl w:ilvl="0" w:tentative="0">
      <w:start w:val="1"/>
      <w:numFmt w:val="lowerRoman"/>
      <w:lvlText w:val="%1."/>
      <w:lvlJc w:val="left"/>
      <w:pPr>
        <w:tabs>
          <w:tab w:val="left" w:pos="425"/>
        </w:tabs>
        <w:ind w:left="425" w:leftChars="0" w:hanging="425" w:firstLineChars="0"/>
      </w:pPr>
      <w:rPr>
        <w:rFonts w:hint="default"/>
      </w:rPr>
    </w:lvl>
  </w:abstractNum>
  <w:abstractNum w:abstractNumId="1">
    <w:nsid w:val="ABE9A07F"/>
    <w:multiLevelType w:val="singleLevel"/>
    <w:tmpl w:val="ABE9A07F"/>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2">
    <w:nsid w:val="BE65FF17"/>
    <w:multiLevelType w:val="singleLevel"/>
    <w:tmpl w:val="BE65FF17"/>
    <w:lvl w:ilvl="0" w:tentative="0">
      <w:start w:val="1"/>
      <w:numFmt w:val="lowerLetter"/>
      <w:lvlText w:val="%1."/>
      <w:lvlJc w:val="left"/>
      <w:pPr>
        <w:tabs>
          <w:tab w:val="left" w:pos="425"/>
        </w:tabs>
        <w:ind w:left="425" w:leftChars="0" w:hanging="425" w:firstLineChars="0"/>
      </w:pPr>
      <w:rPr>
        <w:rFonts w:hint="default"/>
      </w:rPr>
    </w:lvl>
  </w:abstractNum>
  <w:abstractNum w:abstractNumId="3">
    <w:nsid w:val="D38FDE09"/>
    <w:multiLevelType w:val="singleLevel"/>
    <w:tmpl w:val="D38FDE09"/>
    <w:lvl w:ilvl="0" w:tentative="0">
      <w:start w:val="1"/>
      <w:numFmt w:val="lowerRoman"/>
      <w:lvlText w:val="%1."/>
      <w:lvlJc w:val="left"/>
      <w:pPr>
        <w:tabs>
          <w:tab w:val="left" w:pos="425"/>
        </w:tabs>
        <w:ind w:left="425" w:leftChars="0" w:hanging="425" w:firstLineChars="0"/>
      </w:pPr>
      <w:rPr>
        <w:rFonts w:hint="default"/>
      </w:rPr>
    </w:lvl>
  </w:abstractNum>
  <w:abstractNum w:abstractNumId="4">
    <w:nsid w:val="D6347AD1"/>
    <w:multiLevelType w:val="singleLevel"/>
    <w:tmpl w:val="D6347AD1"/>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5">
    <w:nsid w:val="FCA6D722"/>
    <w:multiLevelType w:val="singleLevel"/>
    <w:tmpl w:val="FCA6D722"/>
    <w:lvl w:ilvl="0" w:tentative="0">
      <w:start w:val="1"/>
      <w:numFmt w:val="decimal"/>
      <w:suff w:val="space"/>
      <w:lvlText w:val="%1."/>
      <w:lvlJc w:val="left"/>
    </w:lvl>
  </w:abstractNum>
  <w:abstractNum w:abstractNumId="6">
    <w:nsid w:val="FDB4FF90"/>
    <w:multiLevelType w:val="singleLevel"/>
    <w:tmpl w:val="FDB4FF90"/>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7">
    <w:nsid w:val="01BF302C"/>
    <w:multiLevelType w:val="singleLevel"/>
    <w:tmpl w:val="01BF302C"/>
    <w:lvl w:ilvl="0" w:tentative="0">
      <w:start w:val="1"/>
      <w:numFmt w:val="lowerRoman"/>
      <w:lvlText w:val="%1."/>
      <w:lvlJc w:val="left"/>
      <w:pPr>
        <w:tabs>
          <w:tab w:val="left" w:pos="425"/>
        </w:tabs>
        <w:ind w:left="425" w:leftChars="0" w:hanging="425" w:firstLineChars="0"/>
      </w:pPr>
      <w:rPr>
        <w:rFonts w:hint="default"/>
      </w:rPr>
    </w:lvl>
  </w:abstractNum>
  <w:abstractNum w:abstractNumId="8">
    <w:nsid w:val="25BF3F7C"/>
    <w:multiLevelType w:val="multilevel"/>
    <w:tmpl w:val="25BF3F7C"/>
    <w:lvl w:ilvl="0" w:tentative="0">
      <w:start w:val="0"/>
      <w:numFmt w:val="bullet"/>
      <w:lvlText w:val=""/>
      <w:lvlJc w:val="left"/>
      <w:pPr>
        <w:ind w:left="720" w:hanging="360"/>
      </w:pPr>
      <w:rPr>
        <w:rFonts w:hint="default" w:ascii="Symbol" w:hAnsi="Symbol" w:cs="Times New Roman" w:eastAsiaTheme="minorHAnsi"/>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9">
    <w:nsid w:val="54DE6651"/>
    <w:multiLevelType w:val="singleLevel"/>
    <w:tmpl w:val="54DE6651"/>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0">
    <w:nsid w:val="5751D082"/>
    <w:multiLevelType w:val="singleLevel"/>
    <w:tmpl w:val="5751D082"/>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1">
    <w:nsid w:val="59AB411A"/>
    <w:multiLevelType w:val="singleLevel"/>
    <w:tmpl w:val="59AB411A"/>
    <w:lvl w:ilvl="0" w:tentative="0">
      <w:start w:val="1"/>
      <w:numFmt w:val="lowerLetter"/>
      <w:lvlText w:val="%1."/>
      <w:lvlJc w:val="left"/>
      <w:pPr>
        <w:tabs>
          <w:tab w:val="left" w:pos="425"/>
        </w:tabs>
        <w:ind w:left="425" w:leftChars="0" w:hanging="425" w:firstLineChars="0"/>
      </w:pPr>
      <w:rPr>
        <w:rFonts w:hint="default"/>
      </w:rPr>
    </w:lvl>
  </w:abstractNum>
  <w:abstractNum w:abstractNumId="12">
    <w:nsid w:val="5BBA1D0D"/>
    <w:multiLevelType w:val="singleLevel"/>
    <w:tmpl w:val="5BBA1D0D"/>
    <w:lvl w:ilvl="0" w:tentative="0">
      <w:start w:val="1"/>
      <w:numFmt w:val="lowerRoman"/>
      <w:lvlText w:val="%1."/>
      <w:lvlJc w:val="left"/>
      <w:pPr>
        <w:tabs>
          <w:tab w:val="left" w:pos="425"/>
        </w:tabs>
        <w:ind w:left="425" w:leftChars="0" w:hanging="425" w:firstLineChars="0"/>
      </w:pPr>
      <w:rPr>
        <w:rFonts w:hint="default"/>
      </w:rPr>
    </w:lvl>
  </w:abstractNum>
  <w:abstractNum w:abstractNumId="13">
    <w:nsid w:val="6CD81E24"/>
    <w:multiLevelType w:val="singleLevel"/>
    <w:tmpl w:val="6CD81E24"/>
    <w:lvl w:ilvl="0" w:tentative="0">
      <w:start w:val="1"/>
      <w:numFmt w:val="decimal"/>
      <w:lvlText w:val="%1."/>
      <w:lvlJc w:val="left"/>
      <w:pPr>
        <w:tabs>
          <w:tab w:val="left" w:pos="425"/>
        </w:tabs>
        <w:ind w:left="425" w:leftChars="0" w:hanging="425" w:firstLineChars="0"/>
      </w:pPr>
      <w:rPr>
        <w:rFonts w:hint="default"/>
      </w:rPr>
    </w:lvl>
  </w:abstractNum>
  <w:abstractNum w:abstractNumId="14">
    <w:nsid w:val="74373C01"/>
    <w:multiLevelType w:val="singleLevel"/>
    <w:tmpl w:val="74373C01"/>
    <w:lvl w:ilvl="0" w:tentative="0">
      <w:start w:val="1"/>
      <w:numFmt w:val="lowerRoman"/>
      <w:lvlText w:val="%1."/>
      <w:lvlJc w:val="left"/>
      <w:pPr>
        <w:tabs>
          <w:tab w:val="left" w:pos="425"/>
        </w:tabs>
        <w:ind w:left="425" w:leftChars="0" w:hanging="425" w:firstLineChars="0"/>
      </w:pPr>
      <w:rPr>
        <w:rFonts w:hint="default"/>
      </w:rPr>
    </w:lvl>
  </w:abstractNum>
  <w:num w:numId="1">
    <w:abstractNumId w:val="1"/>
  </w:num>
  <w:num w:numId="2">
    <w:abstractNumId w:val="11"/>
  </w:num>
  <w:num w:numId="3">
    <w:abstractNumId w:val="7"/>
  </w:num>
  <w:num w:numId="4">
    <w:abstractNumId w:val="13"/>
  </w:num>
  <w:num w:numId="5">
    <w:abstractNumId w:val="10"/>
  </w:num>
  <w:num w:numId="6">
    <w:abstractNumId w:val="2"/>
  </w:num>
  <w:num w:numId="7">
    <w:abstractNumId w:val="4"/>
  </w:num>
  <w:num w:numId="8">
    <w:abstractNumId w:val="8"/>
  </w:num>
  <w:num w:numId="9">
    <w:abstractNumId w:val="5"/>
  </w:num>
  <w:num w:numId="10">
    <w:abstractNumId w:val="6"/>
  </w:num>
  <w:num w:numId="11">
    <w:abstractNumId w:val="9"/>
  </w:num>
  <w:num w:numId="12">
    <w:abstractNumId w:val="14"/>
  </w:num>
  <w:num w:numId="13">
    <w:abstractNumId w:val="3"/>
  </w:num>
  <w:num w:numId="14">
    <w:abstractNumId w:val="0"/>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1"/>
  <w:displayBackgroundShape w:val="1"/>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604D"/>
    <w:rsid w:val="00035A6C"/>
    <w:rsid w:val="00036E89"/>
    <w:rsid w:val="00067E2C"/>
    <w:rsid w:val="00074E09"/>
    <w:rsid w:val="000770E9"/>
    <w:rsid w:val="00095CD4"/>
    <w:rsid w:val="000F4652"/>
    <w:rsid w:val="001077B6"/>
    <w:rsid w:val="00135772"/>
    <w:rsid w:val="00141286"/>
    <w:rsid w:val="00153023"/>
    <w:rsid w:val="00156847"/>
    <w:rsid w:val="0016469F"/>
    <w:rsid w:val="00171095"/>
    <w:rsid w:val="001E0655"/>
    <w:rsid w:val="001F50C1"/>
    <w:rsid w:val="00217AAA"/>
    <w:rsid w:val="00224B8C"/>
    <w:rsid w:val="00261385"/>
    <w:rsid w:val="00271447"/>
    <w:rsid w:val="00274CD7"/>
    <w:rsid w:val="002813BE"/>
    <w:rsid w:val="002951F6"/>
    <w:rsid w:val="002A0BC8"/>
    <w:rsid w:val="002A7D3D"/>
    <w:rsid w:val="002B79B6"/>
    <w:rsid w:val="002B7FC5"/>
    <w:rsid w:val="0030324B"/>
    <w:rsid w:val="0035282B"/>
    <w:rsid w:val="00381D93"/>
    <w:rsid w:val="003A0C6B"/>
    <w:rsid w:val="003A6C69"/>
    <w:rsid w:val="0044714A"/>
    <w:rsid w:val="0046276E"/>
    <w:rsid w:val="00473FB3"/>
    <w:rsid w:val="004A2861"/>
    <w:rsid w:val="004A3246"/>
    <w:rsid w:val="004B01B7"/>
    <w:rsid w:val="004B5E17"/>
    <w:rsid w:val="004C2763"/>
    <w:rsid w:val="005136DB"/>
    <w:rsid w:val="00520D0D"/>
    <w:rsid w:val="005306A8"/>
    <w:rsid w:val="0053189C"/>
    <w:rsid w:val="0054325D"/>
    <w:rsid w:val="00583E2A"/>
    <w:rsid w:val="00587A5D"/>
    <w:rsid w:val="00596DE4"/>
    <w:rsid w:val="005C720D"/>
    <w:rsid w:val="005E0DF0"/>
    <w:rsid w:val="005E7132"/>
    <w:rsid w:val="005F7251"/>
    <w:rsid w:val="0061030B"/>
    <w:rsid w:val="006109D9"/>
    <w:rsid w:val="006212C4"/>
    <w:rsid w:val="00621A44"/>
    <w:rsid w:val="00633799"/>
    <w:rsid w:val="00650642"/>
    <w:rsid w:val="006731DE"/>
    <w:rsid w:val="00675C60"/>
    <w:rsid w:val="006866D0"/>
    <w:rsid w:val="006A797A"/>
    <w:rsid w:val="006C56A2"/>
    <w:rsid w:val="007170E8"/>
    <w:rsid w:val="00721A1F"/>
    <w:rsid w:val="0072450E"/>
    <w:rsid w:val="00737274"/>
    <w:rsid w:val="00737FD2"/>
    <w:rsid w:val="007711E6"/>
    <w:rsid w:val="00773522"/>
    <w:rsid w:val="00795D9C"/>
    <w:rsid w:val="007B5FCF"/>
    <w:rsid w:val="007D0BFD"/>
    <w:rsid w:val="007D1A2F"/>
    <w:rsid w:val="00843F3E"/>
    <w:rsid w:val="008526B4"/>
    <w:rsid w:val="008756F9"/>
    <w:rsid w:val="008943E3"/>
    <w:rsid w:val="00897D05"/>
    <w:rsid w:val="008A63D2"/>
    <w:rsid w:val="008F71FD"/>
    <w:rsid w:val="00900D46"/>
    <w:rsid w:val="00904D79"/>
    <w:rsid w:val="00933294"/>
    <w:rsid w:val="00944A95"/>
    <w:rsid w:val="00973CAC"/>
    <w:rsid w:val="00985CD1"/>
    <w:rsid w:val="009B5ED8"/>
    <w:rsid w:val="009C1903"/>
    <w:rsid w:val="009C325A"/>
    <w:rsid w:val="009D0129"/>
    <w:rsid w:val="009D03E1"/>
    <w:rsid w:val="009D700B"/>
    <w:rsid w:val="00A0322C"/>
    <w:rsid w:val="00A75E77"/>
    <w:rsid w:val="00A94F8C"/>
    <w:rsid w:val="00AC497B"/>
    <w:rsid w:val="00B028D5"/>
    <w:rsid w:val="00B51CC6"/>
    <w:rsid w:val="00B64794"/>
    <w:rsid w:val="00B80F4F"/>
    <w:rsid w:val="00BC709B"/>
    <w:rsid w:val="00BC71F1"/>
    <w:rsid w:val="00C06761"/>
    <w:rsid w:val="00C1014C"/>
    <w:rsid w:val="00C30D30"/>
    <w:rsid w:val="00C60630"/>
    <w:rsid w:val="00C666CF"/>
    <w:rsid w:val="00C84D3C"/>
    <w:rsid w:val="00CC5860"/>
    <w:rsid w:val="00CF2EF0"/>
    <w:rsid w:val="00D0486E"/>
    <w:rsid w:val="00D048DA"/>
    <w:rsid w:val="00D36C04"/>
    <w:rsid w:val="00D86365"/>
    <w:rsid w:val="00DB14C8"/>
    <w:rsid w:val="00DB7271"/>
    <w:rsid w:val="00DC77A7"/>
    <w:rsid w:val="00E0745F"/>
    <w:rsid w:val="00E10F94"/>
    <w:rsid w:val="00E20874"/>
    <w:rsid w:val="00E37877"/>
    <w:rsid w:val="00E405F7"/>
    <w:rsid w:val="00E61AFA"/>
    <w:rsid w:val="00E67DEE"/>
    <w:rsid w:val="00E67E6A"/>
    <w:rsid w:val="00E83CD9"/>
    <w:rsid w:val="00EF341E"/>
    <w:rsid w:val="00EF740B"/>
    <w:rsid w:val="00F060FA"/>
    <w:rsid w:val="00F15861"/>
    <w:rsid w:val="00F169E5"/>
    <w:rsid w:val="00F53403"/>
    <w:rsid w:val="00F7389A"/>
    <w:rsid w:val="00FB27D3"/>
    <w:rsid w:val="00FB78CA"/>
    <w:rsid w:val="00FE70FD"/>
    <w:rsid w:val="00FF1356"/>
    <w:rsid w:val="00FF595F"/>
    <w:rsid w:val="00FF64DB"/>
    <w:rsid w:val="03067B93"/>
    <w:rsid w:val="03561058"/>
    <w:rsid w:val="05BB19A0"/>
    <w:rsid w:val="0A8607D1"/>
    <w:rsid w:val="0B973E91"/>
    <w:rsid w:val="0BC83794"/>
    <w:rsid w:val="0C372960"/>
    <w:rsid w:val="0E263987"/>
    <w:rsid w:val="0EB75082"/>
    <w:rsid w:val="10A42D26"/>
    <w:rsid w:val="11D24592"/>
    <w:rsid w:val="12F450A8"/>
    <w:rsid w:val="1A7C6D3E"/>
    <w:rsid w:val="221A14C0"/>
    <w:rsid w:val="253B55DD"/>
    <w:rsid w:val="257A39C8"/>
    <w:rsid w:val="272C35B9"/>
    <w:rsid w:val="283400D4"/>
    <w:rsid w:val="2B216B2E"/>
    <w:rsid w:val="2BD065D2"/>
    <w:rsid w:val="2C8C05F3"/>
    <w:rsid w:val="2D07440C"/>
    <w:rsid w:val="2E5B6308"/>
    <w:rsid w:val="2F0F16DF"/>
    <w:rsid w:val="31255FEF"/>
    <w:rsid w:val="347200D4"/>
    <w:rsid w:val="34F07D08"/>
    <w:rsid w:val="36144D4C"/>
    <w:rsid w:val="362417A7"/>
    <w:rsid w:val="3F7D4AD1"/>
    <w:rsid w:val="44C96A1A"/>
    <w:rsid w:val="45B42302"/>
    <w:rsid w:val="465F028B"/>
    <w:rsid w:val="46623CC7"/>
    <w:rsid w:val="46F7768B"/>
    <w:rsid w:val="4A106FE7"/>
    <w:rsid w:val="4C537145"/>
    <w:rsid w:val="55160ED9"/>
    <w:rsid w:val="598A6CE4"/>
    <w:rsid w:val="5B391DB8"/>
    <w:rsid w:val="5CA151C0"/>
    <w:rsid w:val="5D774E64"/>
    <w:rsid w:val="5E614D85"/>
    <w:rsid w:val="60D42634"/>
    <w:rsid w:val="659C0A75"/>
    <w:rsid w:val="66294A11"/>
    <w:rsid w:val="6A3938D4"/>
    <w:rsid w:val="6B2361FA"/>
    <w:rsid w:val="6BA90107"/>
    <w:rsid w:val="71916E1D"/>
    <w:rsid w:val="73720D72"/>
    <w:rsid w:val="788F0754"/>
    <w:rsid w:val="79B61314"/>
    <w:rsid w:val="7A370562"/>
    <w:rsid w:val="7A526E91"/>
    <w:rsid w:val="7B523A2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2">
    <w:name w:val="Default Paragraph Font"/>
    <w:semiHidden/>
    <w:unhideWhenUsed/>
    <w:qFormat/>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paragraph" w:styleId="4">
    <w:name w:val="footer"/>
    <w:basedOn w:val="1"/>
    <w:qFormat/>
    <w:uiPriority w:val="0"/>
    <w:pPr>
      <w:tabs>
        <w:tab w:val="center" w:pos="4153"/>
        <w:tab w:val="right" w:pos="8306"/>
      </w:tabs>
      <w:snapToGrid w:val="0"/>
      <w:jc w:val="left"/>
    </w:pPr>
    <w:rPr>
      <w:sz w:val="18"/>
      <w:szCs w:val="18"/>
    </w:rPr>
  </w:style>
  <w:style w:type="paragraph" w:styleId="5">
    <w:name w:val="header"/>
    <w:basedOn w:val="1"/>
    <w:qFormat/>
    <w:uiPriority w:val="0"/>
    <w:pPr>
      <w:tabs>
        <w:tab w:val="center" w:pos="4153"/>
        <w:tab w:val="right" w:pos="8306"/>
      </w:tabs>
      <w:snapToGrid w:val="0"/>
    </w:pPr>
    <w:rPr>
      <w:sz w:val="18"/>
      <w:szCs w:val="18"/>
    </w:rPr>
  </w:style>
  <w:style w:type="paragraph" w:styleId="6">
    <w:name w:val="Normal (Web)"/>
    <w:basedOn w:val="1"/>
    <w:qFormat/>
    <w:uiPriority w:val="0"/>
    <w:pPr>
      <w:widowControl/>
      <w:spacing w:before="100" w:beforeAutospacing="1" w:after="100" w:afterAutospacing="1"/>
      <w:jc w:val="left"/>
    </w:pPr>
    <w:rPr>
      <w:rFonts w:ascii="SimSun" w:hAnsi="SimSun" w:eastAsia="SimSun" w:cs="SimSun"/>
      <w:kern w:val="0"/>
      <w:sz w:val="24"/>
    </w:rPr>
  </w:style>
  <w:style w:type="table" w:styleId="7">
    <w:name w:val="Table Grid"/>
    <w:basedOn w:val="3"/>
    <w:qFormat/>
    <w:uiPriority w:val="3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styleId="8">
    <w:name w:val="No Spacing"/>
    <w:qFormat/>
    <w:uiPriority w:val="1"/>
    <w:pPr>
      <w:spacing w:after="0" w:line="240"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2" Type="http://schemas.openxmlformats.org/officeDocument/2006/relationships/fontTable" Target="fontTable.xml"/><Relationship Id="rId71" Type="http://schemas.openxmlformats.org/officeDocument/2006/relationships/numbering" Target="numbering.xml"/><Relationship Id="rId70" Type="http://schemas.openxmlformats.org/officeDocument/2006/relationships/customXml" Target="../customXml/item1.xml"/><Relationship Id="rId7" Type="http://schemas.openxmlformats.org/officeDocument/2006/relationships/footer" Target="footer5.xml"/><Relationship Id="rId69" Type="http://schemas.openxmlformats.org/officeDocument/2006/relationships/image" Target="media/image55.jpeg"/><Relationship Id="rId68" Type="http://schemas.openxmlformats.org/officeDocument/2006/relationships/image" Target="media/image54.png"/><Relationship Id="rId67" Type="http://schemas.openxmlformats.org/officeDocument/2006/relationships/image" Target="media/image53.png"/><Relationship Id="rId66" Type="http://schemas.openxmlformats.org/officeDocument/2006/relationships/chart" Target="charts/chart4.xml"/><Relationship Id="rId65" Type="http://schemas.openxmlformats.org/officeDocument/2006/relationships/chart" Target="charts/chart3.xml"/><Relationship Id="rId64" Type="http://schemas.openxmlformats.org/officeDocument/2006/relationships/chart" Target="charts/chart2.xml"/><Relationship Id="rId63" Type="http://schemas.openxmlformats.org/officeDocument/2006/relationships/chart" Target="charts/chart1.xml"/><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footer" Target="footer4.xml"/><Relationship Id="rId59" Type="http://schemas.openxmlformats.org/officeDocument/2006/relationships/image" Target="media/image49.jpeg"/><Relationship Id="rId58" Type="http://schemas.openxmlformats.org/officeDocument/2006/relationships/image" Target="media/image48.jpeg"/><Relationship Id="rId57" Type="http://schemas.openxmlformats.org/officeDocument/2006/relationships/image" Target="media/image47.jpeg"/><Relationship Id="rId56" Type="http://schemas.openxmlformats.org/officeDocument/2006/relationships/image" Target="media/image46.jpeg"/><Relationship Id="rId55" Type="http://schemas.openxmlformats.org/officeDocument/2006/relationships/image" Target="media/image45.jpeg"/><Relationship Id="rId54" Type="http://schemas.openxmlformats.org/officeDocument/2006/relationships/image" Target="media/image44.jpeg"/><Relationship Id="rId53" Type="http://schemas.openxmlformats.org/officeDocument/2006/relationships/image" Target="media/image43.jpeg"/><Relationship Id="rId52" Type="http://schemas.openxmlformats.org/officeDocument/2006/relationships/image" Target="media/image42.jpeg"/><Relationship Id="rId51" Type="http://schemas.openxmlformats.org/officeDocument/2006/relationships/image" Target="media/image41.jpeg"/><Relationship Id="rId50" Type="http://schemas.openxmlformats.org/officeDocument/2006/relationships/image" Target="media/image40.jpeg"/><Relationship Id="rId5" Type="http://schemas.openxmlformats.org/officeDocument/2006/relationships/footer" Target="footer3.xml"/><Relationship Id="rId49" Type="http://schemas.openxmlformats.org/officeDocument/2006/relationships/image" Target="media/image39.jpeg"/><Relationship Id="rId48" Type="http://schemas.openxmlformats.org/officeDocument/2006/relationships/image" Target="media/image38.jpe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footer" Target="footer2.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footer" Target="foot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pn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prs\Desktop\dprs%202024\Normal.wpt" TargetMode="External"/></Relationships>
</file>

<file path=word/charts/_rels/chart1.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file:///C:\Users\dprs\Desktop\CHAI%202024\new%20analysis.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Book2"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C:\Users\dprs\Desktop\2024\Book1.xlsx" TargetMode="External"/></Relationships>
</file>

<file path=word/charts/_rels/chart4.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dprs\Desktop\CHAI%202024\new%20analysi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1" i="0" u="none" strike="noStrike" kern="1200" spc="0" baseline="0">
                <a:solidFill>
                  <a:schemeClr val="tx1">
                    <a:lumMod val="65000"/>
                    <a:lumOff val="35000"/>
                  </a:schemeClr>
                </a:solidFill>
                <a:latin typeface="+mn-lt"/>
                <a:ea typeface="+mn-ea"/>
                <a:cs typeface="+mn-cs"/>
              </a:defRPr>
            </a:pPr>
            <a:r>
              <a:rPr lang="en-US" sz="1800" b="1">
                <a:solidFill>
                  <a:schemeClr val="accent2"/>
                </a:solidFill>
                <a:effectLst>
                  <a:outerShdw blurRad="38100" dist="38100" dir="2700000" algn="tl">
                    <a:srgbClr val="000000">
                      <a:alpha val="43137"/>
                    </a:srgbClr>
                  </a:outerShdw>
                </a:effectLst>
                <a:latin typeface="Lucida Console" panose="020B0609040504020204" charset="0"/>
                <a:cs typeface="Lucida Console" panose="020B0609040504020204" charset="0"/>
              </a:rPr>
              <a:t>BHCPF</a:t>
            </a:r>
            <a:r>
              <a:rPr lang="en-US" sz="1800" b="1" baseline="0">
                <a:solidFill>
                  <a:schemeClr val="accent2"/>
                </a:solidFill>
                <a:effectLst>
                  <a:outerShdw blurRad="38100" dist="38100" dir="2700000" algn="tl">
                    <a:srgbClr val="000000">
                      <a:alpha val="43137"/>
                    </a:srgbClr>
                  </a:outerShdw>
                </a:effectLst>
                <a:latin typeface="Lucida Console" panose="020B0609040504020204" charset="0"/>
                <a:cs typeface="Lucida Console" panose="020B0609040504020204" charset="0"/>
              </a:rPr>
              <a:t> enrollment status</a:t>
            </a:r>
            <a:endParaRPr lang="en-US" sz="1800" b="1" baseline="0">
              <a:solidFill>
                <a:schemeClr val="accent2"/>
              </a:solidFill>
              <a:effectLst>
                <a:outerShdw blurRad="38100" dist="38100" dir="2700000" algn="tl">
                  <a:srgbClr val="000000">
                    <a:alpha val="43137"/>
                  </a:srgbClr>
                </a:outerShdw>
              </a:effectLst>
              <a:latin typeface="Lucida Console" panose="020B0609040504020204" charset="0"/>
              <a:cs typeface="Lucida Console" panose="020B0609040504020204" charset="0"/>
            </a:endParaRPr>
          </a:p>
        </c:rich>
      </c:tx>
      <c:layout/>
      <c:overlay val="0"/>
      <c:spPr>
        <a:noFill/>
        <a:ln>
          <a:noFill/>
        </a:ln>
        <a:effectLst/>
      </c:spPr>
    </c:title>
    <c:autoTitleDeleted val="0"/>
    <c:plotArea>
      <c:layout/>
      <c:barChart>
        <c:barDir val="col"/>
        <c:grouping val="stacked"/>
        <c:varyColors val="0"/>
        <c:ser>
          <c:idx val="0"/>
          <c:order val="0"/>
          <c:spPr>
            <a:solidFill>
              <a:schemeClr val="bg1"/>
            </a:solidFill>
            <a:ln>
              <a:noFill/>
            </a:ln>
            <a:effectLst/>
          </c:spPr>
          <c:invertIfNegative val="0"/>
          <c:dPt>
            <c:idx val="0"/>
            <c:invertIfNegative val="0"/>
            <c:bubble3D val="0"/>
            <c:spPr>
              <a:solidFill>
                <a:schemeClr val="bg1"/>
              </a:solidFill>
              <a:ln>
                <a:solidFill>
                  <a:schemeClr val="tx1"/>
                </a:solidFill>
              </a:ln>
              <a:effectLst/>
            </c:spPr>
          </c:dPt>
          <c:dLbls>
            <c:dLbl>
              <c:idx val="0"/>
              <c:layout>
                <c:manualLayout>
                  <c:x val="0.0026887743670177"/>
                  <c:y val="-0.314896374182441"/>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spPr>
              <a:noFill/>
              <a:ln>
                <a:noFill/>
              </a:ln>
              <a:effectLst/>
            </c:spPr>
            <c:txPr>
              <a:bodyPr rot="0" spcFirstLastPara="1" vertOverflow="ellipsis" vert="horz" wrap="square" lIns="38100" tIns="19050" rIns="38100" bIns="19050" anchor="ctr" anchorCtr="1">
                <a:spAutoFit/>
              </a:bodyPr>
              <a:lstStyle/>
              <a:p>
                <a:pPr>
                  <a:defRPr lang="en-US" sz="750" b="1" i="0" u="none" strike="noStrike" kern="1200" baseline="0">
                    <a:solidFill>
                      <a:schemeClr val="tx1">
                        <a:lumMod val="75000"/>
                        <a:lumOff val="25000"/>
                      </a:schemeClr>
                    </a:solidFill>
                    <a:latin typeface="Lucida Console" panose="020B0609040504020204" charset="0"/>
                    <a:ea typeface="Lucida Console" panose="020B0609040504020204" charset="0"/>
                    <a:cs typeface="Lucida Console" panose="020B0609040504020204" charset="0"/>
                    <a:sym typeface="Lucida Console" panose="020B0609040504020204" charset="0"/>
                  </a:defRPr>
                </a:pP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'[new analysis.xlsx]Sheet1'!$C$2:$J$2</c:f>
              <c:strCache>
                <c:ptCount val="8"/>
                <c:pt idx="0" c:formatCode="#,##0">
                  <c:v>Total</c:v>
                </c:pt>
                <c:pt idx="1" c:formatCode="#,##0">
                  <c:v>cu5</c:v>
                </c:pt>
                <c:pt idx="2">
                  <c:v>elderly</c:v>
                </c:pt>
                <c:pt idx="3">
                  <c:v>poor</c:v>
                </c:pt>
                <c:pt idx="4">
                  <c:v>RA</c:v>
                </c:pt>
                <c:pt idx="5">
                  <c:v>PW</c:v>
                </c:pt>
                <c:pt idx="6">
                  <c:v>PLWD</c:v>
                </c:pt>
                <c:pt idx="7">
                  <c:v>Nil</c:v>
                </c:pt>
              </c:strCache>
            </c:strRef>
          </c:cat>
          <c:val>
            <c:numRef>
              <c:f>'[new analysis.xlsx]Sheet1'!$C$3:$J$3</c:f>
              <c:numCache>
                <c:formatCode>General</c:formatCode>
                <c:ptCount val="8"/>
                <c:pt idx="0">
                  <c:v>24945</c:v>
                </c:pt>
                <c:pt idx="1" c:formatCode="#,##0">
                  <c:v>18391</c:v>
                </c:pt>
                <c:pt idx="2" c:formatCode="#,##0">
                  <c:v>12824</c:v>
                </c:pt>
                <c:pt idx="3">
                  <c:v>8213</c:v>
                </c:pt>
                <c:pt idx="4">
                  <c:v>4351</c:v>
                </c:pt>
                <c:pt idx="5">
                  <c:v>1666</c:v>
                </c:pt>
                <c:pt idx="6">
                  <c:v>156</c:v>
                </c:pt>
              </c:numCache>
            </c:numRef>
          </c:val>
        </c:ser>
        <c:ser>
          <c:idx val="1"/>
          <c:order val="1"/>
          <c:spPr>
            <a:solidFill>
              <a:schemeClr val="accent2"/>
            </a:solidFill>
            <a:ln>
              <a:solidFill>
                <a:srgbClr val="002060"/>
              </a:solidFill>
            </a:ln>
            <a:effectLst/>
          </c:spPr>
          <c:invertIfNegative val="0"/>
          <c:dLbls>
            <c:dLbl>
              <c:idx val="1"/>
              <c:layout>
                <c:manualLayout>
                  <c:x val="0"/>
                  <c:y val="-0.106395396884426"/>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00776143790849748"/>
                  <c:y val="-0.101431759018222"/>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0185067526416e-16"/>
                  <c:y val="-0.0787037037037037"/>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0.0694444444444444"/>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1.0185067526416e-16"/>
                  <c:y val="-0.060185185185185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0"/>
                  <c:y val="-0.0462962962962964"/>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0.00171568627450992"/>
                  <c:y val="-0.0273731801716181"/>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en-US" sz="750" b="1" i="0" u="none" strike="noStrike" kern="1200" baseline="0">
                    <a:solidFill>
                      <a:schemeClr val="tx1">
                        <a:lumMod val="75000"/>
                        <a:lumOff val="25000"/>
                      </a:schemeClr>
                    </a:solidFill>
                    <a:latin typeface="Lucida Console" panose="020B0609040504020204" charset="0"/>
                    <a:ea typeface="Lucida Console" panose="020B0609040504020204" charset="0"/>
                    <a:cs typeface="Lucida Console" panose="020B0609040504020204" charset="0"/>
                    <a:sym typeface="Lucida Console" panose="020B0609040504020204" charset="0"/>
                  </a:defRPr>
                </a:pP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'[new analysis.xlsx]Sheet1'!$C$2:$J$2</c:f>
              <c:strCache>
                <c:ptCount val="8"/>
                <c:pt idx="0" c:formatCode="#,##0">
                  <c:v>Total</c:v>
                </c:pt>
                <c:pt idx="1" c:formatCode="#,##0">
                  <c:v>cu5</c:v>
                </c:pt>
                <c:pt idx="2">
                  <c:v>elderly</c:v>
                </c:pt>
                <c:pt idx="3">
                  <c:v>poor</c:v>
                </c:pt>
                <c:pt idx="4">
                  <c:v>RA</c:v>
                </c:pt>
                <c:pt idx="5">
                  <c:v>PW</c:v>
                </c:pt>
                <c:pt idx="6">
                  <c:v>PLWD</c:v>
                </c:pt>
                <c:pt idx="7">
                  <c:v>Nil</c:v>
                </c:pt>
              </c:strCache>
            </c:strRef>
          </c:cat>
          <c:val>
            <c:numRef>
              <c:f>'[new analysis.xlsx]Sheet1'!$C$4:$J$4</c:f>
              <c:numCache>
                <c:formatCode>General</c:formatCode>
                <c:ptCount val="8"/>
                <c:pt idx="1">
                  <c:v>6554</c:v>
                </c:pt>
                <c:pt idx="2">
                  <c:v>5567</c:v>
                </c:pt>
                <c:pt idx="3">
                  <c:v>4611</c:v>
                </c:pt>
                <c:pt idx="4">
                  <c:v>3862</c:v>
                </c:pt>
                <c:pt idx="5">
                  <c:v>2685</c:v>
                </c:pt>
                <c:pt idx="6">
                  <c:v>1510</c:v>
                </c:pt>
                <c:pt idx="7">
                  <c:v>156</c:v>
                </c:pt>
              </c:numCache>
            </c:numRef>
          </c:val>
        </c:ser>
        <c:dLbls>
          <c:showLegendKey val="0"/>
          <c:showVal val="1"/>
          <c:showCatName val="0"/>
          <c:showSerName val="0"/>
          <c:showPercent val="0"/>
          <c:showBubbleSize val="0"/>
        </c:dLbls>
        <c:gapWidth val="150"/>
        <c:overlap val="100"/>
        <c:axId val="390630376"/>
        <c:axId val="390634688"/>
      </c:barChart>
      <c:catAx>
        <c:axId val="390630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750" b="1" i="0" u="none" strike="noStrike" kern="1200" baseline="0">
                <a:solidFill>
                  <a:schemeClr val="tx1">
                    <a:lumMod val="65000"/>
                    <a:lumOff val="35000"/>
                  </a:schemeClr>
                </a:solidFill>
                <a:effectLst>
                  <a:outerShdw blurRad="38100" dist="38100" dir="2700000" algn="tl">
                    <a:srgbClr val="000000">
                      <a:alpha val="43137"/>
                    </a:srgbClr>
                  </a:outerShdw>
                </a:effectLst>
                <a:latin typeface="Lucida Console" panose="020B0609040504020204" charset="0"/>
                <a:ea typeface="Lucida Console" panose="020B0609040504020204" charset="0"/>
                <a:cs typeface="Lucida Console" panose="020B0609040504020204" charset="0"/>
                <a:sym typeface="Lucida Console" panose="020B0609040504020204" charset="0"/>
              </a:defRPr>
            </a:pPr>
          </a:p>
        </c:txPr>
        <c:crossAx val="390634688"/>
        <c:crosses val="autoZero"/>
        <c:auto val="1"/>
        <c:lblAlgn val="ctr"/>
        <c:lblOffset val="100"/>
        <c:noMultiLvlLbl val="0"/>
      </c:catAx>
      <c:valAx>
        <c:axId val="390634688"/>
        <c:scaling>
          <c:orientation val="minMax"/>
        </c:scaling>
        <c:delete val="1"/>
        <c:axPos val="l"/>
        <c:numFmt formatCode="General" sourceLinked="1"/>
        <c:majorTickMark val="none"/>
        <c:minorTickMark val="none"/>
        <c:tickLblPos val="nextTo"/>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390630376"/>
        <c:crosses val="autoZero"/>
        <c:crossBetween val="between"/>
      </c:valAx>
      <c:spPr>
        <a:noFill/>
        <a:ln>
          <a:noFill/>
        </a:ln>
        <a:effectLst/>
      </c:spPr>
    </c:plotArea>
    <c:plotVisOnly val="1"/>
    <c:dispBlanksAs val="gap"/>
    <c:showDLblsOverMax val="0"/>
    <c:extLst>
      <c:ext uri="{0b15fc19-7d7d-44ad-8c2d-2c3a37ce22c3}">
        <chartProps xmlns="https://web.wps.cn/et/2018/main" chartId="{d6c7d75c-1f3b-4582-a4c7-ac8063d2715d}"/>
      </c:ext>
    </c:extLst>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en-US" sz="1800" b="1" i="0" u="none" strike="noStrike" kern="1200" spc="0" baseline="0">
                <a:solidFill>
                  <a:schemeClr val="tx1">
                    <a:lumMod val="65000"/>
                    <a:lumOff val="35000"/>
                  </a:schemeClr>
                </a:solidFill>
                <a:latin typeface="Lucida Console" panose="020B0609040504020204" charset="0"/>
                <a:ea typeface="Lucida Console" panose="020B0609040504020204" charset="0"/>
                <a:cs typeface="Lucida Console" panose="020B0609040504020204" charset="0"/>
                <a:sym typeface="Lucida Console" panose="020B0609040504020204" charset="0"/>
              </a:defRPr>
            </a:pPr>
            <a:r>
              <a:rPr sz="1200" b="1">
                <a:solidFill>
                  <a:srgbClr val="002060"/>
                </a:solidFill>
                <a:latin typeface="Lucida Console" panose="020B0609040504020204" charset="0"/>
                <a:ea typeface="Lucida Console" panose="020B0609040504020204" charset="0"/>
                <a:cs typeface="Lucida Console" panose="020B0609040504020204" charset="0"/>
                <a:sym typeface="Lucida Console" panose="020B0609040504020204" charset="0"/>
              </a:rPr>
              <a:t>BHCPF Enrollemnt by LGAs</a:t>
            </a:r>
            <a:endParaRPr sz="1200" b="1">
              <a:solidFill>
                <a:srgbClr val="002060"/>
              </a:solidFill>
              <a:latin typeface="Lucida Console" panose="020B0609040504020204" charset="0"/>
              <a:ea typeface="Lucida Console" panose="020B0609040504020204" charset="0"/>
              <a:cs typeface="Lucida Console" panose="020B0609040504020204" charset="0"/>
              <a:sym typeface="Lucida Console" panose="020B0609040504020204" charset="0"/>
            </a:endParaRPr>
          </a:p>
        </c:rich>
      </c:tx>
      <c:layout>
        <c:manualLayout>
          <c:xMode val="edge"/>
          <c:yMode val="edge"/>
          <c:x val="0.311016467915957"/>
          <c:y val="0.0192793206334634"/>
        </c:manualLayout>
      </c:layout>
      <c:overlay val="0"/>
      <c:spPr>
        <a:noFill/>
        <a:ln>
          <a:noFill/>
        </a:ln>
        <a:effectLst/>
      </c:spPr>
    </c:title>
    <c:autoTitleDeleted val="0"/>
    <c:plotArea>
      <c:layout>
        <c:manualLayout>
          <c:layoutTarget val="inner"/>
          <c:xMode val="edge"/>
          <c:yMode val="edge"/>
          <c:x val="0.0306888923294213"/>
          <c:y val="0.0171949744869142"/>
          <c:w val="0.958866382130626"/>
          <c:h val="0.63462967550161"/>
        </c:manualLayout>
      </c:layout>
      <c:barChart>
        <c:barDir val="col"/>
        <c:grouping val="clustered"/>
        <c:varyColors val="0"/>
        <c:ser>
          <c:idx val="0"/>
          <c:order val="0"/>
          <c:spPr>
            <a:gradFill>
              <a:gsLst>
                <a:gs pos="0">
                  <a:srgbClr val="012D86"/>
                </a:gs>
                <a:gs pos="100000">
                  <a:srgbClr val="0E2557"/>
                </a:gs>
              </a:gsLst>
              <a:lin scaled="0"/>
            </a:gradFill>
            <a:ln>
              <a:gradFill>
                <a:gsLst>
                  <a:gs pos="0">
                    <a:srgbClr val="012D86"/>
                  </a:gs>
                  <a:gs pos="100000">
                    <a:srgbClr val="0E2557"/>
                  </a:gs>
                </a:gsLst>
              </a:gradFill>
            </a:ln>
            <a:effectLst/>
          </c:spPr>
          <c:invertIfNegative val="0"/>
          <c:dLbls>
            <c:spPr>
              <a:noFill/>
              <a:ln>
                <a:noFill/>
              </a:ln>
              <a:effectLst/>
            </c:spPr>
            <c:txPr>
              <a:bodyPr rot="0" spcFirstLastPara="0" vertOverflow="ellipsis" vert="horz" wrap="square" lIns="38100" tIns="19050" rIns="38100" bIns="19050" anchor="ctr" anchorCtr="1"/>
              <a:lstStyle/>
              <a:p>
                <a:pPr>
                  <a:defRPr lang="en-US" sz="650" b="1" i="0" u="none" strike="noStrike" kern="1200" baseline="0">
                    <a:solidFill>
                      <a:srgbClr val="002060"/>
                    </a:solidFill>
                    <a:latin typeface="Lucida Console" panose="020B0609040504020204" charset="0"/>
                    <a:ea typeface="Lucida Console" panose="020B0609040504020204" charset="0"/>
                    <a:cs typeface="Lucida Console" panose="020B0609040504020204" charset="0"/>
                    <a:sym typeface="Lucida Console" panose="020B0609040504020204" charset="0"/>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[Book2]Sheet1!$C$3:$C$18</c:f>
              <c:strCache>
                <c:ptCount val="16"/>
                <c:pt idx="0">
                  <c:v>Oye</c:v>
                </c:pt>
                <c:pt idx="1">
                  <c:v>Ekiti East</c:v>
                </c:pt>
                <c:pt idx="2">
                  <c:v>Ado-Ekiti﻿</c:v>
                </c:pt>
                <c:pt idx="3">
                  <c:v>Aiyekire (Gbonyin)</c:v>
                </c:pt>
                <c:pt idx="4">
                  <c:v>Moba</c:v>
                </c:pt>
                <c:pt idx="5">
                  <c:v>Ikere</c:v>
                </c:pt>
                <c:pt idx="6">
                  <c:v>Ido-Osi</c:v>
                </c:pt>
                <c:pt idx="7">
                  <c:v>Irepodun/Ifelodun</c:v>
                </c:pt>
                <c:pt idx="8">
                  <c:v>Ikole</c:v>
                </c:pt>
                <c:pt idx="9">
                  <c:v>Ekiti West</c:v>
                </c:pt>
                <c:pt idx="10">
                  <c:v>Ise/Orun</c:v>
                </c:pt>
                <c:pt idx="11">
                  <c:v>Ekiti South-West</c:v>
                </c:pt>
                <c:pt idx="12">
                  <c:v>Ijero</c:v>
                </c:pt>
                <c:pt idx="13">
                  <c:v>Ilejemeje</c:v>
                </c:pt>
                <c:pt idx="14">
                  <c:v>Efon</c:v>
                </c:pt>
                <c:pt idx="15">
                  <c:v>Emure</c:v>
                </c:pt>
              </c:strCache>
            </c:strRef>
          </c:cat>
          <c:val>
            <c:numRef>
              <c:f>[Book2]Sheet1!$D$3:$D$18</c:f>
              <c:numCache>
                <c:formatCode>General</c:formatCode>
                <c:ptCount val="16"/>
                <c:pt idx="0">
                  <c:v>2599</c:v>
                </c:pt>
                <c:pt idx="1">
                  <c:v>2469</c:v>
                </c:pt>
                <c:pt idx="2">
                  <c:v>2451</c:v>
                </c:pt>
                <c:pt idx="3">
                  <c:v>2182</c:v>
                </c:pt>
                <c:pt idx="4">
                  <c:v>1667</c:v>
                </c:pt>
                <c:pt idx="5">
                  <c:v>1660</c:v>
                </c:pt>
                <c:pt idx="6">
                  <c:v>1584</c:v>
                </c:pt>
                <c:pt idx="7">
                  <c:v>1397</c:v>
                </c:pt>
                <c:pt idx="8">
                  <c:v>1312</c:v>
                </c:pt>
                <c:pt idx="9">
                  <c:v>1263</c:v>
                </c:pt>
                <c:pt idx="10">
                  <c:v>1258</c:v>
                </c:pt>
                <c:pt idx="11">
                  <c:v>1251</c:v>
                </c:pt>
                <c:pt idx="12">
                  <c:v>1007</c:v>
                </c:pt>
                <c:pt idx="13">
                  <c:v>957</c:v>
                </c:pt>
                <c:pt idx="14">
                  <c:v>949</c:v>
                </c:pt>
                <c:pt idx="15">
                  <c:v>941</c:v>
                </c:pt>
              </c:numCache>
            </c:numRef>
          </c:val>
        </c:ser>
        <c:dLbls>
          <c:showLegendKey val="0"/>
          <c:showVal val="1"/>
          <c:showCatName val="0"/>
          <c:showSerName val="0"/>
          <c:showPercent val="0"/>
          <c:showBubbleSize val="0"/>
        </c:dLbls>
        <c:gapWidth val="219"/>
        <c:overlap val="-27"/>
        <c:axId val="213772683"/>
        <c:axId val="773056574"/>
      </c:barChart>
      <c:catAx>
        <c:axId val="213772683"/>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en-US" sz="650" b="1" i="0" u="none" strike="noStrike" kern="1200" baseline="0">
                <a:solidFill>
                  <a:srgbClr val="002060"/>
                </a:solidFill>
                <a:latin typeface="Lucida Console" panose="020B0609040504020204" charset="0"/>
                <a:ea typeface="Lucida Console" panose="020B0609040504020204" charset="0"/>
                <a:cs typeface="Lucida Console" panose="020B0609040504020204" charset="0"/>
                <a:sym typeface="Lucida Console" panose="020B0609040504020204" charset="0"/>
              </a:defRPr>
            </a:pPr>
          </a:p>
        </c:txPr>
        <c:crossAx val="773056574"/>
        <c:crosses val="autoZero"/>
        <c:auto val="1"/>
        <c:lblAlgn val="ctr"/>
        <c:lblOffset val="100"/>
        <c:noMultiLvlLbl val="0"/>
      </c:catAx>
      <c:valAx>
        <c:axId val="773056574"/>
        <c:scaling>
          <c:orientation val="minMax"/>
        </c:scaling>
        <c:delete val="1"/>
        <c:axPos val="l"/>
        <c:numFmt formatCode="General" sourceLinked="1"/>
        <c:majorTickMark val="none"/>
        <c:minorTickMark val="none"/>
        <c:tickLblPos val="nextTo"/>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213772683"/>
        <c:crosses val="autoZero"/>
        <c:crossBetween val="between"/>
      </c:valAx>
      <c:spPr>
        <a:noFill/>
        <a:ln>
          <a:noFill/>
        </a:ln>
        <a:effectLst/>
      </c:spPr>
    </c:plotArea>
    <c:plotVisOnly val="1"/>
    <c:dispBlanksAs val="gap"/>
    <c:showDLblsOverMax val="0"/>
    <c:extLst>
      <c:ext uri="{0b15fc19-7d7d-44ad-8c2d-2c3a37ce22c3}">
        <chartProps xmlns="https://web.wps.cn/et/2018/main" chartId="{c6bf6feb-c1a4-40b3-a32d-04f86961db4d}"/>
      </c:ext>
    </c:extLst>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en-US" sz="1600" b="1" i="0" u="none" strike="noStrike" kern="1200" cap="all" spc="120" normalizeH="0" baseline="0">
                <a:solidFill>
                  <a:schemeClr val="tx1">
                    <a:lumMod val="65000"/>
                    <a:lumOff val="35000"/>
                  </a:schemeClr>
                </a:solidFill>
                <a:latin typeface="+mn-lt"/>
                <a:ea typeface="+mn-ea"/>
                <a:cs typeface="+mn-cs"/>
              </a:defRPr>
            </a:pPr>
            <a:r>
              <a:rPr>
                <a:solidFill>
                  <a:srgbClr val="002060"/>
                </a:solidFill>
                <a:latin typeface="Lucida Console" panose="020B0609040504020204" charset="0"/>
                <a:cs typeface="Lucida Console" panose="020B0609040504020204" charset="0"/>
              </a:rPr>
              <a:t>ULERAWA claims BY LGA</a:t>
            </a:r>
            <a:endParaRPr>
              <a:solidFill>
                <a:srgbClr val="002060"/>
              </a:solidFill>
              <a:latin typeface="Lucida Console" panose="020B0609040504020204" charset="0"/>
              <a:cs typeface="Lucida Console" panose="020B0609040504020204" charset="0"/>
            </a:endParaRPr>
          </a:p>
        </c:rich>
      </c:tx>
      <c:layout/>
      <c:overlay val="0"/>
      <c:spPr>
        <a:noFill/>
        <a:ln>
          <a:noFill/>
        </a:ln>
        <a:effectLst/>
      </c:spPr>
    </c:title>
    <c:autoTitleDeleted val="0"/>
    <c:plotArea>
      <c:layout>
        <c:manualLayout>
          <c:layoutTarget val="inner"/>
          <c:xMode val="edge"/>
          <c:yMode val="edge"/>
          <c:x val="0.0335166212091446"/>
          <c:y val="0.0660847880299252"/>
          <c:w val="0.94202262717867"/>
          <c:h val="0.730990705055543"/>
        </c:manualLayout>
      </c:layout>
      <c:barChart>
        <c:barDir val="col"/>
        <c:grouping val="clustered"/>
        <c:varyColors val="0"/>
        <c:ser>
          <c:idx val="0"/>
          <c:order val="0"/>
          <c:tx>
            <c:strRef>
              <c:f>[Book1.xlsx]Sheet4!$F$3</c:f>
              <c:strCache>
                <c:ptCount val="1"/>
                <c:pt idx="0">
                  <c:v>Number of claims</c:v>
                </c:pt>
              </c:strCache>
            </c:strRef>
          </c:tx>
          <c:spPr>
            <a:solidFill>
              <a:schemeClr val="tx1"/>
            </a:solidFill>
            <a:ln>
              <a:noFill/>
            </a:ln>
            <a:effectLst>
              <a:innerShdw blurRad="63500" dist="50800" dir="13500000">
                <a:prstClr val="black">
                  <a:alpha val="50000"/>
                </a:prstClr>
              </a:innerShdw>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lang="en-US" sz="750" b="1" i="0" u="none" strike="noStrike" kern="1200" baseline="0">
                    <a:solidFill>
                      <a:srgbClr val="002060"/>
                    </a:solidFill>
                    <a:latin typeface="Lucida Console" panose="020B0609040504020204" charset="0"/>
                    <a:ea typeface="Lucida Console" panose="020B0609040504020204" charset="0"/>
                    <a:cs typeface="Lucida Console" panose="020B0609040504020204" charset="0"/>
                    <a:sym typeface="Lucida Console" panose="020B0609040504020204" charset="0"/>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[Book1.xlsx]Sheet4!$E$4:$E$19</c:f>
              <c:strCache>
                <c:ptCount val="16"/>
                <c:pt idx="0">
                  <c:v>Ado</c:v>
                </c:pt>
                <c:pt idx="1">
                  <c:v> Oye</c:v>
                </c:pt>
                <c:pt idx="2">
                  <c:v> Ekiti East</c:v>
                </c:pt>
                <c:pt idx="3">
                  <c:v> Ido/Osi</c:v>
                </c:pt>
                <c:pt idx="4">
                  <c:v>Ise/Orun</c:v>
                </c:pt>
                <c:pt idx="5">
                  <c:v> Ikere</c:v>
                </c:pt>
                <c:pt idx="6">
                  <c:v> Ikole</c:v>
                </c:pt>
                <c:pt idx="7">
                  <c:v> Ire/Ife</c:v>
                </c:pt>
                <c:pt idx="8">
                  <c:v> Ijero</c:v>
                </c:pt>
                <c:pt idx="9">
                  <c:v> Ekiti West</c:v>
                </c:pt>
                <c:pt idx="10">
                  <c:v> Gbonyin</c:v>
                </c:pt>
                <c:pt idx="11">
                  <c:v>Ekiti South West</c:v>
                </c:pt>
                <c:pt idx="12">
                  <c:v> Emure</c:v>
                </c:pt>
                <c:pt idx="13">
                  <c:v> MOBA</c:v>
                </c:pt>
                <c:pt idx="14">
                  <c:v> Efon</c:v>
                </c:pt>
                <c:pt idx="15">
                  <c:v> Ilejemeje</c:v>
                </c:pt>
              </c:strCache>
            </c:strRef>
          </c:cat>
          <c:val>
            <c:numRef>
              <c:f>[Book1.xlsx]Sheet4!$F$4:$F$19</c:f>
              <c:numCache>
                <c:formatCode>General</c:formatCode>
                <c:ptCount val="16"/>
                <c:pt idx="0">
                  <c:v>16182</c:v>
                </c:pt>
                <c:pt idx="1">
                  <c:v>14138</c:v>
                </c:pt>
                <c:pt idx="2">
                  <c:v>12182</c:v>
                </c:pt>
                <c:pt idx="3">
                  <c:v>9602</c:v>
                </c:pt>
                <c:pt idx="4">
                  <c:v>8838</c:v>
                </c:pt>
                <c:pt idx="5">
                  <c:v>8300</c:v>
                </c:pt>
                <c:pt idx="6">
                  <c:v>7960</c:v>
                </c:pt>
                <c:pt idx="7">
                  <c:v>6256</c:v>
                </c:pt>
                <c:pt idx="8">
                  <c:v>5961</c:v>
                </c:pt>
                <c:pt idx="9">
                  <c:v>4966</c:v>
                </c:pt>
                <c:pt idx="10">
                  <c:v>4766</c:v>
                </c:pt>
                <c:pt idx="11">
                  <c:v>4664</c:v>
                </c:pt>
                <c:pt idx="12">
                  <c:v>3964</c:v>
                </c:pt>
                <c:pt idx="13">
                  <c:v>2741</c:v>
                </c:pt>
                <c:pt idx="14">
                  <c:v>2615</c:v>
                </c:pt>
                <c:pt idx="15">
                  <c:v>1180</c:v>
                </c:pt>
              </c:numCache>
            </c:numRef>
          </c:val>
        </c:ser>
        <c:dLbls>
          <c:showLegendKey val="0"/>
          <c:showVal val="1"/>
          <c:showCatName val="0"/>
          <c:showSerName val="0"/>
          <c:showPercent val="0"/>
          <c:showBubbleSize val="0"/>
        </c:dLbls>
        <c:gapWidth val="444"/>
        <c:overlap val="-90"/>
        <c:axId val="635394035"/>
        <c:axId val="265990828"/>
      </c:barChart>
      <c:catAx>
        <c:axId val="635394035"/>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en-US" sz="800" b="1" i="0" u="none" strike="noStrike" kern="1200" cap="all" spc="120" normalizeH="0" baseline="0">
                <a:solidFill>
                  <a:srgbClr val="002060"/>
                </a:solidFill>
                <a:latin typeface="Lucida Console" panose="020B0609040504020204" charset="0"/>
                <a:ea typeface="Lucida Console" panose="020B0609040504020204" charset="0"/>
                <a:cs typeface="Lucida Console" panose="020B0609040504020204" charset="0"/>
                <a:sym typeface="Lucida Console" panose="020B0609040504020204" charset="0"/>
              </a:defRPr>
            </a:pPr>
          </a:p>
        </c:txPr>
        <c:crossAx val="265990828"/>
        <c:crosses val="autoZero"/>
        <c:auto val="1"/>
        <c:lblAlgn val="ctr"/>
        <c:lblOffset val="100"/>
        <c:noMultiLvlLbl val="0"/>
      </c:catAx>
      <c:valAx>
        <c:axId val="265990828"/>
        <c:scaling>
          <c:orientation val="minMax"/>
        </c:scaling>
        <c:delete val="1"/>
        <c:axPos val="l"/>
        <c:numFmt formatCode="General" sourceLinked="1"/>
        <c:majorTickMark val="none"/>
        <c:minorTickMark val="none"/>
        <c:tickLblPos val="nextTo"/>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635394035"/>
        <c:crosses val="autoZero"/>
        <c:crossBetween val="between"/>
      </c:valAx>
      <c:spPr>
        <a:noFill/>
        <a:ln>
          <a:noFill/>
        </a:ln>
        <a:effectLst/>
      </c:spPr>
    </c:plotArea>
    <c:plotVisOnly val="1"/>
    <c:dispBlanksAs val="gap"/>
    <c:showDLblsOverMax val="0"/>
    <c:extLst>
      <c:ext uri="{0b15fc19-7d7d-44ad-8c2d-2c3a37ce22c3}">
        <chartProps xmlns="https://web.wps.cn/et/2018/main" chartId="{91489815-98cd-4f2f-8656-64bad171f824}"/>
      </c:ext>
    </c:extLst>
  </c:chart>
  <c:spPr>
    <a:solidFill>
      <a:schemeClr val="lt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800" b="1" i="0" u="none" strike="noStrike" kern="1200" cap="all" spc="50" baseline="0">
                <a:solidFill>
                  <a:schemeClr val="tx1">
                    <a:lumMod val="65000"/>
                    <a:lumOff val="35000"/>
                  </a:schemeClr>
                </a:solidFill>
                <a:latin typeface="+mn-lt"/>
                <a:ea typeface="+mn-ea"/>
                <a:cs typeface="+mn-cs"/>
              </a:defRPr>
            </a:pPr>
            <a:r>
              <a:rPr lang="en-US" sz="1400">
                <a:solidFill>
                  <a:schemeClr val="accent5">
                    <a:lumMod val="50000"/>
                  </a:schemeClr>
                </a:solidFill>
                <a:latin typeface="Lucida Console" panose="020B0609040504020204" charset="0"/>
                <a:cs typeface="Lucida Console" panose="020B0609040504020204" charset="0"/>
              </a:rPr>
              <a:t>Ulerawa 2023 top diagnosis</a:t>
            </a:r>
            <a:endParaRPr lang="en-US" sz="1400">
              <a:solidFill>
                <a:schemeClr val="accent5">
                  <a:lumMod val="50000"/>
                </a:schemeClr>
              </a:solidFill>
              <a:latin typeface="Lucida Console" panose="020B0609040504020204" charset="0"/>
              <a:cs typeface="Lucida Console" panose="020B0609040504020204" charset="0"/>
            </a:endParaRPr>
          </a:p>
        </c:rich>
      </c:tx>
      <c:layout>
        <c:manualLayout>
          <c:xMode val="edge"/>
          <c:yMode val="edge"/>
          <c:x val="0.207843137254902"/>
          <c:y val="0.0163710777626194"/>
        </c:manualLayout>
      </c:layout>
      <c:overlay val="0"/>
      <c:spPr>
        <a:noFill/>
        <a:ln>
          <a:noFill/>
        </a:ln>
        <a:effectLst/>
      </c:spPr>
    </c:title>
    <c:autoTitleDeleted val="0"/>
    <c:plotArea>
      <c:layout>
        <c:manualLayout>
          <c:layoutTarget val="inner"/>
          <c:xMode val="edge"/>
          <c:yMode val="edge"/>
          <c:x val="0.0269607843137255"/>
          <c:y val="0.100408441116406"/>
          <c:w val="0.946078431372549"/>
          <c:h val="0.843022464261402"/>
        </c:manualLayout>
      </c:layout>
      <c:barChart>
        <c:barDir val="col"/>
        <c:grouping val="stacked"/>
        <c:varyColors val="0"/>
        <c:ser>
          <c:idx val="0"/>
          <c:order val="0"/>
          <c:spPr>
            <a:solidFill>
              <a:sysClr val="window" lastClr="FFFFFF"/>
            </a:solidFill>
            <a:ln>
              <a:noFill/>
            </a:ln>
            <a:effectLst/>
          </c:spPr>
          <c:invertIfNegative val="0"/>
          <c:dPt>
            <c:idx val="0"/>
            <c:invertIfNegative val="0"/>
            <c:bubble3D val="0"/>
            <c:spPr>
              <a:solidFill>
                <a:sysClr val="window" lastClr="FFFFFF"/>
              </a:solidFill>
              <a:ln>
                <a:solidFill>
                  <a:schemeClr val="tx1"/>
                </a:solidFill>
              </a:ln>
              <a:effectLst/>
            </c:spPr>
          </c:dPt>
          <c:dLbls>
            <c:dLbl>
              <c:idx val="0"/>
              <c:layout>
                <c:manualLayout>
                  <c:x val="0.0017156862745098"/>
                  <c:y val="-0.361513575131215"/>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spPr>
              <a:noFill/>
              <a:ln>
                <a:noFill/>
              </a:ln>
              <a:effectLst/>
            </c:spPr>
            <c:txPr>
              <a:bodyPr rot="0" spcFirstLastPara="1" vertOverflow="ellipsis" vert="horz" wrap="square" lIns="38100" tIns="19050" rIns="38100" bIns="19050" anchor="ctr" anchorCtr="1">
                <a:spAutoFit/>
              </a:bodyPr>
              <a:lstStyle/>
              <a:p>
                <a:pPr>
                  <a:defRPr lang="en-US" sz="750" b="1" i="0" u="none" strike="noStrike" kern="1200" baseline="0">
                    <a:solidFill>
                      <a:schemeClr val="tx1">
                        <a:lumMod val="75000"/>
                        <a:lumOff val="25000"/>
                      </a:schemeClr>
                    </a:solidFill>
                    <a:latin typeface="Lucida Console" panose="020B0609040504020204" charset="0"/>
                    <a:ea typeface="Lucida Console" panose="020B0609040504020204" charset="0"/>
                    <a:cs typeface="Lucida Console" panose="020B0609040504020204" charset="0"/>
                    <a:sym typeface="Lucida Console" panose="020B0609040504020204" charset="0"/>
                  </a:defRPr>
                </a:pP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'[new analysis.xlsx]Sheet2'!$C$5:$I$5</c:f>
              <c:strCache>
                <c:ptCount val="7"/>
                <c:pt idx="0">
                  <c:v>Total</c:v>
                </c:pt>
                <c:pt idx="1">
                  <c:v>malaria</c:v>
                </c:pt>
                <c:pt idx="2">
                  <c:v>immunization</c:v>
                </c:pt>
                <c:pt idx="3">
                  <c:v>ANC visits</c:v>
                </c:pt>
                <c:pt idx="4">
                  <c:v>other services</c:v>
                </c:pt>
                <c:pt idx="5">
                  <c:v>fp</c:v>
                </c:pt>
                <c:pt idx="6">
                  <c:v>Delivery</c:v>
                </c:pt>
              </c:strCache>
            </c:strRef>
          </c:cat>
          <c:val>
            <c:numRef>
              <c:f>'[new analysis.xlsx]Sheet2'!$C$6:$I$6</c:f>
              <c:numCache>
                <c:formatCode>General</c:formatCode>
                <c:ptCount val="7"/>
                <c:pt idx="0">
                  <c:v>114315</c:v>
                </c:pt>
                <c:pt idx="1">
                  <c:v>72208</c:v>
                </c:pt>
                <c:pt idx="2">
                  <c:v>41458</c:v>
                </c:pt>
                <c:pt idx="3">
                  <c:v>15412</c:v>
                </c:pt>
                <c:pt idx="4">
                  <c:v>7457</c:v>
                </c:pt>
                <c:pt idx="5">
                  <c:v>2334</c:v>
                </c:pt>
              </c:numCache>
            </c:numRef>
          </c:val>
        </c:ser>
        <c:ser>
          <c:idx val="1"/>
          <c:order val="1"/>
          <c:spPr>
            <a:solidFill>
              <a:schemeClr val="accent4"/>
            </a:solidFill>
            <a:ln>
              <a:solidFill>
                <a:srgbClr val="FF0000"/>
              </a:solidFill>
            </a:ln>
            <a:effectLst/>
          </c:spPr>
          <c:invertIfNegative val="0"/>
          <c:dLbls>
            <c:dLbl>
              <c:idx val="1"/>
              <c:layout>
                <c:manualLayout>
                  <c:x val="0"/>
                  <c:y val="-0.145135709329397"/>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4.15363804299252e-17"/>
                  <c:y val="-0.113104838169538"/>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0277782584596491"/>
                  <c:y val="-0.0949627070602072"/>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00183823529411776"/>
                  <c:y val="-0.0410552656127878"/>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1.114576840408e-16"/>
                  <c:y val="-0.0392399717620958"/>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0"/>
                  <c:y val="-0.0300941683685047"/>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en-US" sz="750" b="1" i="0" u="none" strike="noStrike" kern="1200" baseline="0">
                    <a:solidFill>
                      <a:schemeClr val="tx1">
                        <a:lumMod val="75000"/>
                        <a:lumOff val="25000"/>
                      </a:schemeClr>
                    </a:solidFill>
                    <a:latin typeface="Lucida Console" panose="020B0609040504020204" charset="0"/>
                    <a:ea typeface="Lucida Console" panose="020B0609040504020204" charset="0"/>
                    <a:cs typeface="Lucida Console" panose="020B0609040504020204" charset="0"/>
                    <a:sym typeface="Lucida Console" panose="020B0609040504020204" charset="0"/>
                  </a:defRPr>
                </a:pP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'[new analysis.xlsx]Sheet2'!$C$5:$I$5</c:f>
              <c:strCache>
                <c:ptCount val="7"/>
                <c:pt idx="0">
                  <c:v>Total</c:v>
                </c:pt>
                <c:pt idx="1">
                  <c:v>malaria</c:v>
                </c:pt>
                <c:pt idx="2">
                  <c:v>immunization</c:v>
                </c:pt>
                <c:pt idx="3">
                  <c:v>ANC visits</c:v>
                </c:pt>
                <c:pt idx="4">
                  <c:v>other services</c:v>
                </c:pt>
                <c:pt idx="5">
                  <c:v>fp</c:v>
                </c:pt>
                <c:pt idx="6">
                  <c:v>Delivery</c:v>
                </c:pt>
              </c:strCache>
            </c:strRef>
          </c:cat>
          <c:val>
            <c:numRef>
              <c:f>'[new analysis.xlsx]Sheet2'!$C$7:$I$7</c:f>
              <c:numCache>
                <c:formatCode>General</c:formatCode>
                <c:ptCount val="7"/>
                <c:pt idx="1">
                  <c:v>42107</c:v>
                </c:pt>
                <c:pt idx="2">
                  <c:v>30750</c:v>
                </c:pt>
                <c:pt idx="3">
                  <c:v>26046</c:v>
                </c:pt>
                <c:pt idx="4">
                  <c:v>7955</c:v>
                </c:pt>
                <c:pt idx="5">
                  <c:v>5123</c:v>
                </c:pt>
                <c:pt idx="6">
                  <c:v>2334</c:v>
                </c:pt>
              </c:numCache>
            </c:numRef>
          </c:val>
        </c:ser>
        <c:dLbls>
          <c:showLegendKey val="0"/>
          <c:showVal val="0"/>
          <c:showCatName val="0"/>
          <c:showSerName val="0"/>
          <c:showPercent val="0"/>
          <c:showBubbleSize val="0"/>
        </c:dLbls>
        <c:gapWidth val="50"/>
        <c:overlap val="100"/>
        <c:axId val="390637040"/>
        <c:axId val="390639392"/>
      </c:barChart>
      <c:catAx>
        <c:axId val="390637040"/>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lang="en-US" sz="900" b="1" i="0" u="none" strike="noStrike" kern="1200" baseline="0">
                <a:solidFill>
                  <a:schemeClr val="accent5">
                    <a:lumMod val="50000"/>
                  </a:schemeClr>
                </a:solidFill>
                <a:latin typeface="+mn-lt"/>
                <a:ea typeface="+mn-lt"/>
                <a:cs typeface="+mn-lt"/>
                <a:sym typeface="+mn-lt"/>
              </a:defRPr>
            </a:pPr>
          </a:p>
        </c:txPr>
        <c:crossAx val="390639392"/>
        <c:crosses val="autoZero"/>
        <c:auto val="1"/>
        <c:lblAlgn val="ctr"/>
        <c:lblOffset val="100"/>
        <c:noMultiLvlLbl val="0"/>
      </c:catAx>
      <c:valAx>
        <c:axId val="390639392"/>
        <c:scaling>
          <c:orientation val="minMax"/>
        </c:scaling>
        <c:delete val="1"/>
        <c:axPos val="l"/>
        <c:numFmt formatCode="General" sourceLinked="1"/>
        <c:majorTickMark val="none"/>
        <c:minorTickMark val="none"/>
        <c:tickLblPos val="nextTo"/>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390637040"/>
        <c:crosses val="autoZero"/>
        <c:crossBetween val="between"/>
      </c:valAx>
      <c:spPr>
        <a:noFill/>
        <a:ln>
          <a:noFill/>
        </a:ln>
        <a:effectLst/>
      </c:spPr>
    </c:plotArea>
    <c:plotVisOnly val="1"/>
    <c:dispBlanksAs val="gap"/>
    <c:showDLblsOverMax val="0"/>
    <c:extLst>
      <c:ext uri="{0b15fc19-7d7d-44ad-8c2d-2c3a37ce22c3}">
        <chartProps xmlns="https://web.wps.cn/et/2018/main" chartId="{a6d56f4b-1da1-4ea4-87d9-420956627063}"/>
      </c:ext>
    </c:extLst>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0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fillRef idx="0">
      <cs:styleClr val="auto"/>
    </cs:fillRef>
    <cs:effectRef idx="0"/>
    <cs:fontRef idx="minor">
      <a:schemeClr val="tx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Work Report and Plan.docx</Template>
  <Pages>56</Pages>
  <Words>0</Words>
  <Characters>0</Characters>
  <Lines>2</Lines>
  <Paragraphs>1</Paragraphs>
  <TotalTime>57</TotalTime>
  <ScaleCrop>false</ScaleCrop>
  <LinksUpToDate>false</LinksUpToDate>
  <CharactersWithSpaces>4</CharactersWithSpaces>
  <Application>WPS Office_12.2.0.19805_F1E327BC-269C-435d-A152-05C5408002CA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2024-03-05T08:56:00Z</dcterms:created>
  <dc:creator>yemiogunyemi16</dc:creator>
  <cp:lastModifiedBy>Charles Doherty</cp:lastModifiedBy>
  <cp:lastPrinted>2024-03-26T10:04:00Z</cp:lastPrinted>
  <dcterms:modified xsi:type="dcterms:W3CDTF">2025-02-12T15:15:53Z</dcterms:modified>
  <cp:revision>91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1033-12.2.0.19805</vt:lpwstr>
  </property>
  <property fmtid="{D5CDD505-2E9C-101B-9397-08002B2CF9AE}" pid="3" name="ICV">
    <vt:lpwstr>10361C3688C648488EC21C031F85C2DC_13</vt:lpwstr>
  </property>
</Properties>
</file>